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36EDB0" w14:textId="77777777" w:rsidR="00AE4ECA" w:rsidRDefault="00AE4ECA" w:rsidP="00AE4ECA">
      <w:pPr>
        <w:spacing w:after="0" w:line="240" w:lineRule="auto"/>
        <w:jc w:val="center"/>
        <w:rPr>
          <w:rFonts w:ascii="Times New Roman" w:eastAsia="Times New Roman" w:hAnsi="Times New Roman" w:cs="Times New Roman"/>
          <w:b/>
          <w:i/>
          <w:sz w:val="28"/>
          <w:szCs w:val="28"/>
          <w:lang w:val="uk-UA" w:eastAsia="ru-RU"/>
        </w:rPr>
      </w:pPr>
      <w:bookmarkStart w:id="0" w:name="_GoBack"/>
      <w:bookmarkEnd w:id="0"/>
      <w:r w:rsidRPr="00700596">
        <w:rPr>
          <w:rFonts w:ascii="Times New Roman" w:eastAsia="Times New Roman" w:hAnsi="Times New Roman" w:cs="Times New Roman"/>
          <w:b/>
          <w:i/>
          <w:sz w:val="28"/>
          <w:szCs w:val="28"/>
          <w:lang w:val="uk-UA" w:eastAsia="ru-RU"/>
        </w:rPr>
        <w:t>Інформація про отримання дозволу для ознайомлення з нею громадськості.</w:t>
      </w:r>
    </w:p>
    <w:p w14:paraId="78492D02" w14:textId="77777777" w:rsidR="00700596" w:rsidRPr="00700596" w:rsidRDefault="00700596" w:rsidP="00AE4ECA">
      <w:pPr>
        <w:spacing w:after="0" w:line="240" w:lineRule="auto"/>
        <w:jc w:val="center"/>
        <w:rPr>
          <w:rFonts w:ascii="Times New Roman" w:eastAsia="Times New Roman" w:hAnsi="Times New Roman" w:cs="Times New Roman"/>
          <w:b/>
          <w:i/>
          <w:sz w:val="28"/>
          <w:szCs w:val="28"/>
          <w:lang w:val="uk-UA" w:eastAsia="ru-RU"/>
        </w:rPr>
      </w:pPr>
    </w:p>
    <w:p w14:paraId="2A50AF26" w14:textId="0D984101" w:rsidR="001973EF" w:rsidRPr="005160F1" w:rsidRDefault="001973EF" w:rsidP="00ED6C2E">
      <w:pPr>
        <w:spacing w:after="0" w:line="240" w:lineRule="auto"/>
        <w:ind w:firstLine="567"/>
        <w:jc w:val="both"/>
        <w:rPr>
          <w:rFonts w:ascii="Times New Roman" w:hAnsi="Times New Roman" w:cs="Times New Roman"/>
          <w:b/>
          <w:color w:val="000000"/>
          <w:spacing w:val="3"/>
          <w:sz w:val="24"/>
          <w:szCs w:val="24"/>
        </w:rPr>
      </w:pPr>
      <w:r w:rsidRPr="005160F1">
        <w:rPr>
          <w:rFonts w:ascii="Times New Roman" w:hAnsi="Times New Roman" w:cs="Times New Roman"/>
          <w:sz w:val="24"/>
          <w:szCs w:val="24"/>
          <w:lang w:val="uk-UA"/>
        </w:rPr>
        <w:t>Повне та скорочене найменування суб’єкта господарювання:</w:t>
      </w:r>
      <w:r w:rsidRPr="005160F1">
        <w:rPr>
          <w:rFonts w:ascii="Times New Roman" w:hAnsi="Times New Roman" w:cs="Times New Roman"/>
          <w:b/>
          <w:sz w:val="24"/>
          <w:szCs w:val="24"/>
          <w:lang w:val="uk-UA"/>
        </w:rPr>
        <w:t xml:space="preserve"> </w:t>
      </w:r>
      <w:r w:rsidR="00991C78" w:rsidRPr="00991C78">
        <w:rPr>
          <w:rFonts w:ascii="Times New Roman" w:hAnsi="Times New Roman" w:cs="Times New Roman"/>
          <w:b/>
          <w:color w:val="000000"/>
          <w:spacing w:val="3"/>
          <w:sz w:val="24"/>
          <w:szCs w:val="24"/>
        </w:rPr>
        <w:t>АКЦІОНЕРНЕ ТО</w:t>
      </w:r>
      <w:r w:rsidR="00991C78">
        <w:rPr>
          <w:rFonts w:ascii="Times New Roman" w:hAnsi="Times New Roman" w:cs="Times New Roman"/>
          <w:b/>
          <w:color w:val="000000"/>
          <w:spacing w:val="3"/>
          <w:sz w:val="24"/>
          <w:szCs w:val="24"/>
        </w:rPr>
        <w:t>ВАРИСТВО «ОБЛТЕПЛОКОМУНЕНЕРГО»</w:t>
      </w:r>
      <w:r w:rsidR="002B40AB" w:rsidRPr="005160F1">
        <w:rPr>
          <w:rFonts w:ascii="Times New Roman" w:hAnsi="Times New Roman" w:cs="Times New Roman"/>
          <w:b/>
          <w:color w:val="000000"/>
          <w:spacing w:val="3"/>
          <w:sz w:val="24"/>
          <w:szCs w:val="24"/>
          <w:lang w:val="uk-UA"/>
        </w:rPr>
        <w:t xml:space="preserve"> </w:t>
      </w:r>
      <w:r w:rsidR="002B40AB" w:rsidRPr="005160F1">
        <w:rPr>
          <w:rFonts w:ascii="Times New Roman" w:hAnsi="Times New Roman" w:cs="Times New Roman"/>
          <w:b/>
          <w:color w:val="000000"/>
          <w:spacing w:val="3"/>
          <w:sz w:val="24"/>
          <w:szCs w:val="24"/>
        </w:rPr>
        <w:t>(</w:t>
      </w:r>
      <w:r w:rsidR="00991C78" w:rsidRPr="00991C78">
        <w:rPr>
          <w:rFonts w:ascii="Times New Roman" w:hAnsi="Times New Roman" w:cs="Times New Roman"/>
          <w:b/>
          <w:color w:val="000000"/>
          <w:spacing w:val="3"/>
          <w:sz w:val="24"/>
          <w:szCs w:val="24"/>
          <w:lang w:val="uk-UA"/>
        </w:rPr>
        <w:t>АТ «ОТКЕ»</w:t>
      </w:r>
      <w:r w:rsidR="002B40AB" w:rsidRPr="005160F1">
        <w:rPr>
          <w:rFonts w:ascii="Times New Roman" w:hAnsi="Times New Roman" w:cs="Times New Roman"/>
          <w:b/>
          <w:color w:val="000000"/>
          <w:spacing w:val="3"/>
          <w:sz w:val="24"/>
          <w:szCs w:val="24"/>
        </w:rPr>
        <w:t>)</w:t>
      </w:r>
      <w:r w:rsidRPr="005160F1">
        <w:rPr>
          <w:rFonts w:ascii="Times New Roman" w:eastAsia="Calibri" w:hAnsi="Times New Roman" w:cs="Times New Roman"/>
          <w:b/>
          <w:sz w:val="24"/>
          <w:szCs w:val="24"/>
          <w:lang w:val="uk-UA"/>
        </w:rPr>
        <w:t xml:space="preserve"> </w:t>
      </w:r>
    </w:p>
    <w:p w14:paraId="745BFD5F" w14:textId="0505622D" w:rsidR="001973EF" w:rsidRPr="005160F1" w:rsidRDefault="001973EF" w:rsidP="00ED6C2E">
      <w:pPr>
        <w:spacing w:after="0" w:line="240" w:lineRule="auto"/>
        <w:ind w:firstLine="567"/>
        <w:rPr>
          <w:rFonts w:ascii="Times New Roman" w:eastAsia="Times New Roman" w:hAnsi="Times New Roman" w:cs="Times New Roman"/>
          <w:b/>
          <w:bCs/>
          <w:sz w:val="24"/>
          <w:szCs w:val="24"/>
          <w:lang w:val="uk-UA"/>
        </w:rPr>
      </w:pPr>
      <w:r w:rsidRPr="005160F1">
        <w:rPr>
          <w:rFonts w:ascii="Times New Roman" w:eastAsia="Calibri" w:hAnsi="Times New Roman" w:cs="Times New Roman"/>
          <w:sz w:val="24"/>
          <w:szCs w:val="24"/>
          <w:lang w:val="uk-UA"/>
        </w:rPr>
        <w:t xml:space="preserve">Ідентифікаційний код юридичної особи в ЄДРПОУ -  </w:t>
      </w:r>
      <w:r w:rsidR="00991C78" w:rsidRPr="00991C78">
        <w:rPr>
          <w:rFonts w:ascii="Times New Roman" w:hAnsi="Times New Roman" w:cs="Times New Roman"/>
          <w:b/>
          <w:sz w:val="24"/>
          <w:szCs w:val="24"/>
          <w:u w:val="single"/>
          <w:lang w:val="uk-UA"/>
        </w:rPr>
        <w:t>03357671</w:t>
      </w:r>
    </w:p>
    <w:p w14:paraId="533F4C68" w14:textId="337FC61C" w:rsidR="00935E05" w:rsidRPr="005160F1" w:rsidRDefault="001973EF" w:rsidP="00042F7B">
      <w:pPr>
        <w:spacing w:after="0" w:line="240" w:lineRule="auto"/>
        <w:ind w:firstLine="567"/>
        <w:jc w:val="both"/>
        <w:rPr>
          <w:rFonts w:ascii="Times New Roman" w:eastAsia="Times New Roman" w:hAnsi="Times New Roman" w:cs="Times New Roman"/>
          <w:b/>
          <w:bCs/>
          <w:sz w:val="24"/>
          <w:szCs w:val="24"/>
          <w:lang w:val="uk-UA" w:eastAsia="ru-RU"/>
        </w:rPr>
      </w:pPr>
      <w:r w:rsidRPr="005160F1">
        <w:rPr>
          <w:rFonts w:ascii="Times New Roman" w:eastAsia="Times New Roman" w:hAnsi="Times New Roman" w:cs="Times New Roman"/>
          <w:bCs/>
          <w:sz w:val="24"/>
          <w:szCs w:val="24"/>
          <w:lang w:val="uk-UA" w:eastAsia="ru-RU"/>
        </w:rPr>
        <w:t xml:space="preserve">Місцезнаходження суб’єкта господарювання, контактний номер телефону, адреса електронної пошти: </w:t>
      </w:r>
      <w:r w:rsidR="00935E05" w:rsidRPr="00935E05">
        <w:rPr>
          <w:rFonts w:ascii="Times New Roman" w:hAnsi="Times New Roman" w:cs="Times New Roman"/>
          <w:b/>
          <w:bCs/>
          <w:color w:val="000000"/>
          <w:spacing w:val="3"/>
          <w:sz w:val="24"/>
          <w:szCs w:val="24"/>
          <w:lang w:val="uk-UA"/>
        </w:rPr>
        <w:t>14000, м. Чернігі</w:t>
      </w:r>
      <w:r w:rsidR="00935E05">
        <w:rPr>
          <w:rFonts w:ascii="Times New Roman" w:hAnsi="Times New Roman" w:cs="Times New Roman"/>
          <w:b/>
          <w:bCs/>
          <w:color w:val="000000"/>
          <w:spacing w:val="3"/>
          <w:sz w:val="24"/>
          <w:szCs w:val="24"/>
          <w:lang w:val="uk-UA"/>
        </w:rPr>
        <w:t xml:space="preserve">в вул. Реміснича, 55б. Тел. (0462) 77-43-24, E-mail: </w:t>
      </w:r>
      <w:hyperlink r:id="rId8" w:history="1">
        <w:r w:rsidR="00935E05" w:rsidRPr="00F57CEC">
          <w:rPr>
            <w:rStyle w:val="a5"/>
            <w:rFonts w:ascii="Times New Roman" w:hAnsi="Times New Roman" w:cs="Times New Roman"/>
            <w:b/>
            <w:bCs/>
            <w:spacing w:val="3"/>
            <w:sz w:val="24"/>
            <w:szCs w:val="24"/>
            <w:lang w:val="uk-UA"/>
          </w:rPr>
          <w:t>office.otke@ukr.net</w:t>
        </w:r>
      </w:hyperlink>
      <w:r w:rsidR="00935E05">
        <w:rPr>
          <w:rFonts w:ascii="Times New Roman" w:hAnsi="Times New Roman" w:cs="Times New Roman"/>
          <w:b/>
          <w:bCs/>
          <w:color w:val="000000"/>
          <w:spacing w:val="3"/>
          <w:sz w:val="24"/>
          <w:szCs w:val="24"/>
          <w:lang w:val="uk-UA"/>
        </w:rPr>
        <w:t>.</w:t>
      </w:r>
    </w:p>
    <w:p w14:paraId="08C3C620" w14:textId="7E15989A" w:rsidR="001973EF" w:rsidRPr="005160F1" w:rsidRDefault="001973EF" w:rsidP="007E3213">
      <w:pPr>
        <w:spacing w:after="0" w:line="240" w:lineRule="auto"/>
        <w:ind w:firstLine="567"/>
        <w:jc w:val="both"/>
        <w:rPr>
          <w:rFonts w:ascii="Times New Roman" w:hAnsi="Times New Roman" w:cs="Times New Roman"/>
          <w:b/>
          <w:sz w:val="24"/>
          <w:szCs w:val="24"/>
          <w:lang w:val="uk-UA"/>
        </w:rPr>
      </w:pPr>
      <w:r w:rsidRPr="005160F1">
        <w:rPr>
          <w:rFonts w:ascii="Times New Roman" w:eastAsia="Times New Roman" w:hAnsi="Times New Roman" w:cs="Times New Roman"/>
          <w:bCs/>
          <w:sz w:val="24"/>
          <w:szCs w:val="24"/>
          <w:lang w:val="uk-UA" w:eastAsia="ru-RU"/>
        </w:rPr>
        <w:t xml:space="preserve">Місце знаходження об’єкта/ промислового майданчика: </w:t>
      </w:r>
      <w:r w:rsidR="00935E05" w:rsidRPr="00935E05">
        <w:rPr>
          <w:rFonts w:ascii="Times New Roman" w:eastAsia="Times New Roman" w:hAnsi="Times New Roman" w:cs="Times New Roman"/>
          <w:b/>
          <w:bCs/>
          <w:sz w:val="24"/>
          <w:szCs w:val="24"/>
          <w:lang w:val="uk-UA" w:eastAsia="ru-RU"/>
        </w:rPr>
        <w:t>вул. Чернігівська, 5-А, м. Бахмач, Ніжинський район, Чернігівська область, 16500</w:t>
      </w:r>
      <w:r w:rsidR="00863ED4" w:rsidRPr="00863ED4">
        <w:rPr>
          <w:rFonts w:ascii="Times New Roman" w:hAnsi="Times New Roman" w:cs="Times New Roman"/>
          <w:b/>
          <w:sz w:val="24"/>
          <w:szCs w:val="24"/>
          <w:lang w:val="uk-UA"/>
        </w:rPr>
        <w:t>.</w:t>
      </w:r>
    </w:p>
    <w:p w14:paraId="59946289" w14:textId="77777777" w:rsidR="001973EF" w:rsidRPr="005160F1" w:rsidRDefault="001973EF" w:rsidP="00ED6C2E">
      <w:pPr>
        <w:spacing w:after="0" w:line="240" w:lineRule="auto"/>
        <w:ind w:firstLine="567"/>
        <w:jc w:val="both"/>
        <w:rPr>
          <w:rFonts w:ascii="Times New Roman" w:eastAsia="Times New Roman" w:hAnsi="Times New Roman" w:cs="Times New Roman"/>
          <w:b/>
          <w:sz w:val="24"/>
          <w:szCs w:val="24"/>
          <w:u w:val="single"/>
          <w:lang w:val="uk-UA" w:eastAsia="ru-RU"/>
        </w:rPr>
      </w:pPr>
      <w:r w:rsidRPr="005160F1">
        <w:rPr>
          <w:rFonts w:ascii="Times New Roman" w:eastAsia="Times New Roman" w:hAnsi="Times New Roman" w:cs="Times New Roman"/>
          <w:sz w:val="24"/>
          <w:szCs w:val="24"/>
          <w:lang w:val="uk-UA" w:eastAsia="ru-RU"/>
        </w:rPr>
        <w:t xml:space="preserve">Мета отримання дозволу на викиди: </w:t>
      </w:r>
      <w:r w:rsidRPr="005160F1">
        <w:rPr>
          <w:rFonts w:ascii="Times New Roman" w:eastAsia="Times New Roman" w:hAnsi="Times New Roman" w:cs="Times New Roman"/>
          <w:b/>
          <w:sz w:val="24"/>
          <w:szCs w:val="24"/>
          <w:u w:val="single"/>
          <w:lang w:val="uk-UA" w:eastAsia="ru-RU"/>
        </w:rPr>
        <w:t>отримання дозволу для існуючого</w:t>
      </w:r>
      <w:r w:rsidR="00310CF0" w:rsidRPr="005160F1">
        <w:rPr>
          <w:rFonts w:ascii="Times New Roman" w:eastAsia="Times New Roman" w:hAnsi="Times New Roman" w:cs="Times New Roman"/>
          <w:b/>
          <w:sz w:val="24"/>
          <w:szCs w:val="24"/>
          <w:u w:val="single"/>
          <w:lang w:val="uk-UA" w:eastAsia="ru-RU"/>
        </w:rPr>
        <w:t xml:space="preserve"> об’єкту.</w:t>
      </w:r>
    </w:p>
    <w:p w14:paraId="2C95025B" w14:textId="77777777" w:rsidR="00310CF0" w:rsidRPr="005160F1" w:rsidRDefault="00310CF0" w:rsidP="00ED6C2E">
      <w:pPr>
        <w:spacing w:after="0" w:line="240" w:lineRule="auto"/>
        <w:ind w:firstLine="567"/>
        <w:jc w:val="both"/>
        <w:rPr>
          <w:rFonts w:ascii="Times New Roman" w:eastAsia="Times New Roman" w:hAnsi="Times New Roman" w:cs="Times New Roman"/>
          <w:b/>
          <w:sz w:val="24"/>
          <w:szCs w:val="24"/>
          <w:u w:val="single"/>
          <w:lang w:val="uk-UA" w:eastAsia="ru-RU"/>
        </w:rPr>
      </w:pPr>
    </w:p>
    <w:p w14:paraId="6B8815B4" w14:textId="77777777" w:rsidR="001973EF" w:rsidRPr="005160F1" w:rsidRDefault="001973EF" w:rsidP="00ED6C2E">
      <w:pPr>
        <w:spacing w:after="0" w:line="240" w:lineRule="auto"/>
        <w:ind w:firstLine="567"/>
        <w:jc w:val="center"/>
        <w:rPr>
          <w:rFonts w:ascii="Times New Roman" w:eastAsia="Times New Roman" w:hAnsi="Times New Roman" w:cs="Times New Roman"/>
          <w:b/>
          <w:sz w:val="24"/>
          <w:szCs w:val="24"/>
          <w:lang w:val="uk-UA" w:eastAsia="ru-RU"/>
        </w:rPr>
      </w:pPr>
      <w:r w:rsidRPr="005160F1">
        <w:rPr>
          <w:rFonts w:ascii="Times New Roman" w:eastAsia="Times New Roman" w:hAnsi="Times New Roman" w:cs="Times New Roman"/>
          <w:b/>
          <w:sz w:val="24"/>
          <w:szCs w:val="24"/>
          <w:lang w:val="uk-UA" w:eastAsia="ru-RU"/>
        </w:rPr>
        <w:t>В</w:t>
      </w:r>
      <w:r w:rsidRPr="005160F1">
        <w:rPr>
          <w:rFonts w:ascii="Times New Roman" w:eastAsia="Times New Roman" w:hAnsi="Times New Roman" w:cs="Times New Roman"/>
          <w:b/>
          <w:sz w:val="24"/>
          <w:szCs w:val="24"/>
          <w:lang w:eastAsia="ru-RU"/>
        </w:rPr>
        <w:t>ідомості про наявність висновку з оцінки впливу на довкілля</w:t>
      </w:r>
    </w:p>
    <w:p w14:paraId="5EB58084" w14:textId="41A3A77D" w:rsidR="006564A7" w:rsidRPr="005160F1" w:rsidRDefault="006564A7" w:rsidP="00ED6C2E">
      <w:pPr>
        <w:spacing w:after="0" w:line="240" w:lineRule="auto"/>
        <w:ind w:firstLine="567"/>
        <w:jc w:val="both"/>
        <w:rPr>
          <w:rFonts w:ascii="Times New Roman" w:hAnsi="Times New Roman" w:cs="Times New Roman"/>
          <w:color w:val="000000"/>
          <w:spacing w:val="3"/>
          <w:sz w:val="24"/>
          <w:szCs w:val="24"/>
          <w:lang w:val="uk-UA"/>
        </w:rPr>
      </w:pPr>
      <w:r w:rsidRPr="005160F1">
        <w:rPr>
          <w:rFonts w:ascii="Times New Roman" w:eastAsia="Calibri" w:hAnsi="Times New Roman" w:cs="Times New Roman"/>
          <w:sz w:val="24"/>
          <w:szCs w:val="24"/>
          <w:lang w:val="uk-UA"/>
        </w:rPr>
        <w:t xml:space="preserve">Основною діяльністю </w:t>
      </w:r>
      <w:r w:rsidR="006970CE" w:rsidRPr="006970CE">
        <w:rPr>
          <w:rFonts w:ascii="Times New Roman" w:eastAsia="Calibri" w:hAnsi="Times New Roman" w:cs="Times New Roman"/>
          <w:sz w:val="24"/>
          <w:szCs w:val="24"/>
          <w:lang w:val="uk-UA"/>
        </w:rPr>
        <w:t>АТ «ОТКЕ»</w:t>
      </w:r>
      <w:r w:rsidRPr="005160F1">
        <w:rPr>
          <w:rFonts w:ascii="Times New Roman" w:hAnsi="Times New Roman" w:cs="Times New Roman"/>
          <w:color w:val="000000"/>
          <w:spacing w:val="3"/>
          <w:sz w:val="24"/>
          <w:szCs w:val="24"/>
          <w:lang w:val="uk-UA"/>
        </w:rPr>
        <w:t xml:space="preserve"> є </w:t>
      </w:r>
      <w:r w:rsidR="00D534C3" w:rsidRPr="00D534C3">
        <w:rPr>
          <w:rFonts w:ascii="Times New Roman" w:hAnsi="Times New Roman" w:cs="Times New Roman"/>
          <w:color w:val="000000"/>
          <w:spacing w:val="3"/>
          <w:sz w:val="24"/>
          <w:szCs w:val="24"/>
          <w:lang w:val="uk-UA"/>
        </w:rPr>
        <w:t xml:space="preserve">постачання пари, гарячої </w:t>
      </w:r>
      <w:r w:rsidR="00D534C3">
        <w:rPr>
          <w:rFonts w:ascii="Times New Roman" w:hAnsi="Times New Roman" w:cs="Times New Roman"/>
          <w:color w:val="000000"/>
          <w:spacing w:val="3"/>
          <w:sz w:val="24"/>
          <w:szCs w:val="24"/>
          <w:lang w:val="uk-UA"/>
        </w:rPr>
        <w:t>води та кондиційованого повітря</w:t>
      </w:r>
      <w:r w:rsidRPr="005160F1">
        <w:rPr>
          <w:rFonts w:ascii="Times New Roman" w:hAnsi="Times New Roman" w:cs="Times New Roman"/>
          <w:color w:val="000000"/>
          <w:spacing w:val="3"/>
          <w:sz w:val="24"/>
          <w:szCs w:val="24"/>
          <w:lang w:val="uk-UA"/>
        </w:rPr>
        <w:t>.</w:t>
      </w:r>
    </w:p>
    <w:p w14:paraId="741037F8" w14:textId="06BD58B9" w:rsidR="00F838F0" w:rsidRPr="00F838F0" w:rsidRDefault="00810A99" w:rsidP="00F838F0">
      <w:pPr>
        <w:spacing w:after="0"/>
        <w:ind w:firstLine="448"/>
        <w:jc w:val="both"/>
        <w:rPr>
          <w:rFonts w:ascii="Times New Roman" w:hAnsi="Times New Roman" w:cs="Times New Roman"/>
          <w:color w:val="000000"/>
          <w:sz w:val="24"/>
          <w:szCs w:val="24"/>
          <w:lang w:val="uk-UA"/>
        </w:rPr>
      </w:pPr>
      <w:r>
        <w:rPr>
          <w:rFonts w:ascii="Times New Roman" w:hAnsi="Times New Roman" w:cs="Times New Roman"/>
          <w:sz w:val="24"/>
          <w:szCs w:val="24"/>
          <w:lang w:val="uk-UA"/>
        </w:rPr>
        <w:t>На території котельні</w:t>
      </w:r>
      <w:r w:rsidR="00F838F0" w:rsidRPr="00F838F0">
        <w:rPr>
          <w:rFonts w:ascii="Times New Roman" w:hAnsi="Times New Roman" w:cs="Times New Roman"/>
          <w:sz w:val="24"/>
          <w:szCs w:val="24"/>
          <w:lang w:val="uk-UA"/>
        </w:rPr>
        <w:t xml:space="preserve"> розташовані </w:t>
      </w:r>
      <w:r w:rsidR="006D1AC5">
        <w:rPr>
          <w:rFonts w:ascii="Times New Roman" w:hAnsi="Times New Roman" w:cs="Times New Roman"/>
          <w:sz w:val="24"/>
          <w:szCs w:val="24"/>
          <w:lang w:val="uk-UA"/>
        </w:rPr>
        <w:t>три</w:t>
      </w:r>
      <w:r w:rsidR="00F838F0" w:rsidRPr="00F838F0">
        <w:rPr>
          <w:rFonts w:ascii="Times New Roman" w:hAnsi="Times New Roman" w:cs="Times New Roman"/>
          <w:sz w:val="24"/>
          <w:szCs w:val="24"/>
          <w:lang w:val="uk-UA"/>
        </w:rPr>
        <w:t xml:space="preserve"> </w:t>
      </w:r>
      <w:r w:rsidR="009777E8">
        <w:rPr>
          <w:rFonts w:ascii="Times New Roman" w:hAnsi="Times New Roman" w:cs="Times New Roman"/>
          <w:sz w:val="24"/>
          <w:szCs w:val="24"/>
          <w:lang w:val="uk-UA"/>
        </w:rPr>
        <w:t>газових</w:t>
      </w:r>
      <w:r w:rsidR="00F838F0" w:rsidRPr="00F838F0">
        <w:rPr>
          <w:rFonts w:ascii="Times New Roman" w:hAnsi="Times New Roman" w:cs="Times New Roman"/>
          <w:sz w:val="24"/>
          <w:szCs w:val="24"/>
          <w:lang w:val="uk-UA"/>
        </w:rPr>
        <w:t xml:space="preserve"> котл</w:t>
      </w:r>
      <w:r w:rsidR="00257B1A">
        <w:rPr>
          <w:rFonts w:ascii="Times New Roman" w:hAnsi="Times New Roman" w:cs="Times New Roman"/>
          <w:sz w:val="24"/>
          <w:szCs w:val="24"/>
          <w:lang w:val="uk-UA"/>
        </w:rPr>
        <w:t xml:space="preserve">и </w:t>
      </w:r>
      <w:r w:rsidR="00042F7B" w:rsidRPr="00042F7B">
        <w:rPr>
          <w:rFonts w:ascii="Times New Roman" w:hAnsi="Times New Roman" w:cs="Times New Roman"/>
          <w:sz w:val="24"/>
          <w:szCs w:val="24"/>
          <w:lang w:val="uk-UA"/>
        </w:rPr>
        <w:t xml:space="preserve">КОЛВІ – </w:t>
      </w:r>
      <w:r w:rsidR="006970CE">
        <w:rPr>
          <w:rFonts w:ascii="Times New Roman" w:hAnsi="Times New Roman" w:cs="Times New Roman"/>
          <w:sz w:val="24"/>
          <w:szCs w:val="24"/>
          <w:lang w:val="uk-UA"/>
        </w:rPr>
        <w:t>65</w:t>
      </w:r>
      <w:r w:rsidR="00042F7B" w:rsidRPr="00042F7B">
        <w:rPr>
          <w:rFonts w:ascii="Times New Roman" w:hAnsi="Times New Roman" w:cs="Times New Roman"/>
          <w:sz w:val="24"/>
          <w:szCs w:val="24"/>
          <w:lang w:val="uk-UA"/>
        </w:rPr>
        <w:t>0</w:t>
      </w:r>
      <w:r w:rsidR="00257B1A" w:rsidRPr="00257B1A">
        <w:rPr>
          <w:rFonts w:ascii="Times New Roman" w:hAnsi="Times New Roman" w:cs="Times New Roman"/>
          <w:sz w:val="24"/>
          <w:szCs w:val="24"/>
          <w:lang w:val="uk-UA"/>
        </w:rPr>
        <w:t xml:space="preserve"> </w:t>
      </w:r>
      <w:r w:rsidR="00F838F0" w:rsidRPr="00F838F0">
        <w:rPr>
          <w:rFonts w:ascii="Times New Roman" w:hAnsi="Times New Roman" w:cs="Times New Roman"/>
          <w:sz w:val="24"/>
          <w:szCs w:val="24"/>
          <w:lang w:val="uk-UA"/>
        </w:rPr>
        <w:t xml:space="preserve"> (</w:t>
      </w:r>
      <w:r w:rsidR="006970CE">
        <w:rPr>
          <w:rFonts w:ascii="Times New Roman" w:hAnsi="Times New Roman" w:cs="Times New Roman"/>
          <w:sz w:val="24"/>
          <w:szCs w:val="24"/>
          <w:lang w:val="uk-UA"/>
        </w:rPr>
        <w:t>0,756</w:t>
      </w:r>
      <w:r w:rsidR="00F838F0" w:rsidRPr="00F838F0">
        <w:rPr>
          <w:rFonts w:ascii="Times New Roman" w:hAnsi="Times New Roman" w:cs="Times New Roman"/>
          <w:sz w:val="24"/>
          <w:szCs w:val="24"/>
          <w:lang w:val="uk-UA"/>
        </w:rPr>
        <w:t xml:space="preserve"> </w:t>
      </w:r>
      <w:r w:rsidR="00554E93">
        <w:rPr>
          <w:rFonts w:ascii="Times New Roman" w:hAnsi="Times New Roman" w:cs="Times New Roman"/>
          <w:sz w:val="24"/>
          <w:szCs w:val="24"/>
          <w:lang w:val="uk-UA"/>
        </w:rPr>
        <w:t>М</w:t>
      </w:r>
      <w:r w:rsidR="00F838F0" w:rsidRPr="00F838F0">
        <w:rPr>
          <w:rFonts w:ascii="Times New Roman" w:hAnsi="Times New Roman" w:cs="Times New Roman"/>
          <w:sz w:val="24"/>
          <w:szCs w:val="24"/>
          <w:lang w:val="uk-UA"/>
        </w:rPr>
        <w:t>Вт</w:t>
      </w:r>
      <w:r w:rsidR="00D45DE1">
        <w:rPr>
          <w:rFonts w:ascii="Times New Roman" w:hAnsi="Times New Roman" w:cs="Times New Roman"/>
          <w:sz w:val="24"/>
          <w:szCs w:val="24"/>
          <w:lang w:val="uk-UA"/>
        </w:rPr>
        <w:t>)</w:t>
      </w:r>
      <w:r w:rsidR="00597676">
        <w:rPr>
          <w:rFonts w:ascii="Times New Roman" w:hAnsi="Times New Roman" w:cs="Times New Roman"/>
          <w:sz w:val="24"/>
          <w:szCs w:val="24"/>
          <w:lang w:val="uk-UA"/>
        </w:rPr>
        <w:t>,</w:t>
      </w:r>
      <w:r w:rsidR="00D45DE1">
        <w:rPr>
          <w:rFonts w:ascii="Times New Roman" w:hAnsi="Times New Roman" w:cs="Times New Roman"/>
          <w:sz w:val="24"/>
          <w:szCs w:val="24"/>
          <w:lang w:val="uk-UA"/>
        </w:rPr>
        <w:t xml:space="preserve"> </w:t>
      </w:r>
      <w:r w:rsidR="00597676" w:rsidRPr="00597676">
        <w:rPr>
          <w:rFonts w:ascii="Times New Roman" w:hAnsi="Times New Roman" w:cs="Times New Roman"/>
          <w:sz w:val="24"/>
          <w:szCs w:val="24"/>
          <w:lang w:val="uk-UA"/>
        </w:rPr>
        <w:t xml:space="preserve">а на території </w:t>
      </w:r>
      <w:r w:rsidR="00597676">
        <w:rPr>
          <w:rFonts w:ascii="Times New Roman" w:hAnsi="Times New Roman" w:cs="Times New Roman"/>
          <w:sz w:val="24"/>
          <w:szCs w:val="24"/>
          <w:lang w:val="uk-UA"/>
        </w:rPr>
        <w:t>котельні</w:t>
      </w:r>
      <w:r w:rsidR="00597676" w:rsidRPr="00597676">
        <w:rPr>
          <w:rFonts w:ascii="Times New Roman" w:hAnsi="Times New Roman" w:cs="Times New Roman"/>
          <w:sz w:val="24"/>
          <w:szCs w:val="24"/>
          <w:lang w:val="uk-UA"/>
        </w:rPr>
        <w:t xml:space="preserve"> встановлений дизель-генератор </w:t>
      </w:r>
      <w:r w:rsidR="006D1AC5" w:rsidRPr="006D1AC5">
        <w:rPr>
          <w:rFonts w:ascii="Times New Roman" w:hAnsi="Times New Roman" w:cs="Times New Roman"/>
          <w:sz w:val="24"/>
          <w:szCs w:val="24"/>
          <w:lang w:val="uk-UA"/>
        </w:rPr>
        <w:t>AKSA</w:t>
      </w:r>
      <w:r w:rsidR="006D1AC5">
        <w:rPr>
          <w:rFonts w:ascii="Times New Roman" w:hAnsi="Times New Roman" w:cs="Times New Roman"/>
          <w:sz w:val="24"/>
          <w:szCs w:val="24"/>
          <w:lang w:val="uk-UA"/>
        </w:rPr>
        <w:t xml:space="preserve"> </w:t>
      </w:r>
      <w:r w:rsidR="006D1AC5">
        <w:rPr>
          <w:rFonts w:ascii="Times New Roman" w:hAnsi="Times New Roman" w:cs="Times New Roman"/>
          <w:sz w:val="24"/>
          <w:szCs w:val="24"/>
          <w:lang w:val="en-US"/>
        </w:rPr>
        <w:t>APD</w:t>
      </w:r>
      <w:r w:rsidR="006D1AC5" w:rsidRPr="008A2F0E">
        <w:rPr>
          <w:rFonts w:ascii="Times New Roman" w:hAnsi="Times New Roman" w:cs="Times New Roman"/>
          <w:sz w:val="24"/>
          <w:szCs w:val="24"/>
        </w:rPr>
        <w:t xml:space="preserve"> 110 </w:t>
      </w:r>
      <w:r w:rsidR="006D1AC5">
        <w:rPr>
          <w:rFonts w:ascii="Times New Roman" w:hAnsi="Times New Roman" w:cs="Times New Roman"/>
          <w:sz w:val="24"/>
          <w:szCs w:val="24"/>
          <w:lang w:val="en-US"/>
        </w:rPr>
        <w:t>A</w:t>
      </w:r>
      <w:r w:rsidR="00597676" w:rsidRPr="00597676">
        <w:rPr>
          <w:rFonts w:ascii="Times New Roman" w:hAnsi="Times New Roman" w:cs="Times New Roman"/>
          <w:sz w:val="24"/>
          <w:szCs w:val="24"/>
          <w:lang w:val="uk-UA"/>
        </w:rPr>
        <w:t xml:space="preserve"> (</w:t>
      </w:r>
      <w:r w:rsidR="00376E4B" w:rsidRPr="008A2F0E">
        <w:rPr>
          <w:rFonts w:ascii="Times New Roman" w:hAnsi="Times New Roman" w:cs="Times New Roman"/>
          <w:sz w:val="24"/>
          <w:szCs w:val="24"/>
        </w:rPr>
        <w:t>88</w:t>
      </w:r>
      <w:r w:rsidR="00597676" w:rsidRPr="00597676">
        <w:rPr>
          <w:rFonts w:ascii="Times New Roman" w:hAnsi="Times New Roman" w:cs="Times New Roman"/>
          <w:sz w:val="24"/>
          <w:szCs w:val="24"/>
          <w:lang w:val="uk-UA"/>
        </w:rPr>
        <w:t xml:space="preserve"> кВт</w:t>
      </w:r>
      <w:r w:rsidR="00376E4B" w:rsidRPr="008A2F0E">
        <w:rPr>
          <w:rFonts w:ascii="Times New Roman" w:hAnsi="Times New Roman" w:cs="Times New Roman"/>
          <w:sz w:val="24"/>
          <w:szCs w:val="24"/>
        </w:rPr>
        <w:t>*</w:t>
      </w:r>
      <w:r w:rsidR="00376E4B">
        <w:rPr>
          <w:rFonts w:ascii="Times New Roman" w:hAnsi="Times New Roman" w:cs="Times New Roman"/>
          <w:sz w:val="24"/>
          <w:szCs w:val="24"/>
          <w:lang w:val="uk-UA"/>
        </w:rPr>
        <w:t>год</w:t>
      </w:r>
      <w:r w:rsidR="00597676" w:rsidRPr="00597676">
        <w:rPr>
          <w:rFonts w:ascii="Times New Roman" w:hAnsi="Times New Roman" w:cs="Times New Roman"/>
          <w:sz w:val="24"/>
          <w:szCs w:val="24"/>
          <w:lang w:val="uk-UA"/>
        </w:rPr>
        <w:t>)</w:t>
      </w:r>
      <w:r w:rsidR="00F838F0" w:rsidRPr="00F838F0">
        <w:rPr>
          <w:rFonts w:ascii="Times New Roman" w:hAnsi="Times New Roman" w:cs="Times New Roman"/>
          <w:sz w:val="24"/>
          <w:szCs w:val="24"/>
          <w:lang w:val="uk-UA"/>
        </w:rPr>
        <w:t xml:space="preserve">. </w:t>
      </w:r>
      <w:r w:rsidR="00F838F0" w:rsidRPr="00F838F0">
        <w:rPr>
          <w:rFonts w:ascii="Times New Roman" w:hAnsi="Times New Roman" w:cs="Times New Roman"/>
          <w:color w:val="000000"/>
          <w:sz w:val="24"/>
          <w:szCs w:val="24"/>
          <w:lang w:val="uk-UA"/>
        </w:rPr>
        <w:t>Відповідно до Закону України «Про оцінку впливу на довкілля» ст. 3 п.2 пп.2 об’єкти, які можуть мати значний вплив на довкілля та підлягають оцінці впливу на довкілля, а саме:  «…</w:t>
      </w:r>
      <w:r w:rsidR="00F838F0" w:rsidRPr="00F838F0">
        <w:rPr>
          <w:rFonts w:ascii="Times New Roman" w:hAnsi="Times New Roman" w:cs="Times New Roman"/>
          <w:i/>
          <w:iCs/>
          <w:color w:val="000000"/>
          <w:sz w:val="24"/>
          <w:szCs w:val="24"/>
          <w:lang w:val="uk-UA"/>
        </w:rPr>
        <w:t>теплові електростанції (ТЕС, ТЕЦ) та інші потужності для виробництва електроенергії, пари і гарячої води тепловою потужністю 50 мегават і більше з використанням органічного палива…»</w:t>
      </w:r>
      <w:r w:rsidR="00F838F0" w:rsidRPr="00F838F0">
        <w:rPr>
          <w:rFonts w:ascii="Times New Roman" w:hAnsi="Times New Roman" w:cs="Times New Roman"/>
          <w:color w:val="000000"/>
          <w:sz w:val="24"/>
          <w:szCs w:val="24"/>
          <w:lang w:val="uk-UA"/>
        </w:rPr>
        <w:t xml:space="preserve">. </w:t>
      </w:r>
    </w:p>
    <w:p w14:paraId="2D401424" w14:textId="70C6170A" w:rsidR="00F838F0" w:rsidRPr="00F838F0" w:rsidRDefault="00F838F0" w:rsidP="00F838F0">
      <w:pPr>
        <w:spacing w:after="0"/>
        <w:ind w:firstLine="448"/>
        <w:jc w:val="both"/>
        <w:rPr>
          <w:rFonts w:ascii="Times New Roman" w:hAnsi="Times New Roman" w:cs="Times New Roman"/>
          <w:sz w:val="24"/>
          <w:szCs w:val="24"/>
          <w:lang w:val="uk-UA"/>
        </w:rPr>
      </w:pPr>
      <w:r w:rsidRPr="00F838F0">
        <w:rPr>
          <w:rFonts w:ascii="Times New Roman" w:hAnsi="Times New Roman" w:cs="Times New Roman"/>
          <w:sz w:val="24"/>
          <w:szCs w:val="24"/>
          <w:lang w:val="uk-UA"/>
        </w:rPr>
        <w:t xml:space="preserve">Загальна теплова </w:t>
      </w:r>
      <w:r w:rsidR="009338AF" w:rsidRPr="009338AF">
        <w:rPr>
          <w:rFonts w:ascii="Times New Roman" w:hAnsi="Times New Roman" w:cs="Times New Roman"/>
          <w:sz w:val="24"/>
          <w:szCs w:val="24"/>
          <w:lang w:val="uk-UA"/>
        </w:rPr>
        <w:t>потужність котельні</w:t>
      </w:r>
      <w:r w:rsidR="009338AF">
        <w:rPr>
          <w:rFonts w:ascii="Times New Roman" w:hAnsi="Times New Roman" w:cs="Times New Roman"/>
          <w:sz w:val="24"/>
          <w:szCs w:val="24"/>
          <w:lang w:val="uk-UA"/>
        </w:rPr>
        <w:t xml:space="preserve"> </w:t>
      </w:r>
      <w:r w:rsidR="00C46795" w:rsidRPr="00F838F0">
        <w:rPr>
          <w:rFonts w:ascii="Times New Roman" w:hAnsi="Times New Roman" w:cs="Times New Roman"/>
          <w:sz w:val="24"/>
          <w:szCs w:val="24"/>
          <w:lang w:val="uk-UA"/>
        </w:rPr>
        <w:t>с</w:t>
      </w:r>
      <w:r w:rsidR="00C46795">
        <w:rPr>
          <w:rFonts w:ascii="Times New Roman" w:hAnsi="Times New Roman" w:cs="Times New Roman"/>
          <w:sz w:val="24"/>
          <w:szCs w:val="24"/>
          <w:lang w:val="uk-UA"/>
        </w:rPr>
        <w:t>тановить</w:t>
      </w:r>
      <w:r w:rsidR="00C46795" w:rsidRPr="009338AF">
        <w:rPr>
          <w:rFonts w:ascii="Times New Roman" w:hAnsi="Times New Roman" w:cs="Times New Roman"/>
          <w:sz w:val="24"/>
          <w:szCs w:val="24"/>
          <w:lang w:val="uk-UA"/>
        </w:rPr>
        <w:t xml:space="preserve"> </w:t>
      </w:r>
      <w:r w:rsidR="00376E4B" w:rsidRPr="008A2F0E">
        <w:rPr>
          <w:rFonts w:ascii="Times New Roman" w:hAnsi="Times New Roman" w:cs="Times New Roman"/>
          <w:sz w:val="24"/>
          <w:szCs w:val="24"/>
          <w:lang w:val="uk-UA"/>
        </w:rPr>
        <w:t>2</w:t>
      </w:r>
      <w:r w:rsidR="009338AF" w:rsidRPr="009338AF">
        <w:rPr>
          <w:rFonts w:ascii="Times New Roman" w:hAnsi="Times New Roman" w:cs="Times New Roman"/>
          <w:sz w:val="24"/>
          <w:szCs w:val="24"/>
          <w:lang w:val="uk-UA"/>
        </w:rPr>
        <w:t>,</w:t>
      </w:r>
      <w:r w:rsidR="00376E4B" w:rsidRPr="008A2F0E">
        <w:rPr>
          <w:rFonts w:ascii="Times New Roman" w:hAnsi="Times New Roman" w:cs="Times New Roman"/>
          <w:sz w:val="24"/>
          <w:szCs w:val="24"/>
          <w:lang w:val="uk-UA"/>
        </w:rPr>
        <w:t>268</w:t>
      </w:r>
      <w:r w:rsidR="009338AF" w:rsidRPr="009338AF">
        <w:rPr>
          <w:rFonts w:ascii="Times New Roman" w:hAnsi="Times New Roman" w:cs="Times New Roman"/>
          <w:sz w:val="24"/>
          <w:szCs w:val="24"/>
          <w:lang w:val="uk-UA"/>
        </w:rPr>
        <w:t xml:space="preserve"> МВт </w:t>
      </w:r>
      <w:r w:rsidR="00E42154">
        <w:rPr>
          <w:rFonts w:ascii="Times New Roman" w:hAnsi="Times New Roman" w:cs="Times New Roman"/>
          <w:sz w:val="24"/>
          <w:szCs w:val="24"/>
          <w:lang w:val="uk-UA"/>
        </w:rPr>
        <w:t xml:space="preserve">та електрична </w:t>
      </w:r>
      <w:r w:rsidRPr="00F838F0">
        <w:rPr>
          <w:rFonts w:ascii="Times New Roman" w:hAnsi="Times New Roman" w:cs="Times New Roman"/>
          <w:sz w:val="24"/>
          <w:szCs w:val="24"/>
          <w:lang w:val="uk-UA"/>
        </w:rPr>
        <w:t>потужність</w:t>
      </w:r>
      <w:r w:rsidR="009338AF">
        <w:rPr>
          <w:rFonts w:ascii="Times New Roman" w:hAnsi="Times New Roman" w:cs="Times New Roman"/>
          <w:sz w:val="24"/>
          <w:szCs w:val="24"/>
          <w:lang w:val="uk-UA"/>
        </w:rPr>
        <w:t xml:space="preserve"> 0</w:t>
      </w:r>
      <w:r w:rsidR="009338AF" w:rsidRPr="009338AF">
        <w:rPr>
          <w:rFonts w:ascii="Times New Roman" w:hAnsi="Times New Roman" w:cs="Times New Roman"/>
          <w:sz w:val="24"/>
          <w:szCs w:val="24"/>
          <w:lang w:val="uk-UA"/>
        </w:rPr>
        <w:t>,</w:t>
      </w:r>
      <w:r w:rsidR="009338AF">
        <w:rPr>
          <w:rFonts w:ascii="Times New Roman" w:hAnsi="Times New Roman" w:cs="Times New Roman"/>
          <w:sz w:val="24"/>
          <w:szCs w:val="24"/>
          <w:lang w:val="uk-UA"/>
        </w:rPr>
        <w:t>0</w:t>
      </w:r>
      <w:r w:rsidR="00376E4B" w:rsidRPr="008A2F0E">
        <w:rPr>
          <w:rFonts w:ascii="Times New Roman" w:hAnsi="Times New Roman" w:cs="Times New Roman"/>
          <w:sz w:val="24"/>
          <w:szCs w:val="24"/>
          <w:lang w:val="uk-UA"/>
        </w:rPr>
        <w:t>88</w:t>
      </w:r>
      <w:r w:rsidR="009338AF" w:rsidRPr="009338AF">
        <w:rPr>
          <w:rFonts w:ascii="Times New Roman" w:hAnsi="Times New Roman" w:cs="Times New Roman"/>
          <w:sz w:val="24"/>
          <w:szCs w:val="24"/>
          <w:lang w:val="uk-UA"/>
        </w:rPr>
        <w:t xml:space="preserve"> МВт </w:t>
      </w:r>
      <w:r w:rsidRPr="00F838F0">
        <w:rPr>
          <w:rFonts w:ascii="Times New Roman" w:hAnsi="Times New Roman" w:cs="Times New Roman"/>
          <w:color w:val="000000"/>
          <w:sz w:val="24"/>
          <w:szCs w:val="24"/>
          <w:lang w:val="uk-UA"/>
        </w:rPr>
        <w:t xml:space="preserve">(менше 50 </w:t>
      </w:r>
      <w:r w:rsidRPr="00F838F0">
        <w:rPr>
          <w:rFonts w:ascii="Times New Roman" w:hAnsi="Times New Roman" w:cs="Times New Roman"/>
          <w:iCs/>
          <w:sz w:val="24"/>
          <w:szCs w:val="24"/>
          <w:lang w:val="uk-UA"/>
        </w:rPr>
        <w:t xml:space="preserve">МВт), об’єкт </w:t>
      </w:r>
      <w:r w:rsidRPr="00F838F0">
        <w:rPr>
          <w:rFonts w:ascii="Times New Roman" w:hAnsi="Times New Roman" w:cs="Times New Roman"/>
          <w:color w:val="000000"/>
          <w:sz w:val="24"/>
          <w:szCs w:val="24"/>
          <w:lang w:val="uk-UA"/>
        </w:rPr>
        <w:t>оцінці впливу на довкілля не підлягає</w:t>
      </w:r>
      <w:r w:rsidRPr="00F838F0">
        <w:rPr>
          <w:rFonts w:ascii="Times New Roman" w:hAnsi="Times New Roman" w:cs="Times New Roman"/>
          <w:sz w:val="24"/>
          <w:szCs w:val="24"/>
          <w:lang w:val="uk-UA"/>
        </w:rPr>
        <w:t>. Процедура ОВД не проводилася.</w:t>
      </w:r>
    </w:p>
    <w:p w14:paraId="0E51640D" w14:textId="77777777" w:rsidR="003D0BAA" w:rsidRPr="00CD6CA7" w:rsidRDefault="003D0BAA">
      <w:pPr>
        <w:rPr>
          <w:rFonts w:ascii="Times New Roman" w:eastAsia="Times New Roman" w:hAnsi="Times New Roman" w:cs="Times New Roman"/>
          <w:b/>
          <w:bCs/>
          <w:sz w:val="24"/>
          <w:szCs w:val="24"/>
          <w:lang w:val="uk-UA" w:eastAsia="x-none"/>
        </w:rPr>
      </w:pPr>
      <w:r w:rsidRPr="00CD6CA7">
        <w:rPr>
          <w:rFonts w:ascii="Times New Roman" w:eastAsia="Times New Roman" w:hAnsi="Times New Roman" w:cs="Times New Roman"/>
          <w:b/>
          <w:bCs/>
          <w:sz w:val="24"/>
          <w:szCs w:val="24"/>
          <w:lang w:val="uk-UA" w:eastAsia="x-none"/>
        </w:rPr>
        <w:br w:type="page"/>
      </w:r>
    </w:p>
    <w:p w14:paraId="6377F853" w14:textId="30AFA366" w:rsidR="00AE4ECA" w:rsidRPr="00700596" w:rsidRDefault="00754E00" w:rsidP="00754E00">
      <w:pPr>
        <w:keepNext/>
        <w:spacing w:before="240" w:after="60" w:line="240" w:lineRule="auto"/>
        <w:ind w:firstLine="708"/>
        <w:jc w:val="center"/>
        <w:outlineLvl w:val="2"/>
        <w:rPr>
          <w:rFonts w:ascii="Times New Roman" w:eastAsia="Times New Roman" w:hAnsi="Times New Roman" w:cs="Times New Roman"/>
          <w:b/>
          <w:bCs/>
          <w:sz w:val="28"/>
          <w:szCs w:val="28"/>
          <w:lang w:val="uk-UA" w:eastAsia="x-none"/>
        </w:rPr>
      </w:pPr>
      <w:r w:rsidRPr="00754E00">
        <w:rPr>
          <w:rFonts w:ascii="Times New Roman" w:eastAsia="Times New Roman" w:hAnsi="Times New Roman" w:cs="Times New Roman"/>
          <w:b/>
          <w:bCs/>
          <w:sz w:val="28"/>
          <w:szCs w:val="28"/>
          <w:lang w:val="uk-UA" w:eastAsia="x-none"/>
        </w:rPr>
        <w:lastRenderedPageBreak/>
        <w:t>Перелік та опис виробництв, виробничих процесів, технологічних процесів, технологічного устаткування</w:t>
      </w:r>
    </w:p>
    <w:p w14:paraId="0C7E6B70" w14:textId="77777777" w:rsidR="009B4278" w:rsidRPr="00700596" w:rsidRDefault="009B4278" w:rsidP="00EE3552">
      <w:pPr>
        <w:keepNext/>
        <w:spacing w:after="0" w:line="240" w:lineRule="auto"/>
        <w:ind w:firstLine="708"/>
        <w:jc w:val="center"/>
        <w:outlineLvl w:val="2"/>
        <w:rPr>
          <w:rFonts w:ascii="Times New Roman" w:eastAsia="Times New Roman" w:hAnsi="Times New Roman" w:cs="Times New Roman"/>
          <w:b/>
          <w:bCs/>
          <w:sz w:val="28"/>
          <w:szCs w:val="28"/>
          <w:lang w:val="uk-UA" w:eastAsia="x-none"/>
        </w:rPr>
      </w:pPr>
      <w:r w:rsidRPr="00700596">
        <w:rPr>
          <w:rFonts w:ascii="Times New Roman" w:eastAsia="Times New Roman" w:hAnsi="Times New Roman" w:cs="Times New Roman"/>
          <w:b/>
          <w:bCs/>
          <w:sz w:val="28"/>
          <w:szCs w:val="28"/>
          <w:lang w:val="uk-UA" w:eastAsia="x-none"/>
        </w:rPr>
        <w:t>Перелік видів продукції, що випускається на об’єкті</w:t>
      </w:r>
    </w:p>
    <w:p w14:paraId="68EC4EA6" w14:textId="77777777" w:rsidR="009B4278" w:rsidRPr="005160F1" w:rsidRDefault="009B4278" w:rsidP="00EE3552">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Продукція (готова продукція та напівфабрикати, які відпускає підприємство споживачам)</w:t>
      </w:r>
    </w:p>
    <w:p w14:paraId="4C922187" w14:textId="77777777" w:rsidR="008F55D8" w:rsidRPr="005160F1" w:rsidRDefault="00EE3552" w:rsidP="00EE3552">
      <w:pPr>
        <w:spacing w:after="0" w:line="240" w:lineRule="auto"/>
        <w:jc w:val="right"/>
        <w:rPr>
          <w:rFonts w:ascii="Times New Roman" w:eastAsia="Times New Roman" w:hAnsi="Times New Roman" w:cs="Times New Roman"/>
          <w:bCs/>
          <w:iCs/>
          <w:sz w:val="24"/>
          <w:szCs w:val="24"/>
          <w:lang w:val="uk-UA" w:eastAsia="ru-RU"/>
        </w:rPr>
      </w:pPr>
      <w:r w:rsidRPr="005160F1">
        <w:rPr>
          <w:rFonts w:ascii="Times New Roman" w:eastAsia="Times New Roman" w:hAnsi="Times New Roman" w:cs="Times New Roman"/>
          <w:bCs/>
          <w:iCs/>
          <w:sz w:val="24"/>
          <w:szCs w:val="24"/>
          <w:lang w:val="uk-UA" w:eastAsia="ru-RU"/>
        </w:rPr>
        <w:t>Таблиця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
        <w:gridCol w:w="4533"/>
        <w:gridCol w:w="4531"/>
      </w:tblGrid>
      <w:tr w:rsidR="009B4278" w:rsidRPr="005160F1" w14:paraId="78F58D82" w14:textId="77777777" w:rsidTr="009B4278">
        <w:trPr>
          <w:jc w:val="center"/>
        </w:trPr>
        <w:tc>
          <w:tcPr>
            <w:tcW w:w="493" w:type="pct"/>
            <w:tcBorders>
              <w:top w:val="single" w:sz="4" w:space="0" w:color="auto"/>
              <w:left w:val="single" w:sz="4" w:space="0" w:color="auto"/>
              <w:bottom w:val="single" w:sz="4" w:space="0" w:color="auto"/>
              <w:right w:val="single" w:sz="4" w:space="0" w:color="auto"/>
            </w:tcBorders>
            <w:hideMark/>
          </w:tcPr>
          <w:p w14:paraId="1D1D0F1D" w14:textId="77777777" w:rsidR="009B4278" w:rsidRPr="005160F1" w:rsidRDefault="009B4278" w:rsidP="00EE3552">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 з/п</w:t>
            </w:r>
          </w:p>
        </w:tc>
        <w:tc>
          <w:tcPr>
            <w:tcW w:w="2254" w:type="pct"/>
            <w:tcBorders>
              <w:top w:val="single" w:sz="4" w:space="0" w:color="auto"/>
              <w:left w:val="single" w:sz="4" w:space="0" w:color="auto"/>
              <w:bottom w:val="single" w:sz="4" w:space="0" w:color="auto"/>
              <w:right w:val="single" w:sz="4" w:space="0" w:color="auto"/>
            </w:tcBorders>
            <w:hideMark/>
          </w:tcPr>
          <w:p w14:paraId="7ED9818E" w14:textId="77777777" w:rsidR="009B4278" w:rsidRPr="005160F1" w:rsidRDefault="009B4278" w:rsidP="00EE3552">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Вид продукції</w:t>
            </w:r>
          </w:p>
        </w:tc>
        <w:tc>
          <w:tcPr>
            <w:tcW w:w="2253" w:type="pct"/>
            <w:tcBorders>
              <w:top w:val="single" w:sz="4" w:space="0" w:color="auto"/>
              <w:left w:val="single" w:sz="4" w:space="0" w:color="auto"/>
              <w:bottom w:val="single" w:sz="4" w:space="0" w:color="auto"/>
              <w:right w:val="single" w:sz="4" w:space="0" w:color="auto"/>
            </w:tcBorders>
            <w:hideMark/>
          </w:tcPr>
          <w:p w14:paraId="794C235D" w14:textId="77777777" w:rsidR="009B4278" w:rsidRPr="005160F1" w:rsidRDefault="009B4278" w:rsidP="00EE3552">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 xml:space="preserve">Річний випуск </w:t>
            </w:r>
          </w:p>
        </w:tc>
      </w:tr>
      <w:tr w:rsidR="009B4278" w:rsidRPr="005160F1" w14:paraId="7128FEC0" w14:textId="77777777" w:rsidTr="009B4278">
        <w:trPr>
          <w:jc w:val="center"/>
        </w:trPr>
        <w:tc>
          <w:tcPr>
            <w:tcW w:w="493" w:type="pct"/>
            <w:tcBorders>
              <w:top w:val="single" w:sz="4" w:space="0" w:color="auto"/>
              <w:left w:val="single" w:sz="4" w:space="0" w:color="auto"/>
              <w:bottom w:val="single" w:sz="4" w:space="0" w:color="auto"/>
              <w:right w:val="single" w:sz="4" w:space="0" w:color="auto"/>
            </w:tcBorders>
            <w:hideMark/>
          </w:tcPr>
          <w:p w14:paraId="7F42B5A0" w14:textId="77777777" w:rsidR="009B4278" w:rsidRPr="005160F1" w:rsidRDefault="009B4278" w:rsidP="00EE3552">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1</w:t>
            </w:r>
          </w:p>
        </w:tc>
        <w:tc>
          <w:tcPr>
            <w:tcW w:w="2254" w:type="pct"/>
            <w:tcBorders>
              <w:top w:val="single" w:sz="4" w:space="0" w:color="auto"/>
              <w:left w:val="single" w:sz="4" w:space="0" w:color="auto"/>
              <w:bottom w:val="single" w:sz="4" w:space="0" w:color="auto"/>
              <w:right w:val="single" w:sz="4" w:space="0" w:color="auto"/>
            </w:tcBorders>
            <w:hideMark/>
          </w:tcPr>
          <w:p w14:paraId="3D3EAFA4" w14:textId="77777777" w:rsidR="009B4278" w:rsidRPr="005160F1" w:rsidRDefault="009B4278" w:rsidP="00EE3552">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2</w:t>
            </w:r>
          </w:p>
        </w:tc>
        <w:tc>
          <w:tcPr>
            <w:tcW w:w="2253" w:type="pct"/>
            <w:tcBorders>
              <w:top w:val="single" w:sz="4" w:space="0" w:color="auto"/>
              <w:left w:val="single" w:sz="4" w:space="0" w:color="auto"/>
              <w:bottom w:val="single" w:sz="4" w:space="0" w:color="auto"/>
              <w:right w:val="single" w:sz="4" w:space="0" w:color="auto"/>
            </w:tcBorders>
            <w:hideMark/>
          </w:tcPr>
          <w:p w14:paraId="28E4EB70" w14:textId="77777777" w:rsidR="009B4278" w:rsidRPr="005160F1" w:rsidRDefault="009B4278" w:rsidP="00EE3552">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3</w:t>
            </w:r>
          </w:p>
        </w:tc>
      </w:tr>
      <w:tr w:rsidR="009B4278" w:rsidRPr="005160F1" w14:paraId="17D32827" w14:textId="77777777" w:rsidTr="001924BD">
        <w:trPr>
          <w:jc w:val="center"/>
        </w:trPr>
        <w:tc>
          <w:tcPr>
            <w:tcW w:w="493" w:type="pct"/>
            <w:tcBorders>
              <w:top w:val="single" w:sz="4" w:space="0" w:color="auto"/>
              <w:left w:val="single" w:sz="4" w:space="0" w:color="auto"/>
              <w:bottom w:val="single" w:sz="4" w:space="0" w:color="auto"/>
              <w:right w:val="single" w:sz="4" w:space="0" w:color="auto"/>
            </w:tcBorders>
            <w:hideMark/>
          </w:tcPr>
          <w:p w14:paraId="4CC20E80" w14:textId="77777777" w:rsidR="009B4278" w:rsidRPr="005160F1" w:rsidRDefault="009B4278" w:rsidP="00EE3552">
            <w:pPr>
              <w:spacing w:after="0" w:line="240" w:lineRule="auto"/>
              <w:jc w:val="center"/>
              <w:rPr>
                <w:rFonts w:ascii="Times New Roman" w:eastAsia="Calibri" w:hAnsi="Times New Roman" w:cs="Times New Roman"/>
                <w:sz w:val="24"/>
                <w:szCs w:val="24"/>
                <w:lang w:val="uk-UA"/>
              </w:rPr>
            </w:pPr>
            <w:r w:rsidRPr="005160F1">
              <w:rPr>
                <w:rFonts w:ascii="Times New Roman" w:eastAsia="Calibri" w:hAnsi="Times New Roman" w:cs="Times New Roman"/>
                <w:sz w:val="24"/>
                <w:szCs w:val="24"/>
                <w:lang w:val="uk-UA"/>
              </w:rPr>
              <w:t>1</w:t>
            </w:r>
          </w:p>
        </w:tc>
        <w:tc>
          <w:tcPr>
            <w:tcW w:w="2254" w:type="pct"/>
            <w:tcBorders>
              <w:top w:val="single" w:sz="4" w:space="0" w:color="auto"/>
              <w:left w:val="single" w:sz="4" w:space="0" w:color="auto"/>
              <w:bottom w:val="single" w:sz="4" w:space="0" w:color="auto"/>
              <w:right w:val="single" w:sz="4" w:space="0" w:color="auto"/>
            </w:tcBorders>
            <w:vAlign w:val="center"/>
            <w:hideMark/>
          </w:tcPr>
          <w:p w14:paraId="4BB31CFD" w14:textId="77777777" w:rsidR="009B4278" w:rsidRPr="005160F1" w:rsidRDefault="001924BD" w:rsidP="001924BD">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Теплова енергія</w:t>
            </w:r>
          </w:p>
        </w:tc>
        <w:tc>
          <w:tcPr>
            <w:tcW w:w="2253" w:type="pct"/>
            <w:tcBorders>
              <w:top w:val="single" w:sz="4" w:space="0" w:color="auto"/>
              <w:left w:val="single" w:sz="4" w:space="0" w:color="auto"/>
              <w:bottom w:val="single" w:sz="4" w:space="0" w:color="auto"/>
              <w:right w:val="single" w:sz="4" w:space="0" w:color="auto"/>
            </w:tcBorders>
            <w:hideMark/>
          </w:tcPr>
          <w:p w14:paraId="316C039B" w14:textId="7FACF212" w:rsidR="009B4278" w:rsidRPr="005160F1" w:rsidRDefault="003E74CF" w:rsidP="00EE3552">
            <w:pPr>
              <w:suppressAutoHyphens/>
              <w:snapToGrid w:val="0"/>
              <w:spacing w:after="0" w:line="240" w:lineRule="auto"/>
              <w:jc w:val="center"/>
              <w:rPr>
                <w:rFonts w:ascii="Times New Roman" w:eastAsia="Calibri" w:hAnsi="Times New Roman" w:cs="Times New Roman"/>
                <w:sz w:val="24"/>
                <w:szCs w:val="24"/>
                <w:lang w:val="uk-UA" w:eastAsia="ar-SA"/>
              </w:rPr>
            </w:pPr>
            <w:r>
              <w:rPr>
                <w:rFonts w:ascii="Times New Roman" w:eastAsia="Calibri" w:hAnsi="Times New Roman" w:cs="Times New Roman"/>
                <w:sz w:val="24"/>
                <w:szCs w:val="24"/>
                <w:lang w:val="uk-UA"/>
              </w:rPr>
              <w:t>2868,980</w:t>
            </w:r>
            <w:r w:rsidR="00546744" w:rsidRPr="00546744">
              <w:rPr>
                <w:rFonts w:ascii="Times New Roman" w:eastAsia="Calibri" w:hAnsi="Times New Roman" w:cs="Times New Roman"/>
                <w:sz w:val="24"/>
                <w:szCs w:val="24"/>
                <w:lang w:val="uk-UA"/>
              </w:rPr>
              <w:t xml:space="preserve"> Гкал</w:t>
            </w:r>
          </w:p>
        </w:tc>
      </w:tr>
      <w:tr w:rsidR="00546744" w:rsidRPr="005160F1" w14:paraId="08B52BF7" w14:textId="77777777" w:rsidTr="001924BD">
        <w:trPr>
          <w:jc w:val="center"/>
        </w:trPr>
        <w:tc>
          <w:tcPr>
            <w:tcW w:w="493" w:type="pct"/>
            <w:tcBorders>
              <w:top w:val="single" w:sz="4" w:space="0" w:color="auto"/>
              <w:left w:val="single" w:sz="4" w:space="0" w:color="auto"/>
              <w:bottom w:val="single" w:sz="4" w:space="0" w:color="auto"/>
              <w:right w:val="single" w:sz="4" w:space="0" w:color="auto"/>
            </w:tcBorders>
          </w:tcPr>
          <w:p w14:paraId="1AB827A7" w14:textId="77777777" w:rsidR="00546744" w:rsidRPr="005160F1" w:rsidRDefault="00546744" w:rsidP="00EE3552">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w:t>
            </w:r>
          </w:p>
        </w:tc>
        <w:tc>
          <w:tcPr>
            <w:tcW w:w="2254" w:type="pct"/>
            <w:tcBorders>
              <w:top w:val="single" w:sz="4" w:space="0" w:color="auto"/>
              <w:left w:val="single" w:sz="4" w:space="0" w:color="auto"/>
              <w:bottom w:val="single" w:sz="4" w:space="0" w:color="auto"/>
              <w:right w:val="single" w:sz="4" w:space="0" w:color="auto"/>
            </w:tcBorders>
            <w:vAlign w:val="center"/>
          </w:tcPr>
          <w:p w14:paraId="25D5F016" w14:textId="77777777" w:rsidR="00546744" w:rsidRDefault="00546744" w:rsidP="001924BD">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Електрична енергія</w:t>
            </w:r>
          </w:p>
        </w:tc>
        <w:tc>
          <w:tcPr>
            <w:tcW w:w="2253" w:type="pct"/>
            <w:tcBorders>
              <w:top w:val="single" w:sz="4" w:space="0" w:color="auto"/>
              <w:left w:val="single" w:sz="4" w:space="0" w:color="auto"/>
              <w:bottom w:val="single" w:sz="4" w:space="0" w:color="auto"/>
              <w:right w:val="single" w:sz="4" w:space="0" w:color="auto"/>
            </w:tcBorders>
          </w:tcPr>
          <w:p w14:paraId="1B683B3C" w14:textId="31223459" w:rsidR="00546744" w:rsidRPr="005160F1" w:rsidRDefault="00013751" w:rsidP="00EE3552">
            <w:pPr>
              <w:suppressAutoHyphens/>
              <w:snapToGrid w:val="0"/>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21120</w:t>
            </w:r>
            <w:r w:rsidR="00546744" w:rsidRPr="00546744">
              <w:rPr>
                <w:rFonts w:ascii="Times New Roman" w:eastAsia="Calibri" w:hAnsi="Times New Roman" w:cs="Times New Roman"/>
                <w:sz w:val="24"/>
                <w:szCs w:val="24"/>
                <w:lang w:val="uk-UA"/>
              </w:rPr>
              <w:t xml:space="preserve"> кВт*год</w:t>
            </w:r>
          </w:p>
        </w:tc>
      </w:tr>
    </w:tbl>
    <w:p w14:paraId="29645AEE" w14:textId="77777777" w:rsidR="003D0BAA" w:rsidRPr="00CD6CA7" w:rsidRDefault="003D0BAA" w:rsidP="003D0BAA">
      <w:pPr>
        <w:spacing w:after="0" w:line="240" w:lineRule="auto"/>
        <w:jc w:val="center"/>
        <w:rPr>
          <w:rFonts w:ascii="Times New Roman" w:eastAsia="Times New Roman" w:hAnsi="Times New Roman" w:cs="Times New Roman"/>
          <w:b/>
          <w:bCs/>
          <w:iCs/>
          <w:sz w:val="24"/>
          <w:szCs w:val="26"/>
          <w:lang w:val="uk-UA" w:eastAsia="x-none"/>
        </w:rPr>
      </w:pPr>
    </w:p>
    <w:p w14:paraId="0A0118C8" w14:textId="77777777" w:rsidR="00AE4ECA" w:rsidRPr="00700596" w:rsidRDefault="00E404FB" w:rsidP="003D0BAA">
      <w:pPr>
        <w:spacing w:after="0" w:line="240" w:lineRule="auto"/>
        <w:jc w:val="center"/>
        <w:rPr>
          <w:rFonts w:ascii="Times New Roman" w:eastAsia="Times New Roman" w:hAnsi="Times New Roman" w:cs="Times New Roman"/>
          <w:b/>
          <w:bCs/>
          <w:iCs/>
          <w:sz w:val="28"/>
          <w:szCs w:val="28"/>
          <w:lang w:val="uk-UA" w:eastAsia="x-none"/>
        </w:rPr>
      </w:pPr>
      <w:r w:rsidRPr="00700596">
        <w:rPr>
          <w:rFonts w:ascii="Times New Roman" w:eastAsia="Times New Roman" w:hAnsi="Times New Roman" w:cs="Times New Roman"/>
          <w:b/>
          <w:bCs/>
          <w:iCs/>
          <w:sz w:val="28"/>
          <w:szCs w:val="28"/>
          <w:lang w:val="uk-UA" w:eastAsia="x-none"/>
        </w:rPr>
        <w:t>Матеріальний баланс</w:t>
      </w:r>
    </w:p>
    <w:p w14:paraId="67206C99" w14:textId="77777777" w:rsidR="003D0BAA" w:rsidRPr="005160F1" w:rsidRDefault="003D0BAA" w:rsidP="003D0BAA">
      <w:pPr>
        <w:spacing w:after="0" w:line="240" w:lineRule="auto"/>
        <w:jc w:val="right"/>
        <w:rPr>
          <w:rFonts w:ascii="Times New Roman" w:eastAsia="Times New Roman" w:hAnsi="Times New Roman" w:cs="Times New Roman"/>
          <w:bCs/>
          <w:iCs/>
          <w:sz w:val="24"/>
          <w:szCs w:val="24"/>
          <w:lang w:val="uk-UA" w:eastAsia="x-none"/>
        </w:rPr>
      </w:pPr>
      <w:r w:rsidRPr="005160F1">
        <w:rPr>
          <w:rFonts w:ascii="Times New Roman" w:eastAsia="Times New Roman" w:hAnsi="Times New Roman" w:cs="Times New Roman"/>
          <w:bCs/>
          <w:iCs/>
          <w:sz w:val="24"/>
          <w:szCs w:val="24"/>
          <w:lang w:val="uk-UA" w:eastAsia="x-none"/>
        </w:rPr>
        <w:t>Таблиця 2</w:t>
      </w:r>
    </w:p>
    <w:tbl>
      <w:tblPr>
        <w:tblW w:w="49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2334"/>
        <w:gridCol w:w="2148"/>
        <w:gridCol w:w="2679"/>
        <w:gridCol w:w="1861"/>
      </w:tblGrid>
      <w:tr w:rsidR="00D32E11" w:rsidRPr="005160F1" w14:paraId="0C4ECD28" w14:textId="77777777" w:rsidTr="00CF0908">
        <w:trPr>
          <w:jc w:val="center"/>
        </w:trPr>
        <w:tc>
          <w:tcPr>
            <w:tcW w:w="473" w:type="pct"/>
            <w:vMerge w:val="restart"/>
            <w:tcBorders>
              <w:top w:val="single" w:sz="4" w:space="0" w:color="auto"/>
              <w:left w:val="single" w:sz="4" w:space="0" w:color="auto"/>
              <w:bottom w:val="single" w:sz="4" w:space="0" w:color="auto"/>
              <w:right w:val="single" w:sz="4" w:space="0" w:color="auto"/>
            </w:tcBorders>
            <w:vAlign w:val="center"/>
            <w:hideMark/>
          </w:tcPr>
          <w:p w14:paraId="61F30F68" w14:textId="77777777" w:rsidR="00D32E11" w:rsidRPr="005160F1" w:rsidRDefault="00D32E11" w:rsidP="003D0BAA">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 з/п</w:t>
            </w:r>
          </w:p>
        </w:tc>
        <w:tc>
          <w:tcPr>
            <w:tcW w:w="2249" w:type="pct"/>
            <w:gridSpan w:val="2"/>
            <w:tcBorders>
              <w:top w:val="single" w:sz="4" w:space="0" w:color="auto"/>
              <w:left w:val="single" w:sz="4" w:space="0" w:color="auto"/>
              <w:bottom w:val="single" w:sz="4" w:space="0" w:color="auto"/>
              <w:right w:val="single" w:sz="4" w:space="0" w:color="auto"/>
            </w:tcBorders>
            <w:vAlign w:val="center"/>
            <w:hideMark/>
          </w:tcPr>
          <w:p w14:paraId="44A30337" w14:textId="77777777" w:rsidR="00D32E11" w:rsidRPr="005160F1" w:rsidRDefault="00D32E11" w:rsidP="003D0BAA">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Вхід</w:t>
            </w:r>
          </w:p>
        </w:tc>
        <w:tc>
          <w:tcPr>
            <w:tcW w:w="2278" w:type="pct"/>
            <w:gridSpan w:val="2"/>
            <w:tcBorders>
              <w:top w:val="single" w:sz="4" w:space="0" w:color="auto"/>
              <w:left w:val="single" w:sz="4" w:space="0" w:color="auto"/>
              <w:bottom w:val="single" w:sz="4" w:space="0" w:color="auto"/>
              <w:right w:val="single" w:sz="4" w:space="0" w:color="auto"/>
            </w:tcBorders>
            <w:vAlign w:val="center"/>
            <w:hideMark/>
          </w:tcPr>
          <w:p w14:paraId="3CBF272D" w14:textId="77777777" w:rsidR="00D32E11" w:rsidRPr="005160F1" w:rsidRDefault="00D32E11" w:rsidP="003D0BAA">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Вихід</w:t>
            </w:r>
          </w:p>
        </w:tc>
      </w:tr>
      <w:tr w:rsidR="00D32E11" w:rsidRPr="005160F1" w14:paraId="701FA805" w14:textId="77777777" w:rsidTr="00EE3552">
        <w:trPr>
          <w:jc w:val="center"/>
        </w:trPr>
        <w:tc>
          <w:tcPr>
            <w:tcW w:w="473" w:type="pct"/>
            <w:vMerge/>
            <w:tcBorders>
              <w:top w:val="single" w:sz="4" w:space="0" w:color="auto"/>
              <w:left w:val="single" w:sz="4" w:space="0" w:color="auto"/>
              <w:bottom w:val="single" w:sz="4" w:space="0" w:color="auto"/>
              <w:right w:val="single" w:sz="4" w:space="0" w:color="auto"/>
            </w:tcBorders>
            <w:vAlign w:val="center"/>
            <w:hideMark/>
          </w:tcPr>
          <w:p w14:paraId="462128E9" w14:textId="77777777" w:rsidR="00D32E11" w:rsidRPr="005160F1" w:rsidRDefault="00D32E11" w:rsidP="003D0BAA">
            <w:pPr>
              <w:spacing w:after="0" w:line="240" w:lineRule="auto"/>
              <w:jc w:val="center"/>
              <w:rPr>
                <w:rFonts w:ascii="Times New Roman" w:eastAsia="Times New Roman" w:hAnsi="Times New Roman" w:cs="Times New Roman"/>
                <w:sz w:val="24"/>
                <w:szCs w:val="24"/>
                <w:lang w:val="uk-UA" w:eastAsia="ru-RU"/>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012B4106" w14:textId="77777777" w:rsidR="00D32E11" w:rsidRPr="005160F1" w:rsidRDefault="003D0BAA" w:rsidP="003D0BAA">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Найменування речовини/сировини</w:t>
            </w:r>
          </w:p>
        </w:tc>
        <w:tc>
          <w:tcPr>
            <w:tcW w:w="1078" w:type="pct"/>
            <w:tcBorders>
              <w:top w:val="single" w:sz="4" w:space="0" w:color="auto"/>
              <w:left w:val="single" w:sz="4" w:space="0" w:color="auto"/>
              <w:bottom w:val="single" w:sz="4" w:space="0" w:color="auto"/>
              <w:right w:val="single" w:sz="4" w:space="0" w:color="auto"/>
            </w:tcBorders>
            <w:vAlign w:val="center"/>
            <w:hideMark/>
          </w:tcPr>
          <w:p w14:paraId="736A3681" w14:textId="77777777" w:rsidR="00D32E11" w:rsidRPr="005160F1" w:rsidRDefault="00D32E11" w:rsidP="003D0BAA">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Кількість</w:t>
            </w:r>
          </w:p>
          <w:p w14:paraId="4CB9DCF6" w14:textId="77777777" w:rsidR="00D32E11" w:rsidRPr="005160F1" w:rsidRDefault="00D32E11" w:rsidP="003D0BAA">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(т)</w:t>
            </w:r>
          </w:p>
        </w:tc>
        <w:tc>
          <w:tcPr>
            <w:tcW w:w="1344" w:type="pct"/>
            <w:tcBorders>
              <w:top w:val="single" w:sz="4" w:space="0" w:color="auto"/>
              <w:left w:val="single" w:sz="4" w:space="0" w:color="auto"/>
              <w:bottom w:val="single" w:sz="4" w:space="0" w:color="auto"/>
              <w:right w:val="single" w:sz="4" w:space="0" w:color="auto"/>
            </w:tcBorders>
            <w:vAlign w:val="center"/>
            <w:hideMark/>
          </w:tcPr>
          <w:p w14:paraId="115EB68A" w14:textId="77777777" w:rsidR="00D32E11" w:rsidRPr="005160F1" w:rsidRDefault="003D0BAA" w:rsidP="003D0BAA">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Найменування речовини/сировини</w:t>
            </w:r>
          </w:p>
        </w:tc>
        <w:tc>
          <w:tcPr>
            <w:tcW w:w="934" w:type="pct"/>
            <w:tcBorders>
              <w:top w:val="single" w:sz="4" w:space="0" w:color="auto"/>
              <w:left w:val="single" w:sz="4" w:space="0" w:color="auto"/>
              <w:bottom w:val="single" w:sz="4" w:space="0" w:color="auto"/>
              <w:right w:val="single" w:sz="4" w:space="0" w:color="auto"/>
            </w:tcBorders>
            <w:vAlign w:val="center"/>
            <w:hideMark/>
          </w:tcPr>
          <w:p w14:paraId="798D988E" w14:textId="77777777" w:rsidR="00D32E11" w:rsidRPr="005160F1" w:rsidRDefault="00D32E11" w:rsidP="003D0BAA">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Кількість,</w:t>
            </w:r>
          </w:p>
          <w:p w14:paraId="48228A47" w14:textId="77777777" w:rsidR="00D32E11" w:rsidRPr="005160F1" w:rsidRDefault="003D0BAA" w:rsidP="003D0BAA">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w:t>
            </w:r>
            <w:r w:rsidR="00D32E11" w:rsidRPr="005160F1">
              <w:rPr>
                <w:rFonts w:ascii="Times New Roman" w:eastAsia="Times New Roman" w:hAnsi="Times New Roman" w:cs="Times New Roman"/>
                <w:sz w:val="24"/>
                <w:szCs w:val="24"/>
                <w:lang w:val="uk-UA" w:eastAsia="ru-RU"/>
              </w:rPr>
              <w:t>т</w:t>
            </w:r>
            <w:r w:rsidRPr="005160F1">
              <w:rPr>
                <w:rFonts w:ascii="Times New Roman" w:eastAsia="Times New Roman" w:hAnsi="Times New Roman" w:cs="Times New Roman"/>
                <w:sz w:val="24"/>
                <w:szCs w:val="24"/>
                <w:lang w:val="uk-UA" w:eastAsia="ru-RU"/>
              </w:rPr>
              <w:t>)</w:t>
            </w:r>
          </w:p>
        </w:tc>
      </w:tr>
      <w:tr w:rsidR="00EE3552" w:rsidRPr="005160F1" w14:paraId="3E1CFF1A" w14:textId="77777777" w:rsidTr="00EE3552">
        <w:trPr>
          <w:jc w:val="center"/>
        </w:trPr>
        <w:tc>
          <w:tcPr>
            <w:tcW w:w="473" w:type="pct"/>
            <w:tcBorders>
              <w:top w:val="single" w:sz="4" w:space="0" w:color="auto"/>
              <w:left w:val="single" w:sz="4" w:space="0" w:color="auto"/>
              <w:bottom w:val="single" w:sz="4" w:space="0" w:color="auto"/>
              <w:right w:val="single" w:sz="4" w:space="0" w:color="auto"/>
            </w:tcBorders>
            <w:vAlign w:val="center"/>
          </w:tcPr>
          <w:p w14:paraId="097DCD0B" w14:textId="77777777" w:rsidR="00EE3552" w:rsidRPr="005160F1" w:rsidRDefault="00EE3552" w:rsidP="003D0BAA">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1</w:t>
            </w:r>
          </w:p>
        </w:tc>
        <w:tc>
          <w:tcPr>
            <w:tcW w:w="1171" w:type="pct"/>
            <w:tcBorders>
              <w:top w:val="single" w:sz="4" w:space="0" w:color="auto"/>
              <w:left w:val="single" w:sz="4" w:space="0" w:color="auto"/>
              <w:bottom w:val="single" w:sz="4" w:space="0" w:color="auto"/>
              <w:right w:val="single" w:sz="4" w:space="0" w:color="auto"/>
            </w:tcBorders>
            <w:vAlign w:val="center"/>
          </w:tcPr>
          <w:p w14:paraId="3A2FD0F9" w14:textId="77777777" w:rsidR="00EE3552" w:rsidRPr="005160F1" w:rsidRDefault="00EE3552" w:rsidP="003D0BAA">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2</w:t>
            </w:r>
          </w:p>
        </w:tc>
        <w:tc>
          <w:tcPr>
            <w:tcW w:w="1078" w:type="pct"/>
            <w:tcBorders>
              <w:top w:val="single" w:sz="4" w:space="0" w:color="auto"/>
              <w:left w:val="single" w:sz="4" w:space="0" w:color="auto"/>
              <w:bottom w:val="single" w:sz="4" w:space="0" w:color="auto"/>
              <w:right w:val="single" w:sz="4" w:space="0" w:color="auto"/>
            </w:tcBorders>
            <w:vAlign w:val="center"/>
          </w:tcPr>
          <w:p w14:paraId="5770C037" w14:textId="77777777" w:rsidR="00EE3552" w:rsidRPr="005160F1" w:rsidRDefault="00EE3552" w:rsidP="003D0BAA">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3</w:t>
            </w:r>
          </w:p>
        </w:tc>
        <w:tc>
          <w:tcPr>
            <w:tcW w:w="1344" w:type="pct"/>
            <w:tcBorders>
              <w:top w:val="single" w:sz="4" w:space="0" w:color="auto"/>
              <w:left w:val="single" w:sz="4" w:space="0" w:color="auto"/>
              <w:bottom w:val="single" w:sz="4" w:space="0" w:color="auto"/>
              <w:right w:val="single" w:sz="4" w:space="0" w:color="auto"/>
            </w:tcBorders>
            <w:vAlign w:val="center"/>
          </w:tcPr>
          <w:p w14:paraId="1B8ADD11" w14:textId="77777777" w:rsidR="00EE3552" w:rsidRPr="005160F1" w:rsidRDefault="00EE3552" w:rsidP="003D0BAA">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4</w:t>
            </w:r>
          </w:p>
        </w:tc>
        <w:tc>
          <w:tcPr>
            <w:tcW w:w="934" w:type="pct"/>
            <w:tcBorders>
              <w:top w:val="single" w:sz="4" w:space="0" w:color="auto"/>
              <w:left w:val="single" w:sz="4" w:space="0" w:color="auto"/>
              <w:bottom w:val="single" w:sz="4" w:space="0" w:color="auto"/>
              <w:right w:val="single" w:sz="4" w:space="0" w:color="auto"/>
            </w:tcBorders>
            <w:vAlign w:val="center"/>
          </w:tcPr>
          <w:p w14:paraId="394F9BE9" w14:textId="77777777" w:rsidR="00EE3552" w:rsidRPr="005160F1" w:rsidRDefault="00EE3552" w:rsidP="003D0BAA">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5</w:t>
            </w:r>
          </w:p>
        </w:tc>
      </w:tr>
      <w:tr w:rsidR="009B7B7E" w:rsidRPr="005160F1" w14:paraId="221645F2" w14:textId="77777777" w:rsidTr="00EE3552">
        <w:trPr>
          <w:jc w:val="center"/>
        </w:trPr>
        <w:tc>
          <w:tcPr>
            <w:tcW w:w="473" w:type="pct"/>
            <w:tcBorders>
              <w:top w:val="single" w:sz="4" w:space="0" w:color="auto"/>
              <w:left w:val="single" w:sz="4" w:space="0" w:color="auto"/>
              <w:bottom w:val="single" w:sz="4" w:space="0" w:color="auto"/>
              <w:right w:val="single" w:sz="4" w:space="0" w:color="auto"/>
            </w:tcBorders>
            <w:vAlign w:val="center"/>
          </w:tcPr>
          <w:p w14:paraId="797370E4" w14:textId="77777777" w:rsidR="009B7B7E" w:rsidRPr="005160F1" w:rsidRDefault="009B7B7E" w:rsidP="003D0BAA">
            <w:pPr>
              <w:spacing w:after="0" w:line="240" w:lineRule="auto"/>
              <w:jc w:val="center"/>
              <w:rPr>
                <w:rFonts w:ascii="Times New Roman" w:eastAsia="Times New Roman" w:hAnsi="Times New Roman" w:cs="Times New Roman"/>
                <w:sz w:val="24"/>
                <w:szCs w:val="24"/>
                <w:lang w:val="uk-UA" w:eastAsia="ru-RU"/>
              </w:rPr>
            </w:pPr>
          </w:p>
        </w:tc>
        <w:tc>
          <w:tcPr>
            <w:tcW w:w="4527" w:type="pct"/>
            <w:gridSpan w:val="4"/>
            <w:tcBorders>
              <w:top w:val="single" w:sz="4" w:space="0" w:color="auto"/>
              <w:left w:val="single" w:sz="4" w:space="0" w:color="auto"/>
              <w:bottom w:val="single" w:sz="4" w:space="0" w:color="auto"/>
              <w:right w:val="single" w:sz="4" w:space="0" w:color="auto"/>
            </w:tcBorders>
            <w:vAlign w:val="center"/>
          </w:tcPr>
          <w:p w14:paraId="5CBEE2F9" w14:textId="77777777" w:rsidR="009B7B7E" w:rsidRPr="005160F1" w:rsidRDefault="00F05154" w:rsidP="00DE6CC5">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В</w:t>
            </w:r>
            <w:r w:rsidR="00E459E9" w:rsidRPr="005160F1">
              <w:rPr>
                <w:rFonts w:ascii="Times New Roman" w:eastAsia="Times New Roman" w:hAnsi="Times New Roman" w:cs="Times New Roman"/>
                <w:sz w:val="24"/>
                <w:szCs w:val="24"/>
                <w:lang w:val="uk-UA" w:eastAsia="ru-RU"/>
              </w:rPr>
              <w:t>иробництв</w:t>
            </w:r>
            <w:r w:rsidRPr="005160F1">
              <w:rPr>
                <w:rFonts w:ascii="Times New Roman" w:eastAsia="Times New Roman" w:hAnsi="Times New Roman" w:cs="Times New Roman"/>
                <w:sz w:val="24"/>
                <w:szCs w:val="24"/>
                <w:lang w:val="uk-UA" w:eastAsia="ru-RU"/>
              </w:rPr>
              <w:t>о</w:t>
            </w:r>
            <w:r w:rsidR="00E459E9" w:rsidRPr="005160F1">
              <w:rPr>
                <w:rFonts w:ascii="Times New Roman" w:eastAsia="Times New Roman" w:hAnsi="Times New Roman" w:cs="Times New Roman"/>
                <w:sz w:val="24"/>
                <w:szCs w:val="24"/>
                <w:lang w:val="uk-UA" w:eastAsia="ru-RU"/>
              </w:rPr>
              <w:t xml:space="preserve"> </w:t>
            </w:r>
            <w:r w:rsidR="00DE6CC5">
              <w:rPr>
                <w:rFonts w:ascii="Times New Roman" w:eastAsia="Times New Roman" w:hAnsi="Times New Roman" w:cs="Times New Roman"/>
                <w:sz w:val="24"/>
                <w:szCs w:val="24"/>
                <w:lang w:val="uk-UA" w:eastAsia="ru-RU"/>
              </w:rPr>
              <w:t>теплової енергії</w:t>
            </w:r>
          </w:p>
        </w:tc>
      </w:tr>
      <w:tr w:rsidR="00515101" w:rsidRPr="005160F1" w14:paraId="134ECADA" w14:textId="77777777" w:rsidTr="00426A45">
        <w:trPr>
          <w:jc w:val="center"/>
        </w:trPr>
        <w:tc>
          <w:tcPr>
            <w:tcW w:w="473" w:type="pct"/>
            <w:tcBorders>
              <w:top w:val="single" w:sz="4" w:space="0" w:color="auto"/>
              <w:left w:val="single" w:sz="4" w:space="0" w:color="auto"/>
              <w:bottom w:val="single" w:sz="4" w:space="0" w:color="auto"/>
              <w:right w:val="single" w:sz="4" w:space="0" w:color="auto"/>
            </w:tcBorders>
            <w:vAlign w:val="center"/>
            <w:hideMark/>
          </w:tcPr>
          <w:p w14:paraId="4B862670" w14:textId="77777777" w:rsidR="00515101" w:rsidRPr="005160F1" w:rsidRDefault="00515101" w:rsidP="003D0BAA">
            <w:pPr>
              <w:spacing w:after="0" w:line="240" w:lineRule="auto"/>
              <w:jc w:val="center"/>
              <w:rPr>
                <w:rFonts w:ascii="Times New Roman" w:hAnsi="Times New Roman" w:cs="Times New Roman"/>
                <w:sz w:val="24"/>
                <w:szCs w:val="24"/>
                <w:lang w:val="uk-UA"/>
              </w:rPr>
            </w:pPr>
            <w:r w:rsidRPr="005160F1">
              <w:rPr>
                <w:rFonts w:ascii="Times New Roman" w:hAnsi="Times New Roman" w:cs="Times New Roman"/>
                <w:sz w:val="24"/>
                <w:szCs w:val="24"/>
                <w:lang w:val="uk-UA"/>
              </w:rPr>
              <w:t>1</w:t>
            </w:r>
          </w:p>
        </w:tc>
        <w:tc>
          <w:tcPr>
            <w:tcW w:w="1171" w:type="pct"/>
            <w:tcBorders>
              <w:top w:val="single" w:sz="4" w:space="0" w:color="auto"/>
              <w:left w:val="single" w:sz="4" w:space="0" w:color="auto"/>
              <w:bottom w:val="single" w:sz="4" w:space="0" w:color="auto"/>
              <w:right w:val="single" w:sz="4" w:space="0" w:color="auto"/>
            </w:tcBorders>
            <w:vAlign w:val="center"/>
            <w:hideMark/>
          </w:tcPr>
          <w:p w14:paraId="747D6223" w14:textId="7DB8C0FE" w:rsidR="00515101" w:rsidRPr="005160F1" w:rsidRDefault="00DE6CC5" w:rsidP="006066F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Природн</w:t>
            </w:r>
            <w:r w:rsidR="006066FE">
              <w:rPr>
                <w:rFonts w:ascii="Times New Roman" w:hAnsi="Times New Roman" w:cs="Times New Roman"/>
                <w:sz w:val="24"/>
                <w:szCs w:val="24"/>
                <w:lang w:val="uk-UA"/>
              </w:rPr>
              <w:t>и</w:t>
            </w:r>
            <w:r>
              <w:rPr>
                <w:rFonts w:ascii="Times New Roman" w:hAnsi="Times New Roman" w:cs="Times New Roman"/>
                <w:sz w:val="24"/>
                <w:szCs w:val="24"/>
                <w:lang w:val="uk-UA"/>
              </w:rPr>
              <w:t>й газ</w:t>
            </w:r>
          </w:p>
        </w:tc>
        <w:tc>
          <w:tcPr>
            <w:tcW w:w="1078" w:type="pct"/>
            <w:tcBorders>
              <w:top w:val="single" w:sz="4" w:space="0" w:color="auto"/>
              <w:left w:val="single" w:sz="4" w:space="0" w:color="auto"/>
              <w:bottom w:val="single" w:sz="4" w:space="0" w:color="auto"/>
              <w:right w:val="single" w:sz="4" w:space="0" w:color="auto"/>
            </w:tcBorders>
            <w:vAlign w:val="center"/>
          </w:tcPr>
          <w:p w14:paraId="092AD58D" w14:textId="3FDCD2A0" w:rsidR="00515101" w:rsidRPr="005160F1" w:rsidRDefault="00B44F0F" w:rsidP="003D0BA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268,410</w:t>
            </w:r>
          </w:p>
        </w:tc>
        <w:tc>
          <w:tcPr>
            <w:tcW w:w="1344" w:type="pct"/>
            <w:tcBorders>
              <w:top w:val="single" w:sz="4" w:space="0" w:color="auto"/>
              <w:left w:val="single" w:sz="4" w:space="0" w:color="auto"/>
              <w:right w:val="single" w:sz="4" w:space="0" w:color="auto"/>
            </w:tcBorders>
            <w:vAlign w:val="center"/>
            <w:hideMark/>
          </w:tcPr>
          <w:p w14:paraId="4B4F2703" w14:textId="77777777" w:rsidR="00515101" w:rsidRPr="005160F1" w:rsidRDefault="00DD1EB4" w:rsidP="003D0BA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Теплова енергія</w:t>
            </w:r>
          </w:p>
        </w:tc>
        <w:tc>
          <w:tcPr>
            <w:tcW w:w="934" w:type="pct"/>
            <w:tcBorders>
              <w:top w:val="single" w:sz="4" w:space="0" w:color="auto"/>
              <w:left w:val="single" w:sz="4" w:space="0" w:color="auto"/>
              <w:right w:val="single" w:sz="4" w:space="0" w:color="auto"/>
            </w:tcBorders>
            <w:vAlign w:val="center"/>
          </w:tcPr>
          <w:p w14:paraId="36987F0C" w14:textId="65BECFFC" w:rsidR="00515101" w:rsidRPr="005160F1" w:rsidRDefault="00CF3D72" w:rsidP="00DD1EB4">
            <w:pPr>
              <w:suppressAutoHyphens/>
              <w:snapToGrid w:val="0"/>
              <w:spacing w:after="0" w:line="240" w:lineRule="auto"/>
              <w:jc w:val="center"/>
              <w:rPr>
                <w:rFonts w:ascii="Times New Roman" w:hAnsi="Times New Roman" w:cs="Times New Roman"/>
                <w:sz w:val="24"/>
                <w:szCs w:val="24"/>
                <w:lang w:val="uk-UA" w:eastAsia="ar-SA"/>
              </w:rPr>
            </w:pPr>
            <w:r>
              <w:rPr>
                <w:rFonts w:ascii="Times New Roman" w:hAnsi="Times New Roman" w:cs="Times New Roman"/>
                <w:sz w:val="24"/>
                <w:szCs w:val="24"/>
                <w:lang w:val="uk-UA" w:eastAsia="ar-SA"/>
              </w:rPr>
              <w:t>2868,980</w:t>
            </w:r>
          </w:p>
        </w:tc>
      </w:tr>
      <w:tr w:rsidR="00D137EB" w:rsidRPr="005160F1" w14:paraId="5145A1A0" w14:textId="77777777" w:rsidTr="00D137EB">
        <w:trPr>
          <w:jc w:val="center"/>
        </w:trPr>
        <w:tc>
          <w:tcPr>
            <w:tcW w:w="473" w:type="pct"/>
            <w:tcBorders>
              <w:top w:val="single" w:sz="4" w:space="0" w:color="auto"/>
              <w:left w:val="single" w:sz="4" w:space="0" w:color="auto"/>
              <w:bottom w:val="single" w:sz="4" w:space="0" w:color="auto"/>
              <w:right w:val="single" w:sz="4" w:space="0" w:color="auto"/>
            </w:tcBorders>
            <w:vAlign w:val="center"/>
          </w:tcPr>
          <w:p w14:paraId="50C8B85A" w14:textId="77777777" w:rsidR="00D137EB" w:rsidRPr="005160F1" w:rsidRDefault="00D137EB" w:rsidP="008C4094">
            <w:pPr>
              <w:spacing w:after="0" w:line="240" w:lineRule="auto"/>
              <w:jc w:val="center"/>
              <w:rPr>
                <w:rFonts w:ascii="Times New Roman" w:hAnsi="Times New Roman" w:cs="Times New Roman"/>
                <w:sz w:val="24"/>
                <w:szCs w:val="24"/>
                <w:lang w:val="uk-UA"/>
              </w:rPr>
            </w:pPr>
            <w:r w:rsidRPr="005160F1">
              <w:rPr>
                <w:rFonts w:ascii="Times New Roman" w:hAnsi="Times New Roman" w:cs="Times New Roman"/>
                <w:sz w:val="24"/>
                <w:szCs w:val="24"/>
                <w:lang w:val="uk-UA"/>
              </w:rPr>
              <w:t>2</w:t>
            </w:r>
          </w:p>
        </w:tc>
        <w:tc>
          <w:tcPr>
            <w:tcW w:w="1171" w:type="pct"/>
            <w:tcBorders>
              <w:top w:val="single" w:sz="4" w:space="0" w:color="auto"/>
              <w:left w:val="single" w:sz="4" w:space="0" w:color="auto"/>
              <w:bottom w:val="single" w:sz="4" w:space="0" w:color="auto"/>
              <w:right w:val="single" w:sz="4" w:space="0" w:color="auto"/>
            </w:tcBorders>
            <w:vAlign w:val="center"/>
          </w:tcPr>
          <w:p w14:paraId="3F554683" w14:textId="2A7A0D11" w:rsidR="00D137EB" w:rsidRPr="005160F1" w:rsidRDefault="00D137EB" w:rsidP="008C4094">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Азот (</w:t>
            </w:r>
            <w:r>
              <w:rPr>
                <w:rFonts w:ascii="Times New Roman" w:hAnsi="Times New Roman" w:cs="Times New Roman"/>
                <w:sz w:val="24"/>
                <w:szCs w:val="24"/>
                <w:lang w:val="en-US"/>
              </w:rPr>
              <w:t>N</w:t>
            </w:r>
            <w:r w:rsidRPr="0059587B">
              <w:rPr>
                <w:rFonts w:ascii="Times New Roman" w:hAnsi="Times New Roman" w:cs="Times New Roman"/>
                <w:sz w:val="24"/>
                <w:szCs w:val="24"/>
                <w:vertAlign w:val="subscript"/>
                <w:lang w:val="uk-UA"/>
              </w:rPr>
              <w:t>2</w:t>
            </w:r>
            <w:r>
              <w:rPr>
                <w:rFonts w:ascii="Times New Roman" w:hAnsi="Times New Roman" w:cs="Times New Roman"/>
                <w:sz w:val="24"/>
                <w:szCs w:val="24"/>
                <w:lang w:val="uk-UA"/>
              </w:rPr>
              <w:t>)</w:t>
            </w:r>
          </w:p>
        </w:tc>
        <w:tc>
          <w:tcPr>
            <w:tcW w:w="1078" w:type="pct"/>
            <w:tcBorders>
              <w:top w:val="single" w:sz="4" w:space="0" w:color="auto"/>
              <w:left w:val="single" w:sz="4" w:space="0" w:color="auto"/>
              <w:bottom w:val="single" w:sz="4" w:space="0" w:color="auto"/>
              <w:right w:val="single" w:sz="4" w:space="0" w:color="auto"/>
            </w:tcBorders>
            <w:vAlign w:val="center"/>
          </w:tcPr>
          <w:p w14:paraId="457EE60F" w14:textId="15892948" w:rsidR="00D137EB" w:rsidRPr="00450D77" w:rsidRDefault="00B44F0F" w:rsidP="00A02AA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0,392</w:t>
            </w:r>
          </w:p>
        </w:tc>
        <w:tc>
          <w:tcPr>
            <w:tcW w:w="1344" w:type="pct"/>
            <w:tcBorders>
              <w:top w:val="single" w:sz="4" w:space="0" w:color="auto"/>
              <w:left w:val="single" w:sz="4" w:space="0" w:color="auto"/>
              <w:bottom w:val="single" w:sz="4" w:space="0" w:color="auto"/>
              <w:right w:val="single" w:sz="4" w:space="0" w:color="auto"/>
            </w:tcBorders>
            <w:vAlign w:val="center"/>
          </w:tcPr>
          <w:p w14:paraId="304C9874" w14:textId="77777777" w:rsidR="00D137EB" w:rsidRPr="00FE2367" w:rsidRDefault="00D137EB" w:rsidP="008C4094">
            <w:pPr>
              <w:spacing w:after="0" w:line="240" w:lineRule="auto"/>
              <w:jc w:val="center"/>
              <w:rPr>
                <w:rFonts w:ascii="Times New Roman" w:hAnsi="Times New Roman" w:cs="Times New Roman"/>
                <w:color w:val="000000"/>
                <w:sz w:val="24"/>
                <w:szCs w:val="24"/>
              </w:rPr>
            </w:pPr>
            <w:r w:rsidRPr="00FE2367">
              <w:rPr>
                <w:rFonts w:ascii="Times New Roman" w:hAnsi="Times New Roman" w:cs="Times New Roman"/>
                <w:color w:val="000000"/>
                <w:sz w:val="24"/>
                <w:szCs w:val="24"/>
              </w:rPr>
              <w:t>Оксиди азоту (оксид та діоксид азоту) у перерахунку на діоксид азоту)</w:t>
            </w:r>
          </w:p>
        </w:tc>
        <w:tc>
          <w:tcPr>
            <w:tcW w:w="934" w:type="pct"/>
            <w:tcBorders>
              <w:top w:val="single" w:sz="4" w:space="0" w:color="auto"/>
              <w:left w:val="single" w:sz="4" w:space="0" w:color="auto"/>
              <w:bottom w:val="single" w:sz="4" w:space="0" w:color="auto"/>
              <w:right w:val="single" w:sz="4" w:space="0" w:color="auto"/>
            </w:tcBorders>
            <w:vAlign w:val="center"/>
          </w:tcPr>
          <w:p w14:paraId="05816D2A" w14:textId="643DEE0E" w:rsidR="00D137EB" w:rsidRPr="00790069" w:rsidRDefault="00CF3D72" w:rsidP="00AD1186">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1,020</w:t>
            </w:r>
          </w:p>
        </w:tc>
      </w:tr>
      <w:tr w:rsidR="00D137EB" w:rsidRPr="005160F1" w14:paraId="4592FE32" w14:textId="77777777" w:rsidTr="009350FE">
        <w:trPr>
          <w:trHeight w:val="70"/>
          <w:jc w:val="center"/>
        </w:trPr>
        <w:tc>
          <w:tcPr>
            <w:tcW w:w="473" w:type="pct"/>
            <w:tcBorders>
              <w:top w:val="single" w:sz="4" w:space="0" w:color="auto"/>
              <w:left w:val="single" w:sz="4" w:space="0" w:color="auto"/>
              <w:bottom w:val="single" w:sz="4" w:space="0" w:color="auto"/>
              <w:right w:val="single" w:sz="4" w:space="0" w:color="auto"/>
            </w:tcBorders>
            <w:vAlign w:val="center"/>
          </w:tcPr>
          <w:p w14:paraId="775647E5" w14:textId="77777777" w:rsidR="00D137EB" w:rsidRPr="005160F1" w:rsidRDefault="00D137EB" w:rsidP="007B621A">
            <w:pPr>
              <w:spacing w:after="0" w:line="240" w:lineRule="auto"/>
              <w:jc w:val="center"/>
              <w:rPr>
                <w:rFonts w:ascii="Times New Roman" w:hAnsi="Times New Roman" w:cs="Times New Roman"/>
                <w:sz w:val="24"/>
                <w:szCs w:val="24"/>
                <w:lang w:val="uk-UA"/>
              </w:rPr>
            </w:pPr>
            <w:r w:rsidRPr="005160F1">
              <w:rPr>
                <w:rFonts w:ascii="Times New Roman" w:hAnsi="Times New Roman" w:cs="Times New Roman"/>
                <w:sz w:val="24"/>
                <w:szCs w:val="24"/>
                <w:lang w:val="uk-UA"/>
              </w:rPr>
              <w:t>3</w:t>
            </w:r>
          </w:p>
        </w:tc>
        <w:tc>
          <w:tcPr>
            <w:tcW w:w="1171" w:type="pct"/>
            <w:tcBorders>
              <w:top w:val="single" w:sz="4" w:space="0" w:color="auto"/>
              <w:left w:val="single" w:sz="4" w:space="0" w:color="auto"/>
              <w:bottom w:val="single" w:sz="4" w:space="0" w:color="auto"/>
              <w:right w:val="single" w:sz="4" w:space="0" w:color="auto"/>
            </w:tcBorders>
            <w:vAlign w:val="center"/>
          </w:tcPr>
          <w:p w14:paraId="4411150D" w14:textId="60E07201" w:rsidR="00D137EB" w:rsidRPr="0059587B" w:rsidRDefault="00D137EB" w:rsidP="007B621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Кисень (</w:t>
            </w:r>
            <w:r>
              <w:rPr>
                <w:rFonts w:ascii="Times New Roman" w:hAnsi="Times New Roman" w:cs="Times New Roman"/>
                <w:sz w:val="24"/>
                <w:szCs w:val="24"/>
                <w:lang w:val="en-US"/>
              </w:rPr>
              <w:t>O</w:t>
            </w:r>
            <w:r w:rsidRPr="009350FE">
              <w:rPr>
                <w:rFonts w:ascii="Times New Roman" w:hAnsi="Times New Roman" w:cs="Times New Roman"/>
                <w:sz w:val="24"/>
                <w:szCs w:val="24"/>
                <w:vertAlign w:val="subscript"/>
                <w:lang w:val="en-US"/>
              </w:rPr>
              <w:t>2</w:t>
            </w:r>
            <w:r>
              <w:rPr>
                <w:rFonts w:ascii="Times New Roman" w:hAnsi="Times New Roman" w:cs="Times New Roman"/>
                <w:sz w:val="24"/>
                <w:szCs w:val="24"/>
                <w:lang w:val="uk-UA"/>
              </w:rPr>
              <w:t>)</w:t>
            </w:r>
          </w:p>
        </w:tc>
        <w:tc>
          <w:tcPr>
            <w:tcW w:w="1078" w:type="pct"/>
            <w:tcBorders>
              <w:top w:val="single" w:sz="4" w:space="0" w:color="auto"/>
              <w:left w:val="single" w:sz="4" w:space="0" w:color="auto"/>
              <w:bottom w:val="single" w:sz="4" w:space="0" w:color="auto"/>
              <w:right w:val="single" w:sz="4" w:space="0" w:color="auto"/>
            </w:tcBorders>
            <w:vAlign w:val="bottom"/>
          </w:tcPr>
          <w:p w14:paraId="5E616D1C" w14:textId="4A016AE0" w:rsidR="00D137EB" w:rsidRPr="00A13ACD" w:rsidRDefault="00B44F0F" w:rsidP="00731B66">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542,216</w:t>
            </w:r>
          </w:p>
        </w:tc>
        <w:tc>
          <w:tcPr>
            <w:tcW w:w="1344" w:type="pct"/>
            <w:tcBorders>
              <w:top w:val="single" w:sz="4" w:space="0" w:color="auto"/>
              <w:left w:val="single" w:sz="4" w:space="0" w:color="auto"/>
              <w:bottom w:val="single" w:sz="4" w:space="0" w:color="auto"/>
              <w:right w:val="single" w:sz="4" w:space="0" w:color="auto"/>
            </w:tcBorders>
            <w:vAlign w:val="center"/>
          </w:tcPr>
          <w:p w14:paraId="5AA3BFC2" w14:textId="77777777" w:rsidR="00D137EB" w:rsidRPr="00FE2367" w:rsidRDefault="00D137EB" w:rsidP="007B621A">
            <w:pPr>
              <w:spacing w:after="0" w:line="240" w:lineRule="auto"/>
              <w:jc w:val="center"/>
              <w:rPr>
                <w:rFonts w:ascii="Times New Roman" w:hAnsi="Times New Roman" w:cs="Times New Roman"/>
                <w:color w:val="000000"/>
                <w:sz w:val="24"/>
                <w:szCs w:val="24"/>
              </w:rPr>
            </w:pPr>
            <w:r w:rsidRPr="00FE2367">
              <w:rPr>
                <w:rFonts w:ascii="Times New Roman" w:hAnsi="Times New Roman" w:cs="Times New Roman"/>
                <w:color w:val="000000"/>
                <w:sz w:val="24"/>
                <w:szCs w:val="24"/>
              </w:rPr>
              <w:t>Оксид вуглецю</w:t>
            </w:r>
          </w:p>
        </w:tc>
        <w:tc>
          <w:tcPr>
            <w:tcW w:w="934" w:type="pct"/>
            <w:tcBorders>
              <w:top w:val="single" w:sz="4" w:space="0" w:color="auto"/>
              <w:left w:val="single" w:sz="4" w:space="0" w:color="auto"/>
              <w:bottom w:val="single" w:sz="4" w:space="0" w:color="auto"/>
              <w:right w:val="single" w:sz="4" w:space="0" w:color="auto"/>
            </w:tcBorders>
            <w:vAlign w:val="center"/>
          </w:tcPr>
          <w:p w14:paraId="57006797" w14:textId="36E2846D" w:rsidR="00D137EB" w:rsidRPr="00AD1186" w:rsidRDefault="00CF3D72" w:rsidP="007B621A">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3,003</w:t>
            </w:r>
          </w:p>
        </w:tc>
      </w:tr>
      <w:tr w:rsidR="00D137EB" w:rsidRPr="005160F1" w14:paraId="36C78923" w14:textId="77777777" w:rsidTr="009350FE">
        <w:trPr>
          <w:trHeight w:val="70"/>
          <w:jc w:val="center"/>
        </w:trPr>
        <w:tc>
          <w:tcPr>
            <w:tcW w:w="473" w:type="pct"/>
            <w:tcBorders>
              <w:top w:val="single" w:sz="4" w:space="0" w:color="auto"/>
              <w:left w:val="single" w:sz="4" w:space="0" w:color="auto"/>
              <w:bottom w:val="single" w:sz="4" w:space="0" w:color="auto"/>
              <w:right w:val="single" w:sz="4" w:space="0" w:color="auto"/>
            </w:tcBorders>
            <w:vAlign w:val="center"/>
          </w:tcPr>
          <w:p w14:paraId="332EA50C" w14:textId="77777777" w:rsidR="00D137EB" w:rsidRPr="005160F1" w:rsidRDefault="00D137EB" w:rsidP="007B621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171" w:type="pct"/>
            <w:tcBorders>
              <w:top w:val="single" w:sz="4" w:space="0" w:color="auto"/>
              <w:left w:val="single" w:sz="4" w:space="0" w:color="auto"/>
              <w:bottom w:val="single" w:sz="4" w:space="0" w:color="auto"/>
              <w:right w:val="single" w:sz="4" w:space="0" w:color="auto"/>
            </w:tcBorders>
            <w:vAlign w:val="center"/>
          </w:tcPr>
          <w:p w14:paraId="1F7E91E1" w14:textId="564EF018" w:rsidR="00D137EB" w:rsidRPr="0059587B" w:rsidRDefault="00D137EB" w:rsidP="007B621A">
            <w:pPr>
              <w:spacing w:after="0" w:line="240" w:lineRule="auto"/>
              <w:jc w:val="center"/>
              <w:rPr>
                <w:rFonts w:ascii="Times New Roman" w:hAnsi="Times New Roman" w:cs="Times New Roman"/>
                <w:sz w:val="24"/>
                <w:szCs w:val="24"/>
                <w:lang w:val="uk-UA"/>
              </w:rPr>
            </w:pPr>
          </w:p>
        </w:tc>
        <w:tc>
          <w:tcPr>
            <w:tcW w:w="1078" w:type="pct"/>
            <w:tcBorders>
              <w:top w:val="single" w:sz="4" w:space="0" w:color="auto"/>
              <w:left w:val="single" w:sz="4" w:space="0" w:color="auto"/>
              <w:bottom w:val="single" w:sz="4" w:space="0" w:color="auto"/>
              <w:right w:val="single" w:sz="4" w:space="0" w:color="auto"/>
            </w:tcBorders>
            <w:vAlign w:val="bottom"/>
          </w:tcPr>
          <w:p w14:paraId="55AF3A61" w14:textId="4ECE2ADB" w:rsidR="00D137EB" w:rsidRPr="007B621A" w:rsidRDefault="00D137EB" w:rsidP="007B621A">
            <w:pPr>
              <w:spacing w:after="0" w:line="240" w:lineRule="auto"/>
              <w:jc w:val="center"/>
              <w:rPr>
                <w:rFonts w:ascii="Times New Roman" w:hAnsi="Times New Roman" w:cs="Times New Roman"/>
                <w:color w:val="000000"/>
                <w:sz w:val="24"/>
                <w:szCs w:val="24"/>
              </w:rPr>
            </w:pPr>
          </w:p>
        </w:tc>
        <w:tc>
          <w:tcPr>
            <w:tcW w:w="1344" w:type="pct"/>
            <w:tcBorders>
              <w:top w:val="single" w:sz="4" w:space="0" w:color="auto"/>
              <w:left w:val="single" w:sz="4" w:space="0" w:color="auto"/>
              <w:bottom w:val="single" w:sz="4" w:space="0" w:color="auto"/>
              <w:right w:val="single" w:sz="4" w:space="0" w:color="auto"/>
            </w:tcBorders>
            <w:vAlign w:val="center"/>
          </w:tcPr>
          <w:p w14:paraId="3E5F8CAE" w14:textId="77777777" w:rsidR="00D137EB" w:rsidRPr="00FE2367" w:rsidRDefault="00D137EB" w:rsidP="007B621A">
            <w:pPr>
              <w:spacing w:after="0" w:line="240" w:lineRule="auto"/>
              <w:jc w:val="center"/>
              <w:rPr>
                <w:rFonts w:ascii="Times New Roman" w:hAnsi="Times New Roman" w:cs="Times New Roman"/>
                <w:color w:val="000000"/>
                <w:sz w:val="24"/>
                <w:szCs w:val="24"/>
              </w:rPr>
            </w:pPr>
            <w:r w:rsidRPr="00FE2367">
              <w:rPr>
                <w:rFonts w:ascii="Times New Roman" w:hAnsi="Times New Roman" w:cs="Times New Roman"/>
                <w:color w:val="000000"/>
                <w:sz w:val="24"/>
                <w:szCs w:val="24"/>
              </w:rPr>
              <w:t>Метан</w:t>
            </w:r>
          </w:p>
        </w:tc>
        <w:tc>
          <w:tcPr>
            <w:tcW w:w="934" w:type="pct"/>
            <w:tcBorders>
              <w:top w:val="single" w:sz="4" w:space="0" w:color="auto"/>
              <w:left w:val="single" w:sz="4" w:space="0" w:color="auto"/>
              <w:bottom w:val="single" w:sz="4" w:space="0" w:color="auto"/>
              <w:right w:val="single" w:sz="4" w:space="0" w:color="auto"/>
            </w:tcBorders>
            <w:vAlign w:val="center"/>
          </w:tcPr>
          <w:p w14:paraId="72A4C932" w14:textId="2AFF0E4F" w:rsidR="00D137EB" w:rsidRPr="00AD1186" w:rsidRDefault="00CF3D72" w:rsidP="00AD1186">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0,012</w:t>
            </w:r>
          </w:p>
        </w:tc>
      </w:tr>
      <w:tr w:rsidR="00D137EB" w:rsidRPr="005160F1" w14:paraId="2252C093" w14:textId="77777777" w:rsidTr="00FE2367">
        <w:trPr>
          <w:trHeight w:val="70"/>
          <w:jc w:val="center"/>
        </w:trPr>
        <w:tc>
          <w:tcPr>
            <w:tcW w:w="473" w:type="pct"/>
            <w:tcBorders>
              <w:top w:val="single" w:sz="4" w:space="0" w:color="auto"/>
              <w:left w:val="single" w:sz="4" w:space="0" w:color="auto"/>
              <w:bottom w:val="single" w:sz="4" w:space="0" w:color="auto"/>
              <w:right w:val="single" w:sz="4" w:space="0" w:color="auto"/>
            </w:tcBorders>
            <w:vAlign w:val="center"/>
          </w:tcPr>
          <w:p w14:paraId="2DF254F9" w14:textId="4B273029" w:rsidR="00D137EB" w:rsidRPr="005160F1" w:rsidRDefault="00F673D2" w:rsidP="008C4094">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171" w:type="pct"/>
            <w:tcBorders>
              <w:top w:val="single" w:sz="4" w:space="0" w:color="auto"/>
              <w:left w:val="single" w:sz="4" w:space="0" w:color="auto"/>
              <w:bottom w:val="single" w:sz="4" w:space="0" w:color="auto"/>
              <w:right w:val="single" w:sz="4" w:space="0" w:color="auto"/>
            </w:tcBorders>
            <w:vAlign w:val="center"/>
          </w:tcPr>
          <w:p w14:paraId="44B2A588" w14:textId="77777777" w:rsidR="00D137EB" w:rsidRPr="005160F1" w:rsidRDefault="00D137EB" w:rsidP="008C4094">
            <w:pPr>
              <w:spacing w:after="0" w:line="240" w:lineRule="auto"/>
              <w:jc w:val="center"/>
              <w:rPr>
                <w:rFonts w:ascii="Times New Roman" w:hAnsi="Times New Roman" w:cs="Times New Roman"/>
                <w:sz w:val="24"/>
                <w:szCs w:val="24"/>
                <w:lang w:val="uk-UA"/>
              </w:rPr>
            </w:pPr>
          </w:p>
        </w:tc>
        <w:tc>
          <w:tcPr>
            <w:tcW w:w="1078" w:type="pct"/>
            <w:tcBorders>
              <w:top w:val="single" w:sz="4" w:space="0" w:color="auto"/>
              <w:left w:val="single" w:sz="4" w:space="0" w:color="auto"/>
              <w:bottom w:val="single" w:sz="4" w:space="0" w:color="auto"/>
              <w:right w:val="single" w:sz="4" w:space="0" w:color="auto"/>
            </w:tcBorders>
            <w:vAlign w:val="center"/>
          </w:tcPr>
          <w:p w14:paraId="14851A6A" w14:textId="77777777" w:rsidR="00D137EB" w:rsidRPr="005160F1" w:rsidRDefault="00D137EB" w:rsidP="008C4094">
            <w:pPr>
              <w:spacing w:after="0" w:line="240" w:lineRule="auto"/>
              <w:jc w:val="center"/>
              <w:rPr>
                <w:rFonts w:ascii="Times New Roman" w:hAnsi="Times New Roman" w:cs="Times New Roman"/>
                <w:sz w:val="24"/>
                <w:szCs w:val="24"/>
                <w:lang w:val="uk-UA"/>
              </w:rPr>
            </w:pPr>
          </w:p>
        </w:tc>
        <w:tc>
          <w:tcPr>
            <w:tcW w:w="1344" w:type="pct"/>
            <w:tcBorders>
              <w:top w:val="single" w:sz="4" w:space="0" w:color="auto"/>
              <w:left w:val="single" w:sz="4" w:space="0" w:color="auto"/>
              <w:bottom w:val="single" w:sz="4" w:space="0" w:color="auto"/>
              <w:right w:val="single" w:sz="4" w:space="0" w:color="auto"/>
            </w:tcBorders>
            <w:vAlign w:val="center"/>
          </w:tcPr>
          <w:p w14:paraId="51531D56" w14:textId="77777777" w:rsidR="00D137EB" w:rsidRPr="00FE2367" w:rsidRDefault="00D137EB" w:rsidP="008C4094">
            <w:pPr>
              <w:spacing w:after="0" w:line="240" w:lineRule="auto"/>
              <w:jc w:val="center"/>
              <w:rPr>
                <w:rFonts w:ascii="Times New Roman" w:hAnsi="Times New Roman" w:cs="Times New Roman"/>
                <w:color w:val="000000"/>
                <w:sz w:val="24"/>
                <w:szCs w:val="24"/>
              </w:rPr>
            </w:pPr>
            <w:r w:rsidRPr="00FE2367">
              <w:rPr>
                <w:rFonts w:ascii="Times New Roman" w:hAnsi="Times New Roman" w:cs="Times New Roman"/>
                <w:color w:val="000000"/>
                <w:sz w:val="24"/>
                <w:szCs w:val="24"/>
              </w:rPr>
              <w:t>Азоту (1) оксид [N</w:t>
            </w:r>
            <w:r w:rsidRPr="008C4094">
              <w:rPr>
                <w:rFonts w:ascii="Times New Roman" w:hAnsi="Times New Roman" w:cs="Times New Roman"/>
                <w:color w:val="000000"/>
                <w:sz w:val="24"/>
                <w:szCs w:val="24"/>
                <w:vertAlign w:val="subscript"/>
              </w:rPr>
              <w:t>2</w:t>
            </w:r>
            <w:r w:rsidRPr="00FE2367">
              <w:rPr>
                <w:rFonts w:ascii="Times New Roman" w:hAnsi="Times New Roman" w:cs="Times New Roman"/>
                <w:color w:val="000000"/>
                <w:sz w:val="24"/>
                <w:szCs w:val="24"/>
              </w:rPr>
              <w:t>O]</w:t>
            </w:r>
          </w:p>
        </w:tc>
        <w:tc>
          <w:tcPr>
            <w:tcW w:w="934" w:type="pct"/>
            <w:tcBorders>
              <w:top w:val="single" w:sz="4" w:space="0" w:color="auto"/>
              <w:left w:val="single" w:sz="4" w:space="0" w:color="auto"/>
              <w:bottom w:val="single" w:sz="4" w:space="0" w:color="auto"/>
              <w:right w:val="single" w:sz="4" w:space="0" w:color="auto"/>
            </w:tcBorders>
            <w:vAlign w:val="center"/>
          </w:tcPr>
          <w:p w14:paraId="7C995B5C" w14:textId="15D4B5D5" w:rsidR="00D137EB" w:rsidRPr="00790069" w:rsidRDefault="00CF3D72" w:rsidP="008C4094">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0,001</w:t>
            </w:r>
          </w:p>
        </w:tc>
      </w:tr>
      <w:tr w:rsidR="00D137EB" w:rsidRPr="005160F1" w14:paraId="0B1A3980" w14:textId="77777777" w:rsidTr="00FE2367">
        <w:trPr>
          <w:trHeight w:val="70"/>
          <w:jc w:val="center"/>
        </w:trPr>
        <w:tc>
          <w:tcPr>
            <w:tcW w:w="473" w:type="pct"/>
            <w:tcBorders>
              <w:top w:val="single" w:sz="4" w:space="0" w:color="auto"/>
              <w:left w:val="single" w:sz="4" w:space="0" w:color="auto"/>
              <w:bottom w:val="single" w:sz="4" w:space="0" w:color="auto"/>
              <w:right w:val="single" w:sz="4" w:space="0" w:color="auto"/>
            </w:tcBorders>
            <w:vAlign w:val="center"/>
          </w:tcPr>
          <w:p w14:paraId="5BB28D75" w14:textId="03624F30" w:rsidR="00D137EB" w:rsidRPr="005160F1" w:rsidRDefault="00F673D2" w:rsidP="008C4094">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171" w:type="pct"/>
            <w:tcBorders>
              <w:top w:val="single" w:sz="4" w:space="0" w:color="auto"/>
              <w:left w:val="single" w:sz="4" w:space="0" w:color="auto"/>
              <w:bottom w:val="single" w:sz="4" w:space="0" w:color="auto"/>
              <w:right w:val="single" w:sz="4" w:space="0" w:color="auto"/>
            </w:tcBorders>
            <w:vAlign w:val="center"/>
          </w:tcPr>
          <w:p w14:paraId="6BE9BB56" w14:textId="77777777" w:rsidR="00D137EB" w:rsidRPr="005160F1" w:rsidRDefault="00D137EB" w:rsidP="008C4094">
            <w:pPr>
              <w:spacing w:after="0" w:line="240" w:lineRule="auto"/>
              <w:jc w:val="center"/>
              <w:rPr>
                <w:rFonts w:ascii="Times New Roman" w:hAnsi="Times New Roman" w:cs="Times New Roman"/>
                <w:sz w:val="24"/>
                <w:szCs w:val="24"/>
                <w:lang w:val="uk-UA"/>
              </w:rPr>
            </w:pPr>
          </w:p>
        </w:tc>
        <w:tc>
          <w:tcPr>
            <w:tcW w:w="1078" w:type="pct"/>
            <w:tcBorders>
              <w:top w:val="single" w:sz="4" w:space="0" w:color="auto"/>
              <w:left w:val="single" w:sz="4" w:space="0" w:color="auto"/>
              <w:bottom w:val="single" w:sz="4" w:space="0" w:color="auto"/>
              <w:right w:val="single" w:sz="4" w:space="0" w:color="auto"/>
            </w:tcBorders>
            <w:vAlign w:val="center"/>
          </w:tcPr>
          <w:p w14:paraId="00C4B96C" w14:textId="77777777" w:rsidR="00D137EB" w:rsidRPr="005160F1" w:rsidRDefault="00D137EB" w:rsidP="008C4094">
            <w:pPr>
              <w:spacing w:after="0" w:line="240" w:lineRule="auto"/>
              <w:jc w:val="center"/>
              <w:rPr>
                <w:rFonts w:ascii="Times New Roman" w:hAnsi="Times New Roman" w:cs="Times New Roman"/>
                <w:sz w:val="24"/>
                <w:szCs w:val="24"/>
                <w:lang w:val="uk-UA"/>
              </w:rPr>
            </w:pPr>
          </w:p>
        </w:tc>
        <w:tc>
          <w:tcPr>
            <w:tcW w:w="1344" w:type="pct"/>
            <w:tcBorders>
              <w:top w:val="single" w:sz="4" w:space="0" w:color="auto"/>
              <w:left w:val="single" w:sz="4" w:space="0" w:color="auto"/>
              <w:bottom w:val="single" w:sz="4" w:space="0" w:color="auto"/>
              <w:right w:val="single" w:sz="4" w:space="0" w:color="auto"/>
            </w:tcBorders>
            <w:vAlign w:val="center"/>
          </w:tcPr>
          <w:p w14:paraId="160A1C5C" w14:textId="77777777" w:rsidR="00D137EB" w:rsidRPr="00FE2367" w:rsidRDefault="00D137EB" w:rsidP="008C4094">
            <w:pPr>
              <w:spacing w:after="0" w:line="240" w:lineRule="auto"/>
              <w:jc w:val="center"/>
              <w:rPr>
                <w:rFonts w:ascii="Times New Roman" w:hAnsi="Times New Roman" w:cs="Times New Roman"/>
                <w:color w:val="000000"/>
                <w:sz w:val="24"/>
                <w:szCs w:val="24"/>
              </w:rPr>
            </w:pPr>
            <w:r w:rsidRPr="00FE2367">
              <w:rPr>
                <w:rFonts w:ascii="Times New Roman" w:hAnsi="Times New Roman" w:cs="Times New Roman"/>
                <w:color w:val="000000"/>
                <w:sz w:val="24"/>
                <w:szCs w:val="24"/>
              </w:rPr>
              <w:t>Вуглецю діоксид</w:t>
            </w:r>
          </w:p>
        </w:tc>
        <w:tc>
          <w:tcPr>
            <w:tcW w:w="934" w:type="pct"/>
            <w:tcBorders>
              <w:top w:val="single" w:sz="4" w:space="0" w:color="auto"/>
              <w:left w:val="single" w:sz="4" w:space="0" w:color="auto"/>
              <w:bottom w:val="single" w:sz="4" w:space="0" w:color="auto"/>
              <w:right w:val="single" w:sz="4" w:space="0" w:color="auto"/>
            </w:tcBorders>
            <w:vAlign w:val="center"/>
          </w:tcPr>
          <w:p w14:paraId="1CEEAAC6" w14:textId="1C506AA6" w:rsidR="00D137EB" w:rsidRPr="008965B1" w:rsidRDefault="00CF3D72" w:rsidP="008965B1">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742,761</w:t>
            </w:r>
          </w:p>
        </w:tc>
      </w:tr>
      <w:tr w:rsidR="00D137EB" w:rsidRPr="005160F1" w14:paraId="12F8E81E" w14:textId="77777777" w:rsidTr="00FE2367">
        <w:trPr>
          <w:trHeight w:val="70"/>
          <w:jc w:val="center"/>
        </w:trPr>
        <w:tc>
          <w:tcPr>
            <w:tcW w:w="473" w:type="pct"/>
            <w:tcBorders>
              <w:top w:val="single" w:sz="4" w:space="0" w:color="auto"/>
              <w:left w:val="single" w:sz="4" w:space="0" w:color="auto"/>
              <w:bottom w:val="single" w:sz="4" w:space="0" w:color="auto"/>
              <w:right w:val="single" w:sz="4" w:space="0" w:color="auto"/>
            </w:tcBorders>
            <w:vAlign w:val="center"/>
          </w:tcPr>
          <w:p w14:paraId="081C8AE1" w14:textId="12D8DCC7" w:rsidR="00D137EB" w:rsidRPr="005160F1" w:rsidRDefault="00F673D2" w:rsidP="008C4094">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171" w:type="pct"/>
            <w:tcBorders>
              <w:top w:val="single" w:sz="4" w:space="0" w:color="auto"/>
              <w:left w:val="single" w:sz="4" w:space="0" w:color="auto"/>
              <w:bottom w:val="single" w:sz="4" w:space="0" w:color="auto"/>
              <w:right w:val="single" w:sz="4" w:space="0" w:color="auto"/>
            </w:tcBorders>
            <w:vAlign w:val="center"/>
          </w:tcPr>
          <w:p w14:paraId="4A088B61" w14:textId="77777777" w:rsidR="00D137EB" w:rsidRPr="005160F1" w:rsidRDefault="00D137EB" w:rsidP="008C4094">
            <w:pPr>
              <w:spacing w:after="0" w:line="240" w:lineRule="auto"/>
              <w:jc w:val="center"/>
              <w:rPr>
                <w:rFonts w:ascii="Times New Roman" w:hAnsi="Times New Roman" w:cs="Times New Roman"/>
                <w:sz w:val="24"/>
                <w:szCs w:val="24"/>
                <w:lang w:val="uk-UA"/>
              </w:rPr>
            </w:pPr>
          </w:p>
        </w:tc>
        <w:tc>
          <w:tcPr>
            <w:tcW w:w="1078" w:type="pct"/>
            <w:tcBorders>
              <w:top w:val="single" w:sz="4" w:space="0" w:color="auto"/>
              <w:left w:val="single" w:sz="4" w:space="0" w:color="auto"/>
              <w:bottom w:val="single" w:sz="4" w:space="0" w:color="auto"/>
              <w:right w:val="single" w:sz="4" w:space="0" w:color="auto"/>
            </w:tcBorders>
            <w:vAlign w:val="center"/>
          </w:tcPr>
          <w:p w14:paraId="44D7DBD2" w14:textId="77777777" w:rsidR="00D137EB" w:rsidRPr="005160F1" w:rsidRDefault="00D137EB" w:rsidP="008C4094">
            <w:pPr>
              <w:spacing w:after="0" w:line="240" w:lineRule="auto"/>
              <w:jc w:val="center"/>
              <w:rPr>
                <w:rFonts w:ascii="Times New Roman" w:hAnsi="Times New Roman" w:cs="Times New Roman"/>
                <w:sz w:val="24"/>
                <w:szCs w:val="24"/>
                <w:lang w:val="uk-UA"/>
              </w:rPr>
            </w:pPr>
          </w:p>
        </w:tc>
        <w:tc>
          <w:tcPr>
            <w:tcW w:w="1344" w:type="pct"/>
            <w:tcBorders>
              <w:top w:val="single" w:sz="4" w:space="0" w:color="auto"/>
              <w:left w:val="single" w:sz="4" w:space="0" w:color="auto"/>
              <w:bottom w:val="single" w:sz="4" w:space="0" w:color="auto"/>
              <w:right w:val="single" w:sz="4" w:space="0" w:color="auto"/>
            </w:tcBorders>
            <w:vAlign w:val="center"/>
          </w:tcPr>
          <w:p w14:paraId="2818E5B3" w14:textId="77777777" w:rsidR="00D137EB" w:rsidRPr="00FE2367" w:rsidRDefault="00D137EB" w:rsidP="008C4094">
            <w:pPr>
              <w:spacing w:after="0" w:line="240" w:lineRule="auto"/>
              <w:jc w:val="center"/>
              <w:rPr>
                <w:rFonts w:ascii="Times New Roman" w:hAnsi="Times New Roman" w:cs="Times New Roman"/>
                <w:color w:val="000000"/>
                <w:sz w:val="24"/>
                <w:szCs w:val="24"/>
              </w:rPr>
            </w:pPr>
            <w:r w:rsidRPr="00FE2367">
              <w:rPr>
                <w:rFonts w:ascii="Times New Roman" w:hAnsi="Times New Roman" w:cs="Times New Roman"/>
                <w:color w:val="000000"/>
                <w:sz w:val="24"/>
                <w:szCs w:val="24"/>
              </w:rPr>
              <w:t>Ртуть металічна (Hg)</w:t>
            </w:r>
          </w:p>
        </w:tc>
        <w:tc>
          <w:tcPr>
            <w:tcW w:w="934" w:type="pct"/>
            <w:tcBorders>
              <w:top w:val="single" w:sz="4" w:space="0" w:color="auto"/>
              <w:left w:val="single" w:sz="4" w:space="0" w:color="auto"/>
              <w:bottom w:val="single" w:sz="4" w:space="0" w:color="auto"/>
              <w:right w:val="single" w:sz="4" w:space="0" w:color="auto"/>
            </w:tcBorders>
            <w:vAlign w:val="center"/>
          </w:tcPr>
          <w:p w14:paraId="5E30D8C5" w14:textId="5418139B" w:rsidR="00D137EB" w:rsidRPr="00C37D2D" w:rsidRDefault="00CF3D72" w:rsidP="008C4094">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0,000001</w:t>
            </w:r>
          </w:p>
        </w:tc>
      </w:tr>
      <w:tr w:rsidR="00D137EB" w:rsidRPr="005160F1" w14:paraId="353FF3D9" w14:textId="77777777" w:rsidTr="009350FE">
        <w:trPr>
          <w:trHeight w:val="201"/>
          <w:jc w:val="center"/>
        </w:trPr>
        <w:tc>
          <w:tcPr>
            <w:tcW w:w="473" w:type="pct"/>
            <w:tcBorders>
              <w:top w:val="single" w:sz="4" w:space="0" w:color="auto"/>
              <w:left w:val="single" w:sz="4" w:space="0" w:color="auto"/>
              <w:bottom w:val="single" w:sz="4" w:space="0" w:color="auto"/>
              <w:right w:val="single" w:sz="4" w:space="0" w:color="auto"/>
            </w:tcBorders>
            <w:vAlign w:val="center"/>
          </w:tcPr>
          <w:p w14:paraId="71ED859C" w14:textId="556A1476" w:rsidR="00D137EB" w:rsidRPr="005160F1" w:rsidRDefault="00F673D2" w:rsidP="003D0BA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171" w:type="pct"/>
            <w:tcBorders>
              <w:top w:val="single" w:sz="4" w:space="0" w:color="auto"/>
              <w:left w:val="single" w:sz="4" w:space="0" w:color="auto"/>
              <w:bottom w:val="single" w:sz="4" w:space="0" w:color="auto"/>
              <w:right w:val="single" w:sz="4" w:space="0" w:color="auto"/>
            </w:tcBorders>
            <w:vAlign w:val="center"/>
          </w:tcPr>
          <w:p w14:paraId="402BB326" w14:textId="77777777" w:rsidR="00D137EB" w:rsidRPr="005160F1" w:rsidRDefault="00D137EB" w:rsidP="003D0BAA">
            <w:pPr>
              <w:spacing w:after="0" w:line="240" w:lineRule="auto"/>
              <w:jc w:val="center"/>
              <w:rPr>
                <w:rFonts w:ascii="Times New Roman" w:hAnsi="Times New Roman" w:cs="Times New Roman"/>
                <w:sz w:val="24"/>
                <w:szCs w:val="24"/>
                <w:lang w:val="uk-UA"/>
              </w:rPr>
            </w:pPr>
          </w:p>
        </w:tc>
        <w:tc>
          <w:tcPr>
            <w:tcW w:w="1078" w:type="pct"/>
            <w:tcBorders>
              <w:top w:val="single" w:sz="4" w:space="0" w:color="auto"/>
              <w:left w:val="single" w:sz="4" w:space="0" w:color="auto"/>
              <w:bottom w:val="single" w:sz="4" w:space="0" w:color="auto"/>
              <w:right w:val="single" w:sz="4" w:space="0" w:color="auto"/>
            </w:tcBorders>
            <w:vAlign w:val="center"/>
          </w:tcPr>
          <w:p w14:paraId="67848DD9" w14:textId="77777777" w:rsidR="00D137EB" w:rsidRPr="005160F1" w:rsidRDefault="00D137EB" w:rsidP="003D0BAA">
            <w:pPr>
              <w:spacing w:after="0" w:line="240" w:lineRule="auto"/>
              <w:jc w:val="center"/>
              <w:rPr>
                <w:rFonts w:ascii="Times New Roman" w:hAnsi="Times New Roman" w:cs="Times New Roman"/>
                <w:sz w:val="24"/>
                <w:szCs w:val="24"/>
                <w:lang w:val="uk-UA"/>
              </w:rPr>
            </w:pPr>
          </w:p>
        </w:tc>
        <w:tc>
          <w:tcPr>
            <w:tcW w:w="1344" w:type="pct"/>
            <w:tcBorders>
              <w:top w:val="single" w:sz="4" w:space="0" w:color="auto"/>
              <w:left w:val="single" w:sz="4" w:space="0" w:color="auto"/>
              <w:bottom w:val="single" w:sz="4" w:space="0" w:color="auto"/>
              <w:right w:val="single" w:sz="4" w:space="0" w:color="auto"/>
            </w:tcBorders>
            <w:vAlign w:val="center"/>
          </w:tcPr>
          <w:p w14:paraId="63429DE3" w14:textId="77777777" w:rsidR="00D137EB" w:rsidRPr="009350FE" w:rsidRDefault="00D137EB" w:rsidP="009350FE">
            <w:pPr>
              <w:spacing w:after="0" w:line="240" w:lineRule="auto"/>
              <w:jc w:val="center"/>
              <w:rPr>
                <w:rFonts w:ascii="Times New Roman" w:hAnsi="Times New Roman" w:cs="Times New Roman"/>
                <w:color w:val="000000"/>
                <w:sz w:val="24"/>
                <w:szCs w:val="24"/>
                <w:lang w:val="uk-UA"/>
              </w:rPr>
            </w:pPr>
            <w:r w:rsidRPr="009350FE">
              <w:rPr>
                <w:rFonts w:ascii="Times New Roman" w:hAnsi="Times New Roman" w:cs="Times New Roman"/>
                <w:color w:val="000000"/>
                <w:sz w:val="24"/>
                <w:szCs w:val="24"/>
                <w:lang w:val="uk-UA"/>
              </w:rPr>
              <w:t>Водяна пара</w:t>
            </w:r>
          </w:p>
        </w:tc>
        <w:tc>
          <w:tcPr>
            <w:tcW w:w="934" w:type="pct"/>
            <w:tcBorders>
              <w:top w:val="single" w:sz="4" w:space="0" w:color="auto"/>
              <w:left w:val="single" w:sz="4" w:space="0" w:color="auto"/>
              <w:bottom w:val="single" w:sz="4" w:space="0" w:color="auto"/>
              <w:right w:val="single" w:sz="4" w:space="0" w:color="auto"/>
            </w:tcBorders>
            <w:vAlign w:val="center"/>
          </w:tcPr>
          <w:p w14:paraId="0DB0086D" w14:textId="3131B6BA" w:rsidR="00D137EB" w:rsidRPr="005160F1" w:rsidRDefault="006D19DB" w:rsidP="009D222B">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64,221</w:t>
            </w:r>
          </w:p>
        </w:tc>
      </w:tr>
      <w:tr w:rsidR="00D137EB" w:rsidRPr="005160F1" w14:paraId="0668693A" w14:textId="77777777" w:rsidTr="00EE3552">
        <w:trPr>
          <w:jc w:val="center"/>
        </w:trPr>
        <w:tc>
          <w:tcPr>
            <w:tcW w:w="473" w:type="pct"/>
            <w:tcBorders>
              <w:top w:val="single" w:sz="4" w:space="0" w:color="auto"/>
              <w:left w:val="single" w:sz="4" w:space="0" w:color="auto"/>
              <w:bottom w:val="single" w:sz="4" w:space="0" w:color="auto"/>
              <w:right w:val="single" w:sz="4" w:space="0" w:color="auto"/>
            </w:tcBorders>
            <w:vAlign w:val="center"/>
          </w:tcPr>
          <w:p w14:paraId="717A92C9" w14:textId="77777777" w:rsidR="00D137EB" w:rsidRPr="005160F1" w:rsidRDefault="00D137EB" w:rsidP="003D0BAA">
            <w:pPr>
              <w:spacing w:after="0" w:line="240" w:lineRule="auto"/>
              <w:jc w:val="center"/>
              <w:rPr>
                <w:rFonts w:ascii="Times New Roman" w:hAnsi="Times New Roman" w:cs="Times New Roman"/>
                <w:sz w:val="24"/>
                <w:szCs w:val="24"/>
                <w:lang w:val="uk-UA"/>
              </w:rPr>
            </w:pPr>
          </w:p>
        </w:tc>
        <w:tc>
          <w:tcPr>
            <w:tcW w:w="1171" w:type="pct"/>
            <w:tcBorders>
              <w:top w:val="single" w:sz="4" w:space="0" w:color="auto"/>
              <w:left w:val="single" w:sz="4" w:space="0" w:color="auto"/>
              <w:bottom w:val="single" w:sz="4" w:space="0" w:color="auto"/>
              <w:right w:val="single" w:sz="4" w:space="0" w:color="auto"/>
            </w:tcBorders>
            <w:vAlign w:val="center"/>
          </w:tcPr>
          <w:p w14:paraId="065E29C0" w14:textId="77777777" w:rsidR="00D137EB" w:rsidRPr="005160F1" w:rsidRDefault="00D137EB" w:rsidP="003D0BAA">
            <w:pPr>
              <w:spacing w:after="0" w:line="240" w:lineRule="auto"/>
              <w:jc w:val="center"/>
              <w:rPr>
                <w:rFonts w:ascii="Times New Roman" w:hAnsi="Times New Roman" w:cs="Times New Roman"/>
                <w:sz w:val="24"/>
                <w:szCs w:val="24"/>
                <w:lang w:val="uk-UA"/>
              </w:rPr>
            </w:pPr>
            <w:r w:rsidRPr="005160F1">
              <w:rPr>
                <w:rFonts w:ascii="Times New Roman" w:hAnsi="Times New Roman" w:cs="Times New Roman"/>
                <w:sz w:val="24"/>
                <w:szCs w:val="24"/>
                <w:lang w:val="uk-UA"/>
              </w:rPr>
              <w:t>Всього</w:t>
            </w:r>
          </w:p>
        </w:tc>
        <w:tc>
          <w:tcPr>
            <w:tcW w:w="1078" w:type="pct"/>
            <w:tcBorders>
              <w:top w:val="single" w:sz="4" w:space="0" w:color="auto"/>
              <w:left w:val="single" w:sz="4" w:space="0" w:color="auto"/>
              <w:bottom w:val="single" w:sz="4" w:space="0" w:color="auto"/>
              <w:right w:val="single" w:sz="4" w:space="0" w:color="auto"/>
            </w:tcBorders>
            <w:vAlign w:val="center"/>
          </w:tcPr>
          <w:p w14:paraId="6574609F" w14:textId="170E858E" w:rsidR="00D137EB" w:rsidRPr="005160F1" w:rsidRDefault="006D19DB" w:rsidP="003C4552">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811,018</w:t>
            </w:r>
          </w:p>
        </w:tc>
        <w:tc>
          <w:tcPr>
            <w:tcW w:w="1344" w:type="pct"/>
            <w:tcBorders>
              <w:top w:val="single" w:sz="4" w:space="0" w:color="auto"/>
              <w:left w:val="single" w:sz="4" w:space="0" w:color="auto"/>
              <w:bottom w:val="single" w:sz="4" w:space="0" w:color="auto"/>
              <w:right w:val="single" w:sz="4" w:space="0" w:color="auto"/>
            </w:tcBorders>
            <w:vAlign w:val="center"/>
          </w:tcPr>
          <w:p w14:paraId="3CABA49B" w14:textId="77777777" w:rsidR="00D137EB" w:rsidRPr="005160F1" w:rsidRDefault="00D137EB" w:rsidP="003D0BAA">
            <w:pPr>
              <w:spacing w:after="0" w:line="240" w:lineRule="auto"/>
              <w:jc w:val="center"/>
              <w:rPr>
                <w:rFonts w:ascii="Times New Roman" w:hAnsi="Times New Roman" w:cs="Times New Roman"/>
                <w:sz w:val="24"/>
                <w:szCs w:val="24"/>
                <w:lang w:val="uk-UA"/>
              </w:rPr>
            </w:pPr>
            <w:r w:rsidRPr="005160F1">
              <w:rPr>
                <w:rFonts w:ascii="Times New Roman" w:hAnsi="Times New Roman" w:cs="Times New Roman"/>
                <w:sz w:val="24"/>
                <w:szCs w:val="24"/>
                <w:lang w:val="uk-UA"/>
              </w:rPr>
              <w:t>Всього</w:t>
            </w:r>
          </w:p>
        </w:tc>
        <w:tc>
          <w:tcPr>
            <w:tcW w:w="934" w:type="pct"/>
            <w:tcBorders>
              <w:top w:val="single" w:sz="4" w:space="0" w:color="auto"/>
              <w:left w:val="single" w:sz="4" w:space="0" w:color="auto"/>
              <w:bottom w:val="single" w:sz="4" w:space="0" w:color="auto"/>
              <w:right w:val="single" w:sz="4" w:space="0" w:color="auto"/>
            </w:tcBorders>
            <w:vAlign w:val="center"/>
          </w:tcPr>
          <w:p w14:paraId="1FD696EB" w14:textId="5B3BC487" w:rsidR="00D137EB" w:rsidRPr="005160F1" w:rsidRDefault="006D19DB" w:rsidP="00731B66">
            <w:pPr>
              <w:suppressAutoHyphens/>
              <w:snapToGrid w:val="0"/>
              <w:spacing w:after="0" w:line="240" w:lineRule="auto"/>
              <w:jc w:val="center"/>
              <w:rPr>
                <w:rFonts w:ascii="Times New Roman" w:hAnsi="Times New Roman" w:cs="Times New Roman"/>
                <w:sz w:val="24"/>
                <w:szCs w:val="24"/>
                <w:lang w:val="uk-UA" w:eastAsia="ar-SA"/>
              </w:rPr>
            </w:pPr>
            <w:r>
              <w:rPr>
                <w:rFonts w:ascii="Times New Roman" w:hAnsi="Times New Roman" w:cs="Times New Roman"/>
                <w:sz w:val="24"/>
                <w:szCs w:val="24"/>
                <w:lang w:val="uk-UA" w:eastAsia="ar-SA"/>
              </w:rPr>
              <w:t>811,018</w:t>
            </w:r>
          </w:p>
        </w:tc>
      </w:tr>
      <w:tr w:rsidR="00D137EB" w:rsidRPr="005160F1" w14:paraId="2F796101" w14:textId="77777777" w:rsidTr="00CF0908">
        <w:trPr>
          <w:jc w:val="center"/>
        </w:trPr>
        <w:tc>
          <w:tcPr>
            <w:tcW w:w="473" w:type="pct"/>
            <w:tcBorders>
              <w:top w:val="single" w:sz="4" w:space="0" w:color="auto"/>
              <w:left w:val="single" w:sz="4" w:space="0" w:color="auto"/>
              <w:bottom w:val="single" w:sz="4" w:space="0" w:color="auto"/>
              <w:right w:val="single" w:sz="4" w:space="0" w:color="auto"/>
            </w:tcBorders>
            <w:vAlign w:val="center"/>
          </w:tcPr>
          <w:p w14:paraId="6E997DDB" w14:textId="77777777" w:rsidR="00D137EB" w:rsidRPr="005160F1" w:rsidRDefault="00D137EB" w:rsidP="003D0BAA">
            <w:pPr>
              <w:spacing w:after="0" w:line="240" w:lineRule="auto"/>
              <w:jc w:val="center"/>
              <w:rPr>
                <w:rFonts w:ascii="Times New Roman" w:hAnsi="Times New Roman" w:cs="Times New Roman"/>
                <w:sz w:val="24"/>
                <w:szCs w:val="24"/>
                <w:lang w:val="uk-UA"/>
              </w:rPr>
            </w:pPr>
          </w:p>
        </w:tc>
        <w:tc>
          <w:tcPr>
            <w:tcW w:w="4527" w:type="pct"/>
            <w:gridSpan w:val="4"/>
            <w:tcBorders>
              <w:top w:val="single" w:sz="4" w:space="0" w:color="auto"/>
              <w:left w:val="single" w:sz="4" w:space="0" w:color="auto"/>
              <w:bottom w:val="single" w:sz="4" w:space="0" w:color="auto"/>
              <w:right w:val="single" w:sz="4" w:space="0" w:color="auto"/>
            </w:tcBorders>
            <w:vAlign w:val="center"/>
          </w:tcPr>
          <w:p w14:paraId="117E25B6" w14:textId="77777777" w:rsidR="00D137EB" w:rsidRPr="005160F1" w:rsidRDefault="00D137EB" w:rsidP="00EA25BC">
            <w:pPr>
              <w:suppressAutoHyphens/>
              <w:snapToGrid w:val="0"/>
              <w:spacing w:after="0" w:line="240" w:lineRule="auto"/>
              <w:jc w:val="center"/>
              <w:rPr>
                <w:rFonts w:ascii="Times New Roman" w:eastAsia="Calibri" w:hAnsi="Times New Roman" w:cs="Times New Roman"/>
                <w:sz w:val="24"/>
                <w:szCs w:val="24"/>
                <w:lang w:val="uk-UA"/>
              </w:rPr>
            </w:pPr>
            <w:r w:rsidRPr="005160F1">
              <w:rPr>
                <w:rFonts w:ascii="Times New Roman" w:eastAsia="Calibri" w:hAnsi="Times New Roman" w:cs="Times New Roman"/>
                <w:sz w:val="24"/>
                <w:szCs w:val="24"/>
                <w:lang w:val="uk-UA"/>
              </w:rPr>
              <w:t>Ви</w:t>
            </w:r>
            <w:r>
              <w:rPr>
                <w:rFonts w:ascii="Times New Roman" w:eastAsia="Calibri" w:hAnsi="Times New Roman" w:cs="Times New Roman"/>
                <w:sz w:val="24"/>
                <w:szCs w:val="24"/>
                <w:lang w:val="uk-UA"/>
              </w:rPr>
              <w:t>робництво електричної енергії</w:t>
            </w:r>
          </w:p>
        </w:tc>
      </w:tr>
      <w:tr w:rsidR="00D137EB" w:rsidRPr="00CD6CA7" w14:paraId="6BE4BD30" w14:textId="77777777" w:rsidTr="00EE3552">
        <w:trPr>
          <w:jc w:val="center"/>
        </w:trPr>
        <w:tc>
          <w:tcPr>
            <w:tcW w:w="473" w:type="pct"/>
            <w:tcBorders>
              <w:top w:val="single" w:sz="4" w:space="0" w:color="auto"/>
              <w:left w:val="single" w:sz="4" w:space="0" w:color="auto"/>
              <w:bottom w:val="single" w:sz="4" w:space="0" w:color="auto"/>
              <w:right w:val="single" w:sz="4" w:space="0" w:color="auto"/>
            </w:tcBorders>
            <w:vAlign w:val="center"/>
          </w:tcPr>
          <w:p w14:paraId="5E8B2B71" w14:textId="686855A1" w:rsidR="00D137EB" w:rsidRPr="005160F1" w:rsidRDefault="0002182D" w:rsidP="003D0BA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1171" w:type="pct"/>
            <w:tcBorders>
              <w:top w:val="single" w:sz="4" w:space="0" w:color="auto"/>
              <w:left w:val="single" w:sz="4" w:space="0" w:color="auto"/>
              <w:bottom w:val="single" w:sz="4" w:space="0" w:color="auto"/>
              <w:right w:val="single" w:sz="4" w:space="0" w:color="auto"/>
            </w:tcBorders>
            <w:vAlign w:val="center"/>
          </w:tcPr>
          <w:p w14:paraId="1C0E8437" w14:textId="77777777" w:rsidR="00D137EB" w:rsidRPr="005160F1" w:rsidRDefault="00D137EB" w:rsidP="003D0BAA">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Дизельне паливо</w:t>
            </w:r>
          </w:p>
        </w:tc>
        <w:tc>
          <w:tcPr>
            <w:tcW w:w="1078" w:type="pct"/>
            <w:tcBorders>
              <w:top w:val="single" w:sz="4" w:space="0" w:color="auto"/>
              <w:left w:val="single" w:sz="4" w:space="0" w:color="auto"/>
              <w:bottom w:val="single" w:sz="4" w:space="0" w:color="auto"/>
              <w:right w:val="single" w:sz="4" w:space="0" w:color="auto"/>
            </w:tcBorders>
            <w:vAlign w:val="center"/>
          </w:tcPr>
          <w:p w14:paraId="73F2F69D" w14:textId="1021F0B4" w:rsidR="00D137EB" w:rsidRPr="005160F1" w:rsidRDefault="00DC7BC3" w:rsidP="00C578EF">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4,692</w:t>
            </w:r>
          </w:p>
        </w:tc>
        <w:tc>
          <w:tcPr>
            <w:tcW w:w="1344" w:type="pct"/>
            <w:tcBorders>
              <w:top w:val="single" w:sz="4" w:space="0" w:color="auto"/>
              <w:left w:val="single" w:sz="4" w:space="0" w:color="auto"/>
              <w:bottom w:val="single" w:sz="4" w:space="0" w:color="auto"/>
              <w:right w:val="single" w:sz="4" w:space="0" w:color="auto"/>
            </w:tcBorders>
            <w:vAlign w:val="center"/>
          </w:tcPr>
          <w:p w14:paraId="4AEBCD8F" w14:textId="77777777" w:rsidR="00D137EB" w:rsidRPr="005160F1" w:rsidRDefault="00D137EB" w:rsidP="00114BCF">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Електрична енергія</w:t>
            </w:r>
          </w:p>
        </w:tc>
        <w:tc>
          <w:tcPr>
            <w:tcW w:w="934" w:type="pct"/>
            <w:tcBorders>
              <w:top w:val="single" w:sz="4" w:space="0" w:color="auto"/>
              <w:left w:val="single" w:sz="4" w:space="0" w:color="auto"/>
              <w:bottom w:val="single" w:sz="4" w:space="0" w:color="auto"/>
              <w:right w:val="single" w:sz="4" w:space="0" w:color="auto"/>
            </w:tcBorders>
            <w:vAlign w:val="center"/>
          </w:tcPr>
          <w:p w14:paraId="5339CFC6" w14:textId="6AED19EE" w:rsidR="00D137EB" w:rsidRPr="005160F1" w:rsidRDefault="003C2537" w:rsidP="002613A7">
            <w:pPr>
              <w:suppressAutoHyphens/>
              <w:snapToGrid w:val="0"/>
              <w:spacing w:after="0" w:line="240" w:lineRule="auto"/>
              <w:jc w:val="center"/>
              <w:rPr>
                <w:rFonts w:ascii="Times New Roman" w:eastAsia="Calibri" w:hAnsi="Times New Roman" w:cs="Times New Roman"/>
                <w:sz w:val="24"/>
                <w:szCs w:val="24"/>
                <w:lang w:val="uk-UA" w:eastAsia="ar-SA"/>
              </w:rPr>
            </w:pPr>
            <w:r>
              <w:rPr>
                <w:rFonts w:ascii="Times New Roman" w:eastAsia="Calibri" w:hAnsi="Times New Roman" w:cs="Times New Roman"/>
                <w:sz w:val="24"/>
                <w:szCs w:val="24"/>
                <w:lang w:val="uk-UA"/>
              </w:rPr>
              <w:t>2</w:t>
            </w:r>
            <w:r w:rsidR="002613A7">
              <w:rPr>
                <w:rFonts w:ascii="Times New Roman" w:eastAsia="Calibri" w:hAnsi="Times New Roman" w:cs="Times New Roman"/>
                <w:sz w:val="24"/>
                <w:szCs w:val="24"/>
                <w:lang w:val="uk-UA"/>
              </w:rPr>
              <w:t>112</w:t>
            </w:r>
            <w:r>
              <w:rPr>
                <w:rFonts w:ascii="Times New Roman" w:eastAsia="Calibri" w:hAnsi="Times New Roman" w:cs="Times New Roman"/>
                <w:sz w:val="24"/>
                <w:szCs w:val="24"/>
                <w:lang w:val="uk-UA"/>
              </w:rPr>
              <w:t>0</w:t>
            </w:r>
            <w:r w:rsidR="00EF40C4" w:rsidRPr="00546744">
              <w:rPr>
                <w:rFonts w:ascii="Times New Roman" w:eastAsia="Calibri" w:hAnsi="Times New Roman" w:cs="Times New Roman"/>
                <w:sz w:val="24"/>
                <w:szCs w:val="24"/>
                <w:lang w:val="uk-UA"/>
              </w:rPr>
              <w:t xml:space="preserve"> кВт*год</w:t>
            </w:r>
          </w:p>
        </w:tc>
      </w:tr>
      <w:tr w:rsidR="002613A7" w:rsidRPr="00CD6CA7" w14:paraId="6A0E23D6" w14:textId="77777777" w:rsidTr="006A2A8A">
        <w:trPr>
          <w:jc w:val="center"/>
        </w:trPr>
        <w:tc>
          <w:tcPr>
            <w:tcW w:w="473" w:type="pct"/>
            <w:tcBorders>
              <w:top w:val="single" w:sz="4" w:space="0" w:color="auto"/>
              <w:left w:val="single" w:sz="4" w:space="0" w:color="auto"/>
              <w:bottom w:val="single" w:sz="4" w:space="0" w:color="auto"/>
              <w:right w:val="single" w:sz="4" w:space="0" w:color="auto"/>
            </w:tcBorders>
            <w:vAlign w:val="center"/>
          </w:tcPr>
          <w:p w14:paraId="413AC79C" w14:textId="6232E175" w:rsidR="002613A7" w:rsidRPr="005160F1" w:rsidRDefault="002613A7" w:rsidP="0002182D">
            <w:pPr>
              <w:spacing w:after="0" w:line="240" w:lineRule="auto"/>
              <w:jc w:val="center"/>
              <w:rPr>
                <w:rFonts w:ascii="Times New Roman" w:hAnsi="Times New Roman" w:cs="Times New Roman"/>
                <w:sz w:val="24"/>
                <w:szCs w:val="24"/>
                <w:lang w:val="uk-UA"/>
              </w:rPr>
            </w:pPr>
            <w:r w:rsidRPr="005160F1">
              <w:rPr>
                <w:rFonts w:ascii="Times New Roman" w:hAnsi="Times New Roman" w:cs="Times New Roman"/>
                <w:sz w:val="24"/>
                <w:szCs w:val="24"/>
                <w:lang w:val="uk-UA"/>
              </w:rPr>
              <w:t>1</w:t>
            </w:r>
            <w:r>
              <w:rPr>
                <w:rFonts w:ascii="Times New Roman" w:hAnsi="Times New Roman" w:cs="Times New Roman"/>
                <w:sz w:val="24"/>
                <w:szCs w:val="24"/>
                <w:lang w:val="uk-UA"/>
              </w:rPr>
              <w:t>0</w:t>
            </w:r>
          </w:p>
        </w:tc>
        <w:tc>
          <w:tcPr>
            <w:tcW w:w="1171" w:type="pct"/>
            <w:tcBorders>
              <w:top w:val="single" w:sz="4" w:space="0" w:color="auto"/>
              <w:left w:val="single" w:sz="4" w:space="0" w:color="auto"/>
              <w:bottom w:val="single" w:sz="4" w:space="0" w:color="auto"/>
              <w:right w:val="single" w:sz="4" w:space="0" w:color="auto"/>
            </w:tcBorders>
            <w:vAlign w:val="center"/>
          </w:tcPr>
          <w:p w14:paraId="0708782D" w14:textId="77777777" w:rsidR="002613A7" w:rsidRPr="0059587B" w:rsidRDefault="002613A7" w:rsidP="006A2A8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Азот (</w:t>
            </w:r>
            <w:r>
              <w:rPr>
                <w:rFonts w:ascii="Times New Roman" w:hAnsi="Times New Roman" w:cs="Times New Roman"/>
                <w:sz w:val="24"/>
                <w:szCs w:val="24"/>
                <w:lang w:val="en-US"/>
              </w:rPr>
              <w:t>N</w:t>
            </w:r>
            <w:r w:rsidRPr="0059587B">
              <w:rPr>
                <w:rFonts w:ascii="Times New Roman" w:hAnsi="Times New Roman" w:cs="Times New Roman"/>
                <w:sz w:val="24"/>
                <w:szCs w:val="24"/>
                <w:vertAlign w:val="subscript"/>
                <w:lang w:val="uk-UA"/>
              </w:rPr>
              <w:t>2</w:t>
            </w:r>
            <w:r>
              <w:rPr>
                <w:rFonts w:ascii="Times New Roman" w:hAnsi="Times New Roman" w:cs="Times New Roman"/>
                <w:sz w:val="24"/>
                <w:szCs w:val="24"/>
                <w:lang w:val="uk-UA"/>
              </w:rPr>
              <w:t>)</w:t>
            </w:r>
          </w:p>
        </w:tc>
        <w:tc>
          <w:tcPr>
            <w:tcW w:w="1078" w:type="pct"/>
            <w:tcBorders>
              <w:top w:val="single" w:sz="4" w:space="0" w:color="auto"/>
              <w:left w:val="single" w:sz="4" w:space="0" w:color="auto"/>
              <w:bottom w:val="single" w:sz="4" w:space="0" w:color="auto"/>
              <w:right w:val="single" w:sz="4" w:space="0" w:color="auto"/>
            </w:tcBorders>
            <w:vAlign w:val="center"/>
          </w:tcPr>
          <w:p w14:paraId="6AF71B48" w14:textId="2F917101" w:rsidR="002613A7" w:rsidRPr="00D20DD5" w:rsidRDefault="001B2320" w:rsidP="00253B4E">
            <w:pPr>
              <w:spacing w:after="0" w:line="240" w:lineRule="auto"/>
              <w:jc w:val="center"/>
              <w:rPr>
                <w:rFonts w:ascii="Times New Roman" w:hAnsi="Times New Roman" w:cs="Times New Roman"/>
                <w:color w:val="000000"/>
                <w:sz w:val="24"/>
                <w:lang w:val="uk-UA"/>
              </w:rPr>
            </w:pPr>
            <w:r>
              <w:rPr>
                <w:rFonts w:ascii="Times New Roman" w:hAnsi="Times New Roman" w:cs="Times New Roman"/>
                <w:color w:val="000000"/>
                <w:sz w:val="24"/>
                <w:lang w:val="uk-UA"/>
              </w:rPr>
              <w:t>0,077</w:t>
            </w:r>
          </w:p>
        </w:tc>
        <w:tc>
          <w:tcPr>
            <w:tcW w:w="1344" w:type="pct"/>
            <w:tcBorders>
              <w:top w:val="single" w:sz="4" w:space="0" w:color="auto"/>
              <w:left w:val="single" w:sz="4" w:space="0" w:color="auto"/>
              <w:bottom w:val="single" w:sz="4" w:space="0" w:color="auto"/>
              <w:right w:val="single" w:sz="4" w:space="0" w:color="auto"/>
            </w:tcBorders>
          </w:tcPr>
          <w:p w14:paraId="24DE7731" w14:textId="698B68C7" w:rsidR="002613A7" w:rsidRPr="0047689E" w:rsidRDefault="002613A7" w:rsidP="006A2A8A">
            <w:pPr>
              <w:spacing w:after="0" w:line="240" w:lineRule="auto"/>
              <w:jc w:val="center"/>
              <w:rPr>
                <w:rFonts w:ascii="Times New Roman" w:eastAsia="Times New Roman" w:hAnsi="Times New Roman" w:cs="Times New Roman"/>
                <w:sz w:val="24"/>
                <w:szCs w:val="24"/>
                <w:lang w:val="uk-UA" w:eastAsia="ru-RU"/>
              </w:rPr>
            </w:pPr>
            <w:r w:rsidRPr="0011184F">
              <w:rPr>
                <w:rFonts w:ascii="Times New Roman" w:eastAsia="Times New Roman" w:hAnsi="Times New Roman" w:cs="Times New Roman"/>
                <w:sz w:val="24"/>
                <w:szCs w:val="24"/>
                <w:lang w:val="uk-UA" w:eastAsia="ru-RU"/>
              </w:rPr>
              <w:t>Оксиди азоту (оксид та діоксид азоту) у перерахунку на діоксид азоту)</w:t>
            </w:r>
          </w:p>
        </w:tc>
        <w:tc>
          <w:tcPr>
            <w:tcW w:w="934" w:type="pct"/>
            <w:tcBorders>
              <w:top w:val="single" w:sz="4" w:space="0" w:color="auto"/>
              <w:left w:val="single" w:sz="4" w:space="0" w:color="auto"/>
              <w:bottom w:val="single" w:sz="4" w:space="0" w:color="auto"/>
              <w:right w:val="single" w:sz="4" w:space="0" w:color="auto"/>
            </w:tcBorders>
            <w:vAlign w:val="center"/>
          </w:tcPr>
          <w:p w14:paraId="058F6B25" w14:textId="426DFA23" w:rsidR="002613A7" w:rsidRPr="00DC7BC3" w:rsidRDefault="002613A7" w:rsidP="00253B4E">
            <w:pPr>
              <w:spacing w:after="0" w:line="240" w:lineRule="auto"/>
              <w:jc w:val="center"/>
              <w:rPr>
                <w:rFonts w:ascii="Times New Roman" w:hAnsi="Times New Roman" w:cs="Times New Roman"/>
                <w:color w:val="000000"/>
                <w:sz w:val="24"/>
                <w:szCs w:val="24"/>
                <w:lang w:val="uk-UA"/>
              </w:rPr>
            </w:pPr>
            <w:r w:rsidRPr="002613A7">
              <w:rPr>
                <w:rFonts w:ascii="Times New Roman" w:hAnsi="Times New Roman" w:cs="Times New Roman"/>
                <w:color w:val="000000"/>
                <w:sz w:val="24"/>
                <w:szCs w:val="24"/>
              </w:rPr>
              <w:t>0,2</w:t>
            </w:r>
            <w:r w:rsidR="00DC7BC3">
              <w:rPr>
                <w:rFonts w:ascii="Times New Roman" w:hAnsi="Times New Roman" w:cs="Times New Roman"/>
                <w:color w:val="000000"/>
                <w:sz w:val="24"/>
                <w:szCs w:val="24"/>
                <w:lang w:val="uk-UA"/>
              </w:rPr>
              <w:t>00</w:t>
            </w:r>
          </w:p>
        </w:tc>
      </w:tr>
      <w:tr w:rsidR="002613A7" w:rsidRPr="00CD6CA7" w14:paraId="38479A4A" w14:textId="77777777" w:rsidTr="006A2A8A">
        <w:trPr>
          <w:jc w:val="center"/>
        </w:trPr>
        <w:tc>
          <w:tcPr>
            <w:tcW w:w="473" w:type="pct"/>
            <w:tcBorders>
              <w:top w:val="single" w:sz="4" w:space="0" w:color="auto"/>
              <w:left w:val="single" w:sz="4" w:space="0" w:color="auto"/>
              <w:bottom w:val="single" w:sz="4" w:space="0" w:color="auto"/>
              <w:right w:val="single" w:sz="4" w:space="0" w:color="auto"/>
            </w:tcBorders>
            <w:vAlign w:val="center"/>
          </w:tcPr>
          <w:p w14:paraId="3B81A7D4" w14:textId="654C8044" w:rsidR="002613A7" w:rsidRPr="005160F1" w:rsidRDefault="002613A7" w:rsidP="006A2A8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1171" w:type="pct"/>
            <w:tcBorders>
              <w:top w:val="single" w:sz="4" w:space="0" w:color="auto"/>
              <w:left w:val="single" w:sz="4" w:space="0" w:color="auto"/>
              <w:bottom w:val="single" w:sz="4" w:space="0" w:color="auto"/>
              <w:right w:val="single" w:sz="4" w:space="0" w:color="auto"/>
            </w:tcBorders>
            <w:vAlign w:val="center"/>
          </w:tcPr>
          <w:p w14:paraId="781036BF" w14:textId="77777777" w:rsidR="002613A7" w:rsidRPr="0059587B" w:rsidRDefault="002613A7" w:rsidP="006A2A8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Кисень (</w:t>
            </w:r>
            <w:r>
              <w:rPr>
                <w:rFonts w:ascii="Times New Roman" w:hAnsi="Times New Roman" w:cs="Times New Roman"/>
                <w:sz w:val="24"/>
                <w:szCs w:val="24"/>
                <w:lang w:val="en-US"/>
              </w:rPr>
              <w:t>O</w:t>
            </w:r>
            <w:r w:rsidRPr="009350FE">
              <w:rPr>
                <w:rFonts w:ascii="Times New Roman" w:hAnsi="Times New Roman" w:cs="Times New Roman"/>
                <w:sz w:val="24"/>
                <w:szCs w:val="24"/>
                <w:vertAlign w:val="subscript"/>
                <w:lang w:val="en-US"/>
              </w:rPr>
              <w:t>2</w:t>
            </w:r>
            <w:r>
              <w:rPr>
                <w:rFonts w:ascii="Times New Roman" w:hAnsi="Times New Roman" w:cs="Times New Roman"/>
                <w:sz w:val="24"/>
                <w:szCs w:val="24"/>
                <w:lang w:val="uk-UA"/>
              </w:rPr>
              <w:t>)</w:t>
            </w:r>
          </w:p>
        </w:tc>
        <w:tc>
          <w:tcPr>
            <w:tcW w:w="1078" w:type="pct"/>
            <w:tcBorders>
              <w:top w:val="single" w:sz="4" w:space="0" w:color="auto"/>
              <w:left w:val="single" w:sz="4" w:space="0" w:color="auto"/>
              <w:bottom w:val="single" w:sz="4" w:space="0" w:color="auto"/>
              <w:right w:val="single" w:sz="4" w:space="0" w:color="auto"/>
            </w:tcBorders>
            <w:vAlign w:val="center"/>
          </w:tcPr>
          <w:p w14:paraId="21112936" w14:textId="79A8F662" w:rsidR="002613A7" w:rsidRPr="00BE7EF2" w:rsidRDefault="001B2320" w:rsidP="006A2A8A">
            <w:pPr>
              <w:spacing w:after="0" w:line="240" w:lineRule="auto"/>
              <w:jc w:val="center"/>
              <w:rPr>
                <w:rFonts w:ascii="Times New Roman" w:hAnsi="Times New Roman" w:cs="Times New Roman"/>
                <w:color w:val="000000"/>
                <w:sz w:val="24"/>
                <w:lang w:val="uk-UA"/>
              </w:rPr>
            </w:pPr>
            <w:r>
              <w:rPr>
                <w:rFonts w:ascii="Times New Roman" w:hAnsi="Times New Roman" w:cs="Times New Roman"/>
                <w:color w:val="000000"/>
                <w:sz w:val="24"/>
                <w:lang w:val="uk-UA"/>
              </w:rPr>
              <w:t>10,714</w:t>
            </w:r>
          </w:p>
        </w:tc>
        <w:tc>
          <w:tcPr>
            <w:tcW w:w="1344" w:type="pct"/>
            <w:tcBorders>
              <w:top w:val="single" w:sz="4" w:space="0" w:color="auto"/>
              <w:left w:val="single" w:sz="4" w:space="0" w:color="auto"/>
              <w:bottom w:val="single" w:sz="4" w:space="0" w:color="auto"/>
              <w:right w:val="single" w:sz="4" w:space="0" w:color="auto"/>
            </w:tcBorders>
          </w:tcPr>
          <w:p w14:paraId="2A66BEC8" w14:textId="77777777" w:rsidR="002613A7" w:rsidRPr="0047689E" w:rsidRDefault="002613A7" w:rsidP="006A2A8A">
            <w:pPr>
              <w:spacing w:after="0" w:line="240" w:lineRule="auto"/>
              <w:jc w:val="center"/>
              <w:rPr>
                <w:rFonts w:ascii="Times New Roman" w:eastAsia="Times New Roman" w:hAnsi="Times New Roman" w:cs="Times New Roman"/>
                <w:sz w:val="24"/>
                <w:szCs w:val="24"/>
                <w:lang w:val="uk-UA" w:eastAsia="ru-RU"/>
              </w:rPr>
            </w:pPr>
            <w:r w:rsidRPr="0047689E">
              <w:rPr>
                <w:rFonts w:ascii="Times New Roman" w:eastAsia="Times New Roman" w:hAnsi="Times New Roman" w:cs="Times New Roman"/>
                <w:sz w:val="24"/>
                <w:szCs w:val="24"/>
                <w:lang w:val="uk-UA" w:eastAsia="ru-RU"/>
              </w:rPr>
              <w:t>Оксид вуглецю</w:t>
            </w:r>
          </w:p>
        </w:tc>
        <w:tc>
          <w:tcPr>
            <w:tcW w:w="934" w:type="pct"/>
            <w:tcBorders>
              <w:top w:val="single" w:sz="4" w:space="0" w:color="auto"/>
              <w:left w:val="single" w:sz="4" w:space="0" w:color="auto"/>
              <w:bottom w:val="single" w:sz="4" w:space="0" w:color="auto"/>
              <w:right w:val="single" w:sz="4" w:space="0" w:color="auto"/>
            </w:tcBorders>
            <w:vAlign w:val="center"/>
          </w:tcPr>
          <w:p w14:paraId="42B1C10B" w14:textId="0DA99864" w:rsidR="002613A7" w:rsidRPr="002613A7" w:rsidRDefault="002613A7" w:rsidP="00983717">
            <w:pPr>
              <w:spacing w:after="0" w:line="240" w:lineRule="auto"/>
              <w:jc w:val="center"/>
              <w:rPr>
                <w:rFonts w:ascii="Times New Roman" w:hAnsi="Times New Roman" w:cs="Times New Roman"/>
                <w:color w:val="000000"/>
                <w:sz w:val="24"/>
                <w:szCs w:val="24"/>
                <w:lang w:val="uk-UA"/>
              </w:rPr>
            </w:pPr>
            <w:r w:rsidRPr="002613A7">
              <w:rPr>
                <w:rFonts w:ascii="Times New Roman" w:hAnsi="Times New Roman" w:cs="Times New Roman"/>
                <w:color w:val="000000"/>
                <w:sz w:val="24"/>
                <w:szCs w:val="24"/>
              </w:rPr>
              <w:t>0,008</w:t>
            </w:r>
          </w:p>
        </w:tc>
      </w:tr>
      <w:tr w:rsidR="002613A7" w:rsidRPr="00CD6CA7" w14:paraId="613887AC" w14:textId="77777777" w:rsidTr="00CB59A1">
        <w:trPr>
          <w:jc w:val="center"/>
        </w:trPr>
        <w:tc>
          <w:tcPr>
            <w:tcW w:w="473" w:type="pct"/>
            <w:tcBorders>
              <w:top w:val="single" w:sz="4" w:space="0" w:color="auto"/>
              <w:left w:val="single" w:sz="4" w:space="0" w:color="auto"/>
              <w:bottom w:val="single" w:sz="4" w:space="0" w:color="auto"/>
              <w:right w:val="single" w:sz="4" w:space="0" w:color="auto"/>
            </w:tcBorders>
            <w:vAlign w:val="center"/>
          </w:tcPr>
          <w:p w14:paraId="2DF6D3D0" w14:textId="35214B67" w:rsidR="002613A7" w:rsidRPr="005160F1" w:rsidRDefault="002613A7" w:rsidP="003D0BAA">
            <w:pPr>
              <w:spacing w:after="0" w:line="240" w:lineRule="auto"/>
              <w:jc w:val="center"/>
              <w:rPr>
                <w:rFonts w:ascii="Times New Roman" w:hAnsi="Times New Roman" w:cs="Times New Roman"/>
                <w:sz w:val="24"/>
                <w:szCs w:val="24"/>
                <w:lang w:val="uk-UA"/>
              </w:rPr>
            </w:pPr>
          </w:p>
        </w:tc>
        <w:tc>
          <w:tcPr>
            <w:tcW w:w="1171" w:type="pct"/>
            <w:tcBorders>
              <w:top w:val="single" w:sz="4" w:space="0" w:color="auto"/>
              <w:left w:val="single" w:sz="4" w:space="0" w:color="auto"/>
              <w:bottom w:val="single" w:sz="4" w:space="0" w:color="auto"/>
              <w:right w:val="single" w:sz="4" w:space="0" w:color="auto"/>
            </w:tcBorders>
            <w:vAlign w:val="center"/>
          </w:tcPr>
          <w:p w14:paraId="71289E9D" w14:textId="77777777" w:rsidR="002613A7" w:rsidRPr="005160F1" w:rsidRDefault="002613A7" w:rsidP="003D0BAA">
            <w:pPr>
              <w:spacing w:after="0" w:line="240" w:lineRule="auto"/>
              <w:jc w:val="center"/>
              <w:rPr>
                <w:rFonts w:ascii="Times New Roman" w:hAnsi="Times New Roman" w:cs="Times New Roman"/>
                <w:sz w:val="24"/>
                <w:szCs w:val="24"/>
                <w:lang w:val="uk-UA"/>
              </w:rPr>
            </w:pPr>
          </w:p>
        </w:tc>
        <w:tc>
          <w:tcPr>
            <w:tcW w:w="1078" w:type="pct"/>
            <w:tcBorders>
              <w:top w:val="single" w:sz="4" w:space="0" w:color="auto"/>
              <w:left w:val="single" w:sz="4" w:space="0" w:color="auto"/>
              <w:bottom w:val="single" w:sz="4" w:space="0" w:color="auto"/>
              <w:right w:val="single" w:sz="4" w:space="0" w:color="auto"/>
            </w:tcBorders>
            <w:vAlign w:val="center"/>
          </w:tcPr>
          <w:p w14:paraId="3E59D4E3" w14:textId="77777777" w:rsidR="002613A7" w:rsidRPr="005160F1" w:rsidRDefault="002613A7" w:rsidP="003D0BAA">
            <w:pPr>
              <w:spacing w:after="0" w:line="240" w:lineRule="auto"/>
              <w:jc w:val="center"/>
              <w:rPr>
                <w:rFonts w:ascii="Times New Roman" w:hAnsi="Times New Roman" w:cs="Times New Roman"/>
                <w:sz w:val="24"/>
                <w:szCs w:val="24"/>
                <w:lang w:val="uk-UA"/>
              </w:rPr>
            </w:pPr>
          </w:p>
        </w:tc>
        <w:tc>
          <w:tcPr>
            <w:tcW w:w="1344" w:type="pct"/>
            <w:tcBorders>
              <w:top w:val="single" w:sz="4" w:space="0" w:color="auto"/>
              <w:left w:val="single" w:sz="4" w:space="0" w:color="auto"/>
              <w:bottom w:val="single" w:sz="4" w:space="0" w:color="auto"/>
              <w:right w:val="single" w:sz="4" w:space="0" w:color="auto"/>
            </w:tcBorders>
          </w:tcPr>
          <w:p w14:paraId="1748D904" w14:textId="77777777" w:rsidR="002613A7" w:rsidRPr="0047689E" w:rsidRDefault="002613A7" w:rsidP="0047689E">
            <w:pPr>
              <w:spacing w:after="0" w:line="240" w:lineRule="auto"/>
              <w:jc w:val="center"/>
              <w:rPr>
                <w:rFonts w:ascii="Times New Roman" w:eastAsia="Times New Roman" w:hAnsi="Times New Roman" w:cs="Times New Roman"/>
                <w:sz w:val="24"/>
                <w:szCs w:val="24"/>
                <w:vertAlign w:val="subscript"/>
                <w:lang w:val="uk-UA" w:eastAsia="ru-RU"/>
              </w:rPr>
            </w:pPr>
            <w:r w:rsidRPr="0047689E">
              <w:rPr>
                <w:rFonts w:ascii="Times New Roman" w:eastAsia="Times New Roman" w:hAnsi="Times New Roman" w:cs="Times New Roman"/>
                <w:sz w:val="24"/>
                <w:szCs w:val="24"/>
                <w:lang w:val="uk-UA" w:eastAsia="ru-RU"/>
              </w:rPr>
              <w:t>Ангідрид сірчистий</w:t>
            </w:r>
          </w:p>
        </w:tc>
        <w:tc>
          <w:tcPr>
            <w:tcW w:w="934" w:type="pct"/>
            <w:tcBorders>
              <w:top w:val="single" w:sz="4" w:space="0" w:color="auto"/>
              <w:left w:val="single" w:sz="4" w:space="0" w:color="auto"/>
              <w:bottom w:val="single" w:sz="4" w:space="0" w:color="auto"/>
              <w:right w:val="single" w:sz="4" w:space="0" w:color="auto"/>
            </w:tcBorders>
            <w:vAlign w:val="center"/>
          </w:tcPr>
          <w:p w14:paraId="60BA2C0B" w14:textId="3E47FAD6" w:rsidR="002613A7" w:rsidRPr="002613A7" w:rsidRDefault="002613A7" w:rsidP="00983717">
            <w:pPr>
              <w:spacing w:after="0" w:line="240" w:lineRule="auto"/>
              <w:jc w:val="center"/>
              <w:rPr>
                <w:rFonts w:ascii="Times New Roman" w:hAnsi="Times New Roman" w:cs="Times New Roman"/>
                <w:color w:val="000000"/>
                <w:sz w:val="24"/>
                <w:szCs w:val="24"/>
                <w:lang w:val="uk-UA"/>
              </w:rPr>
            </w:pPr>
            <w:r w:rsidRPr="002613A7">
              <w:rPr>
                <w:rFonts w:ascii="Times New Roman" w:hAnsi="Times New Roman" w:cs="Times New Roman"/>
                <w:color w:val="000000"/>
                <w:sz w:val="24"/>
                <w:szCs w:val="24"/>
              </w:rPr>
              <w:t>0,018</w:t>
            </w:r>
          </w:p>
        </w:tc>
      </w:tr>
      <w:tr w:rsidR="002613A7" w:rsidRPr="00CD6CA7" w14:paraId="65AF2480" w14:textId="77777777" w:rsidTr="00CB59A1">
        <w:trPr>
          <w:jc w:val="center"/>
        </w:trPr>
        <w:tc>
          <w:tcPr>
            <w:tcW w:w="473" w:type="pct"/>
            <w:tcBorders>
              <w:top w:val="single" w:sz="4" w:space="0" w:color="auto"/>
              <w:left w:val="single" w:sz="4" w:space="0" w:color="auto"/>
              <w:bottom w:val="single" w:sz="4" w:space="0" w:color="auto"/>
              <w:right w:val="single" w:sz="4" w:space="0" w:color="auto"/>
            </w:tcBorders>
            <w:vAlign w:val="center"/>
          </w:tcPr>
          <w:p w14:paraId="50B9BDFB" w14:textId="77777777" w:rsidR="002613A7" w:rsidRPr="005160F1" w:rsidRDefault="002613A7" w:rsidP="003D0BAA">
            <w:pPr>
              <w:spacing w:after="0" w:line="240" w:lineRule="auto"/>
              <w:jc w:val="center"/>
              <w:rPr>
                <w:rFonts w:ascii="Times New Roman" w:hAnsi="Times New Roman" w:cs="Times New Roman"/>
                <w:sz w:val="24"/>
                <w:szCs w:val="24"/>
                <w:lang w:val="uk-UA"/>
              </w:rPr>
            </w:pPr>
          </w:p>
        </w:tc>
        <w:tc>
          <w:tcPr>
            <w:tcW w:w="1171" w:type="pct"/>
            <w:tcBorders>
              <w:top w:val="single" w:sz="4" w:space="0" w:color="auto"/>
              <w:left w:val="single" w:sz="4" w:space="0" w:color="auto"/>
              <w:bottom w:val="single" w:sz="4" w:space="0" w:color="auto"/>
              <w:right w:val="single" w:sz="4" w:space="0" w:color="auto"/>
            </w:tcBorders>
            <w:vAlign w:val="center"/>
          </w:tcPr>
          <w:p w14:paraId="00BA20A0" w14:textId="77777777" w:rsidR="002613A7" w:rsidRPr="005160F1" w:rsidRDefault="002613A7" w:rsidP="003D0BAA">
            <w:pPr>
              <w:spacing w:after="0" w:line="240" w:lineRule="auto"/>
              <w:jc w:val="center"/>
              <w:rPr>
                <w:rFonts w:ascii="Times New Roman" w:hAnsi="Times New Roman" w:cs="Times New Roman"/>
                <w:sz w:val="24"/>
                <w:szCs w:val="24"/>
                <w:lang w:val="uk-UA"/>
              </w:rPr>
            </w:pPr>
          </w:p>
        </w:tc>
        <w:tc>
          <w:tcPr>
            <w:tcW w:w="1078" w:type="pct"/>
            <w:tcBorders>
              <w:top w:val="single" w:sz="4" w:space="0" w:color="auto"/>
              <w:left w:val="single" w:sz="4" w:space="0" w:color="auto"/>
              <w:bottom w:val="single" w:sz="4" w:space="0" w:color="auto"/>
              <w:right w:val="single" w:sz="4" w:space="0" w:color="auto"/>
            </w:tcBorders>
            <w:vAlign w:val="center"/>
          </w:tcPr>
          <w:p w14:paraId="7F8256D0" w14:textId="77777777" w:rsidR="002613A7" w:rsidRPr="005160F1" w:rsidRDefault="002613A7" w:rsidP="003D0BAA">
            <w:pPr>
              <w:spacing w:after="0" w:line="240" w:lineRule="auto"/>
              <w:jc w:val="center"/>
              <w:rPr>
                <w:rFonts w:ascii="Times New Roman" w:hAnsi="Times New Roman" w:cs="Times New Roman"/>
                <w:sz w:val="24"/>
                <w:szCs w:val="24"/>
                <w:lang w:val="uk-UA"/>
              </w:rPr>
            </w:pPr>
          </w:p>
        </w:tc>
        <w:tc>
          <w:tcPr>
            <w:tcW w:w="1344" w:type="pct"/>
            <w:tcBorders>
              <w:top w:val="single" w:sz="4" w:space="0" w:color="auto"/>
              <w:left w:val="single" w:sz="4" w:space="0" w:color="auto"/>
              <w:bottom w:val="single" w:sz="4" w:space="0" w:color="auto"/>
              <w:right w:val="single" w:sz="4" w:space="0" w:color="auto"/>
            </w:tcBorders>
          </w:tcPr>
          <w:p w14:paraId="46496EB6" w14:textId="141F8D6E" w:rsidR="002613A7" w:rsidRPr="0047689E" w:rsidRDefault="002613A7" w:rsidP="0047689E">
            <w:pPr>
              <w:spacing w:after="0" w:line="240" w:lineRule="auto"/>
              <w:jc w:val="center"/>
              <w:rPr>
                <w:rFonts w:ascii="Times New Roman" w:eastAsia="Times New Roman" w:hAnsi="Times New Roman" w:cs="Times New Roman"/>
                <w:sz w:val="24"/>
                <w:szCs w:val="24"/>
                <w:lang w:val="uk-UA" w:eastAsia="ru-RU"/>
              </w:rPr>
            </w:pPr>
            <w:r w:rsidRPr="0011184F">
              <w:rPr>
                <w:rFonts w:ascii="Times New Roman" w:eastAsia="Times New Roman" w:hAnsi="Times New Roman" w:cs="Times New Roman"/>
                <w:sz w:val="24"/>
                <w:szCs w:val="24"/>
                <w:lang w:val="uk-UA" w:eastAsia="ru-RU"/>
              </w:rPr>
              <w:t>Неметанові леткі органічні сполуки</w:t>
            </w:r>
            <w:r>
              <w:rPr>
                <w:rFonts w:ascii="Times New Roman" w:eastAsia="Times New Roman" w:hAnsi="Times New Roman" w:cs="Times New Roman"/>
                <w:sz w:val="24"/>
                <w:szCs w:val="24"/>
                <w:lang w:val="uk-UA" w:eastAsia="ru-RU"/>
              </w:rPr>
              <w:t xml:space="preserve"> (НМЛОС)/</w:t>
            </w:r>
            <w:r w:rsidRPr="0011184F">
              <w:rPr>
                <w:sz w:val="24"/>
                <w:szCs w:val="24"/>
                <w:lang w:val="uk-UA"/>
              </w:rPr>
              <w:t xml:space="preserve"> </w:t>
            </w:r>
            <w:r w:rsidRPr="0011184F">
              <w:rPr>
                <w:rFonts w:ascii="Times New Roman" w:eastAsia="Times New Roman" w:hAnsi="Times New Roman" w:cs="Times New Roman"/>
                <w:sz w:val="24"/>
                <w:szCs w:val="24"/>
                <w:lang w:val="uk-UA" w:eastAsia="ru-RU"/>
              </w:rPr>
              <w:t>Вуглеводні насичені C</w:t>
            </w:r>
            <w:r w:rsidRPr="0011184F">
              <w:rPr>
                <w:rFonts w:ascii="Times New Roman" w:eastAsia="Times New Roman" w:hAnsi="Times New Roman" w:cs="Times New Roman"/>
                <w:sz w:val="24"/>
                <w:szCs w:val="24"/>
                <w:vertAlign w:val="subscript"/>
                <w:lang w:val="uk-UA" w:eastAsia="ru-RU"/>
              </w:rPr>
              <w:t>12</w:t>
            </w:r>
            <w:r w:rsidRPr="0011184F">
              <w:rPr>
                <w:rFonts w:ascii="Times New Roman" w:eastAsia="Times New Roman" w:hAnsi="Times New Roman" w:cs="Times New Roman"/>
                <w:sz w:val="24"/>
                <w:szCs w:val="24"/>
                <w:lang w:val="uk-UA" w:eastAsia="ru-RU"/>
              </w:rPr>
              <w:t>-C</w:t>
            </w:r>
            <w:r w:rsidRPr="0011184F">
              <w:rPr>
                <w:rFonts w:ascii="Times New Roman" w:eastAsia="Times New Roman" w:hAnsi="Times New Roman" w:cs="Times New Roman"/>
                <w:sz w:val="24"/>
                <w:szCs w:val="24"/>
                <w:vertAlign w:val="subscript"/>
                <w:lang w:val="uk-UA" w:eastAsia="ru-RU"/>
              </w:rPr>
              <w:t>19</w:t>
            </w:r>
            <w:r w:rsidRPr="0011184F">
              <w:rPr>
                <w:rFonts w:ascii="Times New Roman" w:eastAsia="Times New Roman" w:hAnsi="Times New Roman" w:cs="Times New Roman"/>
                <w:sz w:val="24"/>
                <w:szCs w:val="24"/>
                <w:lang w:val="uk-UA" w:eastAsia="ru-RU"/>
              </w:rPr>
              <w:t xml:space="preserve"> (розчинник РПК-26511 та ін.) у перерахунку на сумарний органічний вуглець</w:t>
            </w:r>
          </w:p>
        </w:tc>
        <w:tc>
          <w:tcPr>
            <w:tcW w:w="934" w:type="pct"/>
            <w:tcBorders>
              <w:top w:val="single" w:sz="4" w:space="0" w:color="auto"/>
              <w:left w:val="single" w:sz="4" w:space="0" w:color="auto"/>
              <w:bottom w:val="single" w:sz="4" w:space="0" w:color="auto"/>
              <w:right w:val="single" w:sz="4" w:space="0" w:color="auto"/>
            </w:tcBorders>
            <w:vAlign w:val="center"/>
          </w:tcPr>
          <w:p w14:paraId="0A2918F5" w14:textId="2420E624" w:rsidR="002613A7" w:rsidRPr="002613A7" w:rsidRDefault="002613A7" w:rsidP="00983717">
            <w:pPr>
              <w:spacing w:after="0" w:line="240" w:lineRule="auto"/>
              <w:jc w:val="center"/>
              <w:rPr>
                <w:rFonts w:ascii="Times New Roman" w:hAnsi="Times New Roman" w:cs="Times New Roman"/>
                <w:color w:val="000000"/>
                <w:sz w:val="24"/>
                <w:szCs w:val="24"/>
                <w:lang w:val="uk-UA"/>
              </w:rPr>
            </w:pPr>
            <w:r w:rsidRPr="002613A7">
              <w:rPr>
                <w:rFonts w:ascii="Times New Roman" w:hAnsi="Times New Roman" w:cs="Times New Roman"/>
                <w:color w:val="000000"/>
                <w:sz w:val="24"/>
                <w:szCs w:val="24"/>
              </w:rPr>
              <w:t>0,01</w:t>
            </w:r>
          </w:p>
        </w:tc>
      </w:tr>
      <w:tr w:rsidR="002613A7" w:rsidRPr="00CD6CA7" w14:paraId="35F688E6" w14:textId="77777777" w:rsidTr="00CB59A1">
        <w:trPr>
          <w:jc w:val="center"/>
        </w:trPr>
        <w:tc>
          <w:tcPr>
            <w:tcW w:w="473" w:type="pct"/>
            <w:tcBorders>
              <w:top w:val="single" w:sz="4" w:space="0" w:color="auto"/>
              <w:left w:val="single" w:sz="4" w:space="0" w:color="auto"/>
              <w:bottom w:val="single" w:sz="4" w:space="0" w:color="auto"/>
              <w:right w:val="single" w:sz="4" w:space="0" w:color="auto"/>
            </w:tcBorders>
            <w:vAlign w:val="center"/>
          </w:tcPr>
          <w:p w14:paraId="2B56B1AC" w14:textId="77777777" w:rsidR="002613A7" w:rsidRPr="005160F1" w:rsidRDefault="002613A7" w:rsidP="003D0BAA">
            <w:pPr>
              <w:spacing w:after="0" w:line="240" w:lineRule="auto"/>
              <w:jc w:val="center"/>
              <w:rPr>
                <w:rFonts w:ascii="Times New Roman" w:hAnsi="Times New Roman" w:cs="Times New Roman"/>
                <w:sz w:val="24"/>
                <w:szCs w:val="24"/>
                <w:lang w:val="uk-UA"/>
              </w:rPr>
            </w:pPr>
          </w:p>
        </w:tc>
        <w:tc>
          <w:tcPr>
            <w:tcW w:w="1171" w:type="pct"/>
            <w:tcBorders>
              <w:top w:val="single" w:sz="4" w:space="0" w:color="auto"/>
              <w:left w:val="single" w:sz="4" w:space="0" w:color="auto"/>
              <w:bottom w:val="single" w:sz="4" w:space="0" w:color="auto"/>
              <w:right w:val="single" w:sz="4" w:space="0" w:color="auto"/>
            </w:tcBorders>
            <w:vAlign w:val="center"/>
          </w:tcPr>
          <w:p w14:paraId="37EAEFA6" w14:textId="77777777" w:rsidR="002613A7" w:rsidRPr="005160F1" w:rsidRDefault="002613A7" w:rsidP="003D0BAA">
            <w:pPr>
              <w:spacing w:after="0" w:line="240" w:lineRule="auto"/>
              <w:jc w:val="center"/>
              <w:rPr>
                <w:rFonts w:ascii="Times New Roman" w:hAnsi="Times New Roman" w:cs="Times New Roman"/>
                <w:sz w:val="24"/>
                <w:szCs w:val="24"/>
                <w:lang w:val="uk-UA"/>
              </w:rPr>
            </w:pPr>
          </w:p>
        </w:tc>
        <w:tc>
          <w:tcPr>
            <w:tcW w:w="1078" w:type="pct"/>
            <w:tcBorders>
              <w:top w:val="single" w:sz="4" w:space="0" w:color="auto"/>
              <w:left w:val="single" w:sz="4" w:space="0" w:color="auto"/>
              <w:bottom w:val="single" w:sz="4" w:space="0" w:color="auto"/>
              <w:right w:val="single" w:sz="4" w:space="0" w:color="auto"/>
            </w:tcBorders>
            <w:vAlign w:val="center"/>
          </w:tcPr>
          <w:p w14:paraId="4AF876D1" w14:textId="77777777" w:rsidR="002613A7" w:rsidRPr="005160F1" w:rsidRDefault="002613A7" w:rsidP="003D0BAA">
            <w:pPr>
              <w:spacing w:after="0" w:line="240" w:lineRule="auto"/>
              <w:jc w:val="center"/>
              <w:rPr>
                <w:rFonts w:ascii="Times New Roman" w:hAnsi="Times New Roman" w:cs="Times New Roman"/>
                <w:sz w:val="24"/>
                <w:szCs w:val="24"/>
                <w:lang w:val="uk-UA"/>
              </w:rPr>
            </w:pPr>
          </w:p>
        </w:tc>
        <w:tc>
          <w:tcPr>
            <w:tcW w:w="1344" w:type="pct"/>
            <w:tcBorders>
              <w:top w:val="single" w:sz="4" w:space="0" w:color="auto"/>
              <w:left w:val="single" w:sz="4" w:space="0" w:color="auto"/>
              <w:bottom w:val="single" w:sz="4" w:space="0" w:color="auto"/>
              <w:right w:val="single" w:sz="4" w:space="0" w:color="auto"/>
            </w:tcBorders>
          </w:tcPr>
          <w:p w14:paraId="38F2FCA7" w14:textId="4DEEB8F2" w:rsidR="002613A7" w:rsidRPr="0011184F" w:rsidRDefault="002613A7" w:rsidP="0047689E">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Метан</w:t>
            </w:r>
          </w:p>
        </w:tc>
        <w:tc>
          <w:tcPr>
            <w:tcW w:w="934" w:type="pct"/>
            <w:tcBorders>
              <w:top w:val="single" w:sz="4" w:space="0" w:color="auto"/>
              <w:left w:val="single" w:sz="4" w:space="0" w:color="auto"/>
              <w:bottom w:val="single" w:sz="4" w:space="0" w:color="auto"/>
              <w:right w:val="single" w:sz="4" w:space="0" w:color="auto"/>
            </w:tcBorders>
            <w:vAlign w:val="center"/>
          </w:tcPr>
          <w:p w14:paraId="5CD36C81" w14:textId="1D29C713" w:rsidR="002613A7" w:rsidRPr="002613A7" w:rsidRDefault="002613A7" w:rsidP="00BC6023">
            <w:pPr>
              <w:spacing w:after="0" w:line="240" w:lineRule="auto"/>
              <w:jc w:val="center"/>
              <w:rPr>
                <w:rFonts w:ascii="Times New Roman" w:hAnsi="Times New Roman" w:cs="Times New Roman"/>
                <w:color w:val="000000"/>
                <w:sz w:val="24"/>
                <w:szCs w:val="24"/>
                <w:lang w:val="uk-UA"/>
              </w:rPr>
            </w:pPr>
            <w:r w:rsidRPr="002613A7">
              <w:rPr>
                <w:rFonts w:ascii="Times New Roman" w:hAnsi="Times New Roman" w:cs="Times New Roman"/>
                <w:color w:val="000000"/>
                <w:sz w:val="24"/>
                <w:szCs w:val="24"/>
              </w:rPr>
              <w:t>0,001</w:t>
            </w:r>
          </w:p>
        </w:tc>
      </w:tr>
      <w:tr w:rsidR="002613A7" w:rsidRPr="00CD6CA7" w14:paraId="2B2CE33D" w14:textId="77777777" w:rsidTr="00CB59A1">
        <w:trPr>
          <w:jc w:val="center"/>
        </w:trPr>
        <w:tc>
          <w:tcPr>
            <w:tcW w:w="473" w:type="pct"/>
            <w:tcBorders>
              <w:top w:val="single" w:sz="4" w:space="0" w:color="auto"/>
              <w:left w:val="single" w:sz="4" w:space="0" w:color="auto"/>
              <w:bottom w:val="single" w:sz="4" w:space="0" w:color="auto"/>
              <w:right w:val="single" w:sz="4" w:space="0" w:color="auto"/>
            </w:tcBorders>
            <w:vAlign w:val="center"/>
          </w:tcPr>
          <w:p w14:paraId="1819336C" w14:textId="77777777" w:rsidR="002613A7" w:rsidRPr="005160F1" w:rsidRDefault="002613A7" w:rsidP="003D0BAA">
            <w:pPr>
              <w:spacing w:after="0" w:line="240" w:lineRule="auto"/>
              <w:jc w:val="center"/>
              <w:rPr>
                <w:rFonts w:ascii="Times New Roman" w:hAnsi="Times New Roman" w:cs="Times New Roman"/>
                <w:sz w:val="24"/>
                <w:szCs w:val="24"/>
                <w:lang w:val="uk-UA"/>
              </w:rPr>
            </w:pPr>
          </w:p>
        </w:tc>
        <w:tc>
          <w:tcPr>
            <w:tcW w:w="1171" w:type="pct"/>
            <w:tcBorders>
              <w:top w:val="single" w:sz="4" w:space="0" w:color="auto"/>
              <w:left w:val="single" w:sz="4" w:space="0" w:color="auto"/>
              <w:bottom w:val="single" w:sz="4" w:space="0" w:color="auto"/>
              <w:right w:val="single" w:sz="4" w:space="0" w:color="auto"/>
            </w:tcBorders>
            <w:vAlign w:val="center"/>
          </w:tcPr>
          <w:p w14:paraId="19D67853" w14:textId="77777777" w:rsidR="002613A7" w:rsidRPr="005160F1" w:rsidRDefault="002613A7" w:rsidP="003D0BAA">
            <w:pPr>
              <w:spacing w:after="0" w:line="240" w:lineRule="auto"/>
              <w:jc w:val="center"/>
              <w:rPr>
                <w:rFonts w:ascii="Times New Roman" w:hAnsi="Times New Roman" w:cs="Times New Roman"/>
                <w:sz w:val="24"/>
                <w:szCs w:val="24"/>
                <w:lang w:val="uk-UA"/>
              </w:rPr>
            </w:pPr>
          </w:p>
        </w:tc>
        <w:tc>
          <w:tcPr>
            <w:tcW w:w="1078" w:type="pct"/>
            <w:tcBorders>
              <w:top w:val="single" w:sz="4" w:space="0" w:color="auto"/>
              <w:left w:val="single" w:sz="4" w:space="0" w:color="auto"/>
              <w:bottom w:val="single" w:sz="4" w:space="0" w:color="auto"/>
              <w:right w:val="single" w:sz="4" w:space="0" w:color="auto"/>
            </w:tcBorders>
            <w:vAlign w:val="center"/>
          </w:tcPr>
          <w:p w14:paraId="53D2C392" w14:textId="77777777" w:rsidR="002613A7" w:rsidRPr="005160F1" w:rsidRDefault="002613A7" w:rsidP="003D0BAA">
            <w:pPr>
              <w:spacing w:after="0" w:line="240" w:lineRule="auto"/>
              <w:jc w:val="center"/>
              <w:rPr>
                <w:rFonts w:ascii="Times New Roman" w:hAnsi="Times New Roman" w:cs="Times New Roman"/>
                <w:sz w:val="24"/>
                <w:szCs w:val="24"/>
                <w:lang w:val="uk-UA"/>
              </w:rPr>
            </w:pPr>
          </w:p>
        </w:tc>
        <w:tc>
          <w:tcPr>
            <w:tcW w:w="1344" w:type="pct"/>
            <w:tcBorders>
              <w:top w:val="single" w:sz="4" w:space="0" w:color="auto"/>
              <w:left w:val="single" w:sz="4" w:space="0" w:color="auto"/>
              <w:bottom w:val="single" w:sz="4" w:space="0" w:color="auto"/>
              <w:right w:val="single" w:sz="4" w:space="0" w:color="auto"/>
            </w:tcBorders>
          </w:tcPr>
          <w:p w14:paraId="57A59373" w14:textId="53DEB198" w:rsidR="002613A7" w:rsidRPr="0047689E" w:rsidRDefault="002613A7" w:rsidP="0047689E">
            <w:pPr>
              <w:spacing w:after="0" w:line="240" w:lineRule="auto"/>
              <w:jc w:val="center"/>
              <w:rPr>
                <w:rFonts w:ascii="Times New Roman" w:eastAsia="Times New Roman" w:hAnsi="Times New Roman" w:cs="Times New Roman"/>
                <w:sz w:val="24"/>
                <w:szCs w:val="24"/>
                <w:lang w:val="uk-UA" w:eastAsia="ru-RU"/>
              </w:rPr>
            </w:pPr>
            <w:r w:rsidRPr="0011184F">
              <w:rPr>
                <w:rFonts w:ascii="Times New Roman" w:eastAsia="Times New Roman" w:hAnsi="Times New Roman" w:cs="Times New Roman"/>
                <w:sz w:val="24"/>
                <w:szCs w:val="24"/>
                <w:lang w:val="uk-UA" w:eastAsia="ru-RU"/>
              </w:rPr>
              <w:t>Речовини у вигляді суспендованих твердих частинок</w:t>
            </w:r>
          </w:p>
        </w:tc>
        <w:tc>
          <w:tcPr>
            <w:tcW w:w="934" w:type="pct"/>
            <w:tcBorders>
              <w:top w:val="single" w:sz="4" w:space="0" w:color="auto"/>
              <w:left w:val="single" w:sz="4" w:space="0" w:color="auto"/>
              <w:bottom w:val="single" w:sz="4" w:space="0" w:color="auto"/>
              <w:right w:val="single" w:sz="4" w:space="0" w:color="auto"/>
            </w:tcBorders>
            <w:vAlign w:val="center"/>
          </w:tcPr>
          <w:p w14:paraId="061693B3" w14:textId="0B4BB505" w:rsidR="002613A7" w:rsidRPr="002613A7" w:rsidRDefault="002613A7" w:rsidP="00BC6023">
            <w:pPr>
              <w:spacing w:after="0" w:line="240" w:lineRule="auto"/>
              <w:jc w:val="center"/>
              <w:rPr>
                <w:rFonts w:ascii="Times New Roman" w:hAnsi="Times New Roman" w:cs="Times New Roman"/>
                <w:color w:val="000000"/>
                <w:sz w:val="24"/>
                <w:szCs w:val="24"/>
                <w:lang w:val="uk-UA"/>
              </w:rPr>
            </w:pPr>
            <w:r w:rsidRPr="002613A7">
              <w:rPr>
                <w:rFonts w:ascii="Times New Roman" w:hAnsi="Times New Roman" w:cs="Times New Roman"/>
                <w:color w:val="000000"/>
                <w:sz w:val="24"/>
                <w:szCs w:val="24"/>
                <w:lang w:val="uk-UA"/>
              </w:rPr>
              <w:t>0,0005</w:t>
            </w:r>
          </w:p>
        </w:tc>
      </w:tr>
      <w:tr w:rsidR="002613A7" w:rsidRPr="00CD6CA7" w14:paraId="205FE15B" w14:textId="77777777" w:rsidTr="00CB59A1">
        <w:trPr>
          <w:jc w:val="center"/>
        </w:trPr>
        <w:tc>
          <w:tcPr>
            <w:tcW w:w="473" w:type="pct"/>
            <w:tcBorders>
              <w:top w:val="single" w:sz="4" w:space="0" w:color="auto"/>
              <w:left w:val="single" w:sz="4" w:space="0" w:color="auto"/>
              <w:bottom w:val="single" w:sz="4" w:space="0" w:color="auto"/>
              <w:right w:val="single" w:sz="4" w:space="0" w:color="auto"/>
            </w:tcBorders>
            <w:vAlign w:val="center"/>
          </w:tcPr>
          <w:p w14:paraId="7A434925" w14:textId="77777777" w:rsidR="002613A7" w:rsidRPr="005160F1" w:rsidRDefault="002613A7" w:rsidP="003D0BAA">
            <w:pPr>
              <w:spacing w:after="0" w:line="240" w:lineRule="auto"/>
              <w:jc w:val="center"/>
              <w:rPr>
                <w:rFonts w:ascii="Times New Roman" w:hAnsi="Times New Roman" w:cs="Times New Roman"/>
                <w:sz w:val="24"/>
                <w:szCs w:val="24"/>
                <w:lang w:val="uk-UA"/>
              </w:rPr>
            </w:pPr>
          </w:p>
        </w:tc>
        <w:tc>
          <w:tcPr>
            <w:tcW w:w="1171" w:type="pct"/>
            <w:tcBorders>
              <w:top w:val="single" w:sz="4" w:space="0" w:color="auto"/>
              <w:left w:val="single" w:sz="4" w:space="0" w:color="auto"/>
              <w:bottom w:val="single" w:sz="4" w:space="0" w:color="auto"/>
              <w:right w:val="single" w:sz="4" w:space="0" w:color="auto"/>
            </w:tcBorders>
            <w:vAlign w:val="center"/>
          </w:tcPr>
          <w:p w14:paraId="025A136C" w14:textId="77777777" w:rsidR="002613A7" w:rsidRPr="005160F1" w:rsidRDefault="002613A7" w:rsidP="003D0BAA">
            <w:pPr>
              <w:spacing w:after="0" w:line="240" w:lineRule="auto"/>
              <w:jc w:val="center"/>
              <w:rPr>
                <w:rFonts w:ascii="Times New Roman" w:hAnsi="Times New Roman" w:cs="Times New Roman"/>
                <w:sz w:val="24"/>
                <w:szCs w:val="24"/>
                <w:lang w:val="uk-UA"/>
              </w:rPr>
            </w:pPr>
          </w:p>
        </w:tc>
        <w:tc>
          <w:tcPr>
            <w:tcW w:w="1078" w:type="pct"/>
            <w:tcBorders>
              <w:top w:val="single" w:sz="4" w:space="0" w:color="auto"/>
              <w:left w:val="single" w:sz="4" w:space="0" w:color="auto"/>
              <w:bottom w:val="single" w:sz="4" w:space="0" w:color="auto"/>
              <w:right w:val="single" w:sz="4" w:space="0" w:color="auto"/>
            </w:tcBorders>
            <w:vAlign w:val="center"/>
          </w:tcPr>
          <w:p w14:paraId="54A7B6D4" w14:textId="77777777" w:rsidR="002613A7" w:rsidRPr="005160F1" w:rsidRDefault="002613A7" w:rsidP="003D0BAA">
            <w:pPr>
              <w:spacing w:after="0" w:line="240" w:lineRule="auto"/>
              <w:jc w:val="center"/>
              <w:rPr>
                <w:rFonts w:ascii="Times New Roman" w:hAnsi="Times New Roman" w:cs="Times New Roman"/>
                <w:sz w:val="24"/>
                <w:szCs w:val="24"/>
                <w:lang w:val="uk-UA"/>
              </w:rPr>
            </w:pPr>
          </w:p>
        </w:tc>
        <w:tc>
          <w:tcPr>
            <w:tcW w:w="1344" w:type="pct"/>
            <w:tcBorders>
              <w:top w:val="single" w:sz="4" w:space="0" w:color="auto"/>
              <w:left w:val="single" w:sz="4" w:space="0" w:color="auto"/>
              <w:bottom w:val="single" w:sz="4" w:space="0" w:color="auto"/>
              <w:right w:val="single" w:sz="4" w:space="0" w:color="auto"/>
            </w:tcBorders>
          </w:tcPr>
          <w:p w14:paraId="411DBD62" w14:textId="4651BEE7" w:rsidR="002613A7" w:rsidRPr="0011184F" w:rsidRDefault="002613A7" w:rsidP="0047689E">
            <w:pPr>
              <w:spacing w:after="0" w:line="240" w:lineRule="auto"/>
              <w:jc w:val="center"/>
              <w:rPr>
                <w:rFonts w:ascii="Times New Roman" w:eastAsia="Times New Roman" w:hAnsi="Times New Roman" w:cs="Times New Roman"/>
                <w:sz w:val="24"/>
                <w:szCs w:val="24"/>
                <w:lang w:val="uk-UA" w:eastAsia="ru-RU"/>
              </w:rPr>
            </w:pPr>
            <w:r w:rsidRPr="00530EEC">
              <w:rPr>
                <w:rFonts w:ascii="Times New Roman" w:eastAsia="Times New Roman" w:hAnsi="Times New Roman" w:cs="Times New Roman"/>
                <w:sz w:val="24"/>
                <w:szCs w:val="24"/>
                <w:lang w:eastAsia="ru-RU"/>
              </w:rPr>
              <w:t>Азоту (1) оксид [N</w:t>
            </w:r>
            <w:r w:rsidRPr="00530EEC">
              <w:rPr>
                <w:rFonts w:ascii="Times New Roman" w:eastAsia="Times New Roman" w:hAnsi="Times New Roman" w:cs="Times New Roman"/>
                <w:sz w:val="24"/>
                <w:szCs w:val="24"/>
                <w:vertAlign w:val="subscript"/>
                <w:lang w:eastAsia="ru-RU"/>
              </w:rPr>
              <w:t>2</w:t>
            </w:r>
            <w:r w:rsidRPr="00530EEC">
              <w:rPr>
                <w:rFonts w:ascii="Times New Roman" w:eastAsia="Times New Roman" w:hAnsi="Times New Roman" w:cs="Times New Roman"/>
                <w:sz w:val="24"/>
                <w:szCs w:val="24"/>
                <w:lang w:eastAsia="ru-RU"/>
              </w:rPr>
              <w:t>O]</w:t>
            </w:r>
          </w:p>
        </w:tc>
        <w:tc>
          <w:tcPr>
            <w:tcW w:w="934" w:type="pct"/>
            <w:tcBorders>
              <w:top w:val="single" w:sz="4" w:space="0" w:color="auto"/>
              <w:left w:val="single" w:sz="4" w:space="0" w:color="auto"/>
              <w:bottom w:val="single" w:sz="4" w:space="0" w:color="auto"/>
              <w:right w:val="single" w:sz="4" w:space="0" w:color="auto"/>
            </w:tcBorders>
            <w:vAlign w:val="center"/>
          </w:tcPr>
          <w:p w14:paraId="2CF72554" w14:textId="1C722C98" w:rsidR="002613A7" w:rsidRPr="002613A7" w:rsidRDefault="002613A7" w:rsidP="00BC6023">
            <w:pPr>
              <w:spacing w:after="0" w:line="240" w:lineRule="auto"/>
              <w:jc w:val="center"/>
              <w:rPr>
                <w:rFonts w:ascii="Times New Roman" w:hAnsi="Times New Roman" w:cs="Times New Roman"/>
                <w:color w:val="000000"/>
                <w:sz w:val="24"/>
                <w:szCs w:val="24"/>
                <w:lang w:val="uk-UA"/>
              </w:rPr>
            </w:pPr>
            <w:r w:rsidRPr="002613A7">
              <w:rPr>
                <w:rFonts w:ascii="Times New Roman" w:hAnsi="Times New Roman" w:cs="Times New Roman"/>
                <w:color w:val="000000"/>
                <w:sz w:val="24"/>
                <w:szCs w:val="24"/>
              </w:rPr>
              <w:t>0,0005</w:t>
            </w:r>
          </w:p>
        </w:tc>
      </w:tr>
      <w:tr w:rsidR="002613A7" w:rsidRPr="00CD6CA7" w14:paraId="4A1A6049" w14:textId="77777777" w:rsidTr="00CB59A1">
        <w:trPr>
          <w:jc w:val="center"/>
        </w:trPr>
        <w:tc>
          <w:tcPr>
            <w:tcW w:w="473" w:type="pct"/>
            <w:tcBorders>
              <w:top w:val="single" w:sz="4" w:space="0" w:color="auto"/>
              <w:left w:val="single" w:sz="4" w:space="0" w:color="auto"/>
              <w:bottom w:val="single" w:sz="4" w:space="0" w:color="auto"/>
              <w:right w:val="single" w:sz="4" w:space="0" w:color="auto"/>
            </w:tcBorders>
            <w:vAlign w:val="center"/>
          </w:tcPr>
          <w:p w14:paraId="5490FA22" w14:textId="77777777" w:rsidR="002613A7" w:rsidRPr="005160F1" w:rsidRDefault="002613A7" w:rsidP="003D0BAA">
            <w:pPr>
              <w:spacing w:after="0" w:line="240" w:lineRule="auto"/>
              <w:jc w:val="center"/>
              <w:rPr>
                <w:rFonts w:ascii="Times New Roman" w:hAnsi="Times New Roman" w:cs="Times New Roman"/>
                <w:sz w:val="24"/>
                <w:szCs w:val="24"/>
                <w:lang w:val="uk-UA"/>
              </w:rPr>
            </w:pPr>
          </w:p>
        </w:tc>
        <w:tc>
          <w:tcPr>
            <w:tcW w:w="1171" w:type="pct"/>
            <w:tcBorders>
              <w:top w:val="single" w:sz="4" w:space="0" w:color="auto"/>
              <w:left w:val="single" w:sz="4" w:space="0" w:color="auto"/>
              <w:bottom w:val="single" w:sz="4" w:space="0" w:color="auto"/>
              <w:right w:val="single" w:sz="4" w:space="0" w:color="auto"/>
            </w:tcBorders>
            <w:vAlign w:val="center"/>
          </w:tcPr>
          <w:p w14:paraId="58D8D5DE" w14:textId="77777777" w:rsidR="002613A7" w:rsidRPr="005160F1" w:rsidRDefault="002613A7" w:rsidP="003D0BAA">
            <w:pPr>
              <w:spacing w:after="0" w:line="240" w:lineRule="auto"/>
              <w:jc w:val="center"/>
              <w:rPr>
                <w:rFonts w:ascii="Times New Roman" w:hAnsi="Times New Roman" w:cs="Times New Roman"/>
                <w:sz w:val="24"/>
                <w:szCs w:val="24"/>
                <w:lang w:val="uk-UA"/>
              </w:rPr>
            </w:pPr>
          </w:p>
        </w:tc>
        <w:tc>
          <w:tcPr>
            <w:tcW w:w="1078" w:type="pct"/>
            <w:tcBorders>
              <w:top w:val="single" w:sz="4" w:space="0" w:color="auto"/>
              <w:left w:val="single" w:sz="4" w:space="0" w:color="auto"/>
              <w:bottom w:val="single" w:sz="4" w:space="0" w:color="auto"/>
              <w:right w:val="single" w:sz="4" w:space="0" w:color="auto"/>
            </w:tcBorders>
            <w:vAlign w:val="center"/>
          </w:tcPr>
          <w:p w14:paraId="119190F3" w14:textId="77777777" w:rsidR="002613A7" w:rsidRPr="005160F1" w:rsidRDefault="002613A7" w:rsidP="003D0BAA">
            <w:pPr>
              <w:spacing w:after="0" w:line="240" w:lineRule="auto"/>
              <w:jc w:val="center"/>
              <w:rPr>
                <w:rFonts w:ascii="Times New Roman" w:hAnsi="Times New Roman" w:cs="Times New Roman"/>
                <w:sz w:val="24"/>
                <w:szCs w:val="24"/>
                <w:lang w:val="uk-UA"/>
              </w:rPr>
            </w:pPr>
          </w:p>
        </w:tc>
        <w:tc>
          <w:tcPr>
            <w:tcW w:w="1344" w:type="pct"/>
            <w:tcBorders>
              <w:top w:val="single" w:sz="4" w:space="0" w:color="auto"/>
              <w:left w:val="single" w:sz="4" w:space="0" w:color="auto"/>
              <w:bottom w:val="single" w:sz="4" w:space="0" w:color="auto"/>
              <w:right w:val="single" w:sz="4" w:space="0" w:color="auto"/>
            </w:tcBorders>
          </w:tcPr>
          <w:p w14:paraId="187271F4" w14:textId="793A1366" w:rsidR="002613A7" w:rsidRPr="0011184F" w:rsidRDefault="002613A7" w:rsidP="0047689E">
            <w:pPr>
              <w:spacing w:after="0" w:line="240" w:lineRule="auto"/>
              <w:jc w:val="center"/>
              <w:rPr>
                <w:rFonts w:ascii="Times New Roman" w:eastAsia="Times New Roman" w:hAnsi="Times New Roman" w:cs="Times New Roman"/>
                <w:sz w:val="24"/>
                <w:szCs w:val="24"/>
                <w:lang w:val="uk-UA" w:eastAsia="ru-RU"/>
              </w:rPr>
            </w:pPr>
            <w:r w:rsidRPr="00FE2367">
              <w:rPr>
                <w:rFonts w:ascii="Times New Roman" w:hAnsi="Times New Roman" w:cs="Times New Roman"/>
                <w:color w:val="000000"/>
                <w:sz w:val="24"/>
                <w:szCs w:val="24"/>
              </w:rPr>
              <w:t>Вуглецю діоксид</w:t>
            </w:r>
          </w:p>
        </w:tc>
        <w:tc>
          <w:tcPr>
            <w:tcW w:w="934" w:type="pct"/>
            <w:tcBorders>
              <w:top w:val="single" w:sz="4" w:space="0" w:color="auto"/>
              <w:left w:val="single" w:sz="4" w:space="0" w:color="auto"/>
              <w:bottom w:val="single" w:sz="4" w:space="0" w:color="auto"/>
              <w:right w:val="single" w:sz="4" w:space="0" w:color="auto"/>
            </w:tcBorders>
            <w:vAlign w:val="center"/>
          </w:tcPr>
          <w:p w14:paraId="798A4F8A" w14:textId="632586F4" w:rsidR="002613A7" w:rsidRPr="002613A7" w:rsidRDefault="002613A7" w:rsidP="0047689E">
            <w:pPr>
              <w:spacing w:after="0" w:line="240" w:lineRule="auto"/>
              <w:jc w:val="center"/>
              <w:rPr>
                <w:rFonts w:ascii="Times New Roman" w:hAnsi="Times New Roman" w:cs="Times New Roman"/>
                <w:color w:val="000000"/>
                <w:sz w:val="24"/>
                <w:szCs w:val="24"/>
              </w:rPr>
            </w:pPr>
            <w:r w:rsidRPr="002613A7">
              <w:rPr>
                <w:rFonts w:ascii="Times New Roman" w:hAnsi="Times New Roman" w:cs="Times New Roman"/>
                <w:color w:val="000000"/>
                <w:sz w:val="24"/>
                <w:szCs w:val="24"/>
              </w:rPr>
              <w:t>14,677</w:t>
            </w:r>
          </w:p>
        </w:tc>
      </w:tr>
      <w:tr w:rsidR="002613A7" w:rsidRPr="00CD6CA7" w14:paraId="361934C2" w14:textId="77777777" w:rsidTr="00CB59A1">
        <w:trPr>
          <w:jc w:val="center"/>
        </w:trPr>
        <w:tc>
          <w:tcPr>
            <w:tcW w:w="473" w:type="pct"/>
            <w:tcBorders>
              <w:top w:val="single" w:sz="4" w:space="0" w:color="auto"/>
              <w:left w:val="single" w:sz="4" w:space="0" w:color="auto"/>
              <w:bottom w:val="single" w:sz="4" w:space="0" w:color="auto"/>
              <w:right w:val="single" w:sz="4" w:space="0" w:color="auto"/>
            </w:tcBorders>
            <w:vAlign w:val="center"/>
          </w:tcPr>
          <w:p w14:paraId="74167140" w14:textId="77777777" w:rsidR="002613A7" w:rsidRPr="005160F1" w:rsidRDefault="002613A7" w:rsidP="003D0BAA">
            <w:pPr>
              <w:spacing w:after="0" w:line="240" w:lineRule="auto"/>
              <w:jc w:val="center"/>
              <w:rPr>
                <w:rFonts w:ascii="Times New Roman" w:hAnsi="Times New Roman" w:cs="Times New Roman"/>
                <w:sz w:val="24"/>
                <w:szCs w:val="24"/>
                <w:lang w:val="uk-UA"/>
              </w:rPr>
            </w:pPr>
          </w:p>
        </w:tc>
        <w:tc>
          <w:tcPr>
            <w:tcW w:w="1171" w:type="pct"/>
            <w:tcBorders>
              <w:top w:val="single" w:sz="4" w:space="0" w:color="auto"/>
              <w:left w:val="single" w:sz="4" w:space="0" w:color="auto"/>
              <w:bottom w:val="single" w:sz="4" w:space="0" w:color="auto"/>
              <w:right w:val="single" w:sz="4" w:space="0" w:color="auto"/>
            </w:tcBorders>
            <w:vAlign w:val="center"/>
          </w:tcPr>
          <w:p w14:paraId="1C039924" w14:textId="77777777" w:rsidR="002613A7" w:rsidRPr="005160F1" w:rsidRDefault="002613A7" w:rsidP="003D0BAA">
            <w:pPr>
              <w:spacing w:after="0" w:line="240" w:lineRule="auto"/>
              <w:jc w:val="center"/>
              <w:rPr>
                <w:rFonts w:ascii="Times New Roman" w:hAnsi="Times New Roman" w:cs="Times New Roman"/>
                <w:sz w:val="24"/>
                <w:szCs w:val="24"/>
                <w:lang w:val="uk-UA"/>
              </w:rPr>
            </w:pPr>
          </w:p>
        </w:tc>
        <w:tc>
          <w:tcPr>
            <w:tcW w:w="1078" w:type="pct"/>
            <w:tcBorders>
              <w:top w:val="single" w:sz="4" w:space="0" w:color="auto"/>
              <w:left w:val="single" w:sz="4" w:space="0" w:color="auto"/>
              <w:bottom w:val="single" w:sz="4" w:space="0" w:color="auto"/>
              <w:right w:val="single" w:sz="4" w:space="0" w:color="auto"/>
            </w:tcBorders>
            <w:vAlign w:val="center"/>
          </w:tcPr>
          <w:p w14:paraId="5116BB57" w14:textId="77777777" w:rsidR="002613A7" w:rsidRPr="005160F1" w:rsidRDefault="002613A7" w:rsidP="003D0BAA">
            <w:pPr>
              <w:spacing w:after="0" w:line="240" w:lineRule="auto"/>
              <w:jc w:val="center"/>
              <w:rPr>
                <w:rFonts w:ascii="Times New Roman" w:hAnsi="Times New Roman" w:cs="Times New Roman"/>
                <w:sz w:val="24"/>
                <w:szCs w:val="24"/>
                <w:lang w:val="uk-UA"/>
              </w:rPr>
            </w:pPr>
          </w:p>
        </w:tc>
        <w:tc>
          <w:tcPr>
            <w:tcW w:w="1344" w:type="pct"/>
            <w:tcBorders>
              <w:top w:val="single" w:sz="4" w:space="0" w:color="auto"/>
              <w:left w:val="single" w:sz="4" w:space="0" w:color="auto"/>
              <w:bottom w:val="single" w:sz="4" w:space="0" w:color="auto"/>
              <w:right w:val="single" w:sz="4" w:space="0" w:color="auto"/>
            </w:tcBorders>
          </w:tcPr>
          <w:p w14:paraId="701DDA76" w14:textId="77777777" w:rsidR="002613A7" w:rsidRPr="0047689E" w:rsidRDefault="002613A7" w:rsidP="0047689E">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Водяна пара</w:t>
            </w:r>
          </w:p>
        </w:tc>
        <w:tc>
          <w:tcPr>
            <w:tcW w:w="934" w:type="pct"/>
            <w:tcBorders>
              <w:top w:val="single" w:sz="4" w:space="0" w:color="auto"/>
              <w:left w:val="single" w:sz="4" w:space="0" w:color="auto"/>
              <w:bottom w:val="single" w:sz="4" w:space="0" w:color="auto"/>
              <w:right w:val="single" w:sz="4" w:space="0" w:color="auto"/>
            </w:tcBorders>
            <w:vAlign w:val="center"/>
          </w:tcPr>
          <w:p w14:paraId="4452C340" w14:textId="5C5C4660" w:rsidR="002613A7" w:rsidRPr="0088488F" w:rsidRDefault="001B2320" w:rsidP="00EA610E">
            <w:pPr>
              <w:spacing w:after="0"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0,568</w:t>
            </w:r>
          </w:p>
        </w:tc>
      </w:tr>
      <w:tr w:rsidR="002613A7" w:rsidRPr="00CD6CA7" w14:paraId="3D874553" w14:textId="77777777" w:rsidTr="00426A45">
        <w:trPr>
          <w:jc w:val="center"/>
        </w:trPr>
        <w:tc>
          <w:tcPr>
            <w:tcW w:w="473" w:type="pct"/>
            <w:tcBorders>
              <w:top w:val="single" w:sz="4" w:space="0" w:color="auto"/>
              <w:left w:val="single" w:sz="4" w:space="0" w:color="auto"/>
              <w:bottom w:val="single" w:sz="4" w:space="0" w:color="auto"/>
              <w:right w:val="single" w:sz="4" w:space="0" w:color="auto"/>
            </w:tcBorders>
            <w:vAlign w:val="center"/>
            <w:hideMark/>
          </w:tcPr>
          <w:p w14:paraId="0009CD66" w14:textId="77777777" w:rsidR="002613A7" w:rsidRPr="005160F1" w:rsidRDefault="002613A7" w:rsidP="003D0BAA">
            <w:pPr>
              <w:spacing w:after="0" w:line="240" w:lineRule="auto"/>
              <w:jc w:val="center"/>
              <w:rPr>
                <w:rFonts w:ascii="Times New Roman" w:hAnsi="Times New Roman" w:cs="Times New Roman"/>
                <w:sz w:val="24"/>
                <w:szCs w:val="24"/>
                <w:lang w:val="uk-UA"/>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13196A25" w14:textId="77777777" w:rsidR="002613A7" w:rsidRPr="005160F1" w:rsidRDefault="002613A7" w:rsidP="003D0BAA">
            <w:pPr>
              <w:spacing w:after="0" w:line="240" w:lineRule="auto"/>
              <w:jc w:val="center"/>
              <w:rPr>
                <w:rFonts w:ascii="Times New Roman" w:hAnsi="Times New Roman" w:cs="Times New Roman"/>
                <w:sz w:val="24"/>
                <w:szCs w:val="24"/>
                <w:lang w:val="uk-UA"/>
              </w:rPr>
            </w:pPr>
            <w:r w:rsidRPr="005160F1">
              <w:rPr>
                <w:rFonts w:ascii="Times New Roman" w:hAnsi="Times New Roman" w:cs="Times New Roman"/>
                <w:sz w:val="24"/>
                <w:szCs w:val="24"/>
                <w:lang w:val="uk-UA"/>
              </w:rPr>
              <w:t>Всього</w:t>
            </w:r>
          </w:p>
        </w:tc>
        <w:tc>
          <w:tcPr>
            <w:tcW w:w="1078" w:type="pct"/>
            <w:tcBorders>
              <w:top w:val="single" w:sz="4" w:space="0" w:color="auto"/>
              <w:left w:val="single" w:sz="4" w:space="0" w:color="auto"/>
              <w:bottom w:val="single" w:sz="4" w:space="0" w:color="auto"/>
              <w:right w:val="single" w:sz="4" w:space="0" w:color="auto"/>
            </w:tcBorders>
            <w:vAlign w:val="center"/>
          </w:tcPr>
          <w:p w14:paraId="5109C7BC" w14:textId="25F2ABB5" w:rsidR="002613A7" w:rsidRPr="005160F1" w:rsidRDefault="00035EB6" w:rsidP="00C578EF">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15,483</w:t>
            </w:r>
          </w:p>
        </w:tc>
        <w:tc>
          <w:tcPr>
            <w:tcW w:w="1344" w:type="pct"/>
            <w:tcBorders>
              <w:top w:val="single" w:sz="4" w:space="0" w:color="auto"/>
              <w:left w:val="single" w:sz="4" w:space="0" w:color="auto"/>
              <w:bottom w:val="single" w:sz="4" w:space="0" w:color="auto"/>
              <w:right w:val="single" w:sz="4" w:space="0" w:color="auto"/>
            </w:tcBorders>
            <w:vAlign w:val="center"/>
            <w:hideMark/>
          </w:tcPr>
          <w:p w14:paraId="7F406AED" w14:textId="77777777" w:rsidR="002613A7" w:rsidRPr="005160F1" w:rsidRDefault="002613A7" w:rsidP="003D0BAA">
            <w:pPr>
              <w:spacing w:after="0" w:line="240" w:lineRule="auto"/>
              <w:jc w:val="center"/>
              <w:rPr>
                <w:rFonts w:ascii="Times New Roman" w:hAnsi="Times New Roman" w:cs="Times New Roman"/>
                <w:sz w:val="24"/>
                <w:szCs w:val="24"/>
                <w:lang w:val="uk-UA"/>
              </w:rPr>
            </w:pPr>
            <w:r w:rsidRPr="005160F1">
              <w:rPr>
                <w:rFonts w:ascii="Times New Roman" w:hAnsi="Times New Roman" w:cs="Times New Roman"/>
                <w:sz w:val="24"/>
                <w:szCs w:val="24"/>
                <w:lang w:val="uk-UA"/>
              </w:rPr>
              <w:t>Всього</w:t>
            </w:r>
          </w:p>
        </w:tc>
        <w:tc>
          <w:tcPr>
            <w:tcW w:w="934" w:type="pct"/>
            <w:tcBorders>
              <w:top w:val="single" w:sz="4" w:space="0" w:color="auto"/>
              <w:left w:val="single" w:sz="4" w:space="0" w:color="auto"/>
              <w:bottom w:val="single" w:sz="4" w:space="0" w:color="auto"/>
              <w:right w:val="single" w:sz="4" w:space="0" w:color="auto"/>
            </w:tcBorders>
            <w:vAlign w:val="center"/>
          </w:tcPr>
          <w:p w14:paraId="655308D8" w14:textId="69B1F693" w:rsidR="002613A7" w:rsidRPr="005160F1" w:rsidRDefault="00035EB6" w:rsidP="00C578EF">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15,483</w:t>
            </w:r>
          </w:p>
        </w:tc>
      </w:tr>
    </w:tbl>
    <w:p w14:paraId="097B487D" w14:textId="77777777" w:rsidR="00AE4ECA" w:rsidRPr="00CD6CA7" w:rsidRDefault="00AE4ECA" w:rsidP="00AF623E">
      <w:pPr>
        <w:keepNext/>
        <w:spacing w:before="240" w:after="60" w:line="240" w:lineRule="auto"/>
        <w:outlineLvl w:val="2"/>
        <w:rPr>
          <w:rFonts w:ascii="Times New Roman" w:eastAsia="Times New Roman" w:hAnsi="Times New Roman" w:cs="Times New Roman"/>
          <w:b/>
          <w:bCs/>
          <w:sz w:val="24"/>
          <w:szCs w:val="26"/>
          <w:lang w:val="uk-UA" w:eastAsia="x-none"/>
        </w:rPr>
        <w:sectPr w:rsidR="00AE4ECA" w:rsidRPr="00CD6CA7" w:rsidSect="00AE4ECA">
          <w:pgSz w:w="11906" w:h="16838"/>
          <w:pgMar w:top="709" w:right="707" w:bottom="904" w:left="1134" w:header="708" w:footer="708" w:gutter="0"/>
          <w:cols w:space="708"/>
          <w:titlePg/>
          <w:docGrid w:linePitch="360"/>
        </w:sectPr>
      </w:pPr>
    </w:p>
    <w:p w14:paraId="599893E3" w14:textId="77777777" w:rsidR="00AE4ECA" w:rsidRPr="00700596" w:rsidRDefault="00AE4ECA" w:rsidP="00AE4ECA">
      <w:pPr>
        <w:keepNext/>
        <w:spacing w:before="240" w:after="60" w:line="240" w:lineRule="auto"/>
        <w:ind w:firstLine="708"/>
        <w:jc w:val="center"/>
        <w:outlineLvl w:val="2"/>
        <w:rPr>
          <w:rFonts w:ascii="Times New Roman" w:eastAsia="Times New Roman" w:hAnsi="Times New Roman" w:cs="Times New Roman"/>
          <w:b/>
          <w:bCs/>
          <w:sz w:val="28"/>
          <w:szCs w:val="28"/>
          <w:lang w:val="uk-UA" w:eastAsia="x-none"/>
        </w:rPr>
      </w:pPr>
      <w:r w:rsidRPr="00700596">
        <w:rPr>
          <w:rFonts w:ascii="Times New Roman" w:eastAsia="Times New Roman" w:hAnsi="Times New Roman" w:cs="Times New Roman"/>
          <w:b/>
          <w:bCs/>
          <w:sz w:val="28"/>
          <w:szCs w:val="28"/>
          <w:lang w:val="uk-UA" w:eastAsia="x-none"/>
        </w:rPr>
        <w:lastRenderedPageBreak/>
        <w:t>Перелік та опис виробництв</w:t>
      </w:r>
    </w:p>
    <w:p w14:paraId="4D6E594F" w14:textId="77777777" w:rsidR="00CF3DE5" w:rsidRPr="00CD6CA7" w:rsidRDefault="00CF3DE5" w:rsidP="00D33155">
      <w:pPr>
        <w:spacing w:after="0"/>
        <w:jc w:val="both"/>
        <w:rPr>
          <w:rFonts w:ascii="Times New Roman" w:eastAsia="Times New Roman" w:hAnsi="Times New Roman" w:cs="Times New Roman"/>
          <w:sz w:val="24"/>
          <w:szCs w:val="24"/>
          <w:lang w:val="uk-UA" w:eastAsia="x-none"/>
        </w:rPr>
      </w:pPr>
    </w:p>
    <w:p w14:paraId="27E342DE" w14:textId="103DE74B" w:rsidR="0084547D" w:rsidRPr="0084547D" w:rsidRDefault="0084547D" w:rsidP="0084547D">
      <w:pPr>
        <w:spacing w:after="0" w:line="240" w:lineRule="auto"/>
        <w:ind w:firstLine="708"/>
        <w:jc w:val="both"/>
        <w:rPr>
          <w:rFonts w:ascii="Times New Roman" w:eastAsia="Calibri" w:hAnsi="Times New Roman" w:cs="Times New Roman"/>
          <w:color w:val="000000" w:themeColor="text1"/>
          <w:sz w:val="26"/>
          <w:szCs w:val="26"/>
          <w:lang w:val="uk-UA"/>
        </w:rPr>
      </w:pPr>
      <w:r w:rsidRPr="0084547D">
        <w:rPr>
          <w:rFonts w:ascii="Times New Roman" w:eastAsia="Calibri" w:hAnsi="Times New Roman" w:cs="Times New Roman"/>
          <w:color w:val="000000" w:themeColor="text1"/>
          <w:sz w:val="26"/>
          <w:szCs w:val="26"/>
          <w:lang w:val="uk-UA"/>
        </w:rPr>
        <w:t xml:space="preserve">Основною діяльністю </w:t>
      </w:r>
      <w:r w:rsidR="004C0F5A" w:rsidRPr="004C0F5A">
        <w:rPr>
          <w:rFonts w:ascii="Times New Roman" w:eastAsia="Calibri" w:hAnsi="Times New Roman" w:cs="Times New Roman"/>
          <w:color w:val="000000" w:themeColor="text1"/>
          <w:sz w:val="26"/>
          <w:szCs w:val="26"/>
          <w:lang w:val="uk-UA"/>
        </w:rPr>
        <w:t>АТ «ОТКЕ»</w:t>
      </w:r>
      <w:r w:rsidRPr="0084547D">
        <w:rPr>
          <w:rFonts w:ascii="Times New Roman" w:eastAsia="Calibri" w:hAnsi="Times New Roman" w:cs="Times New Roman"/>
          <w:color w:val="000000" w:themeColor="text1"/>
          <w:sz w:val="26"/>
          <w:szCs w:val="26"/>
          <w:lang w:val="uk-UA"/>
        </w:rPr>
        <w:t xml:space="preserve"> є постачання пари, гарячої води та кондиційованого повітря.</w:t>
      </w:r>
    </w:p>
    <w:p w14:paraId="5488FD5D" w14:textId="77777777" w:rsidR="0084547D" w:rsidRPr="0084547D" w:rsidRDefault="0084547D" w:rsidP="0084547D">
      <w:pPr>
        <w:spacing w:after="0" w:line="240" w:lineRule="auto"/>
        <w:ind w:firstLine="708"/>
        <w:jc w:val="both"/>
        <w:rPr>
          <w:rFonts w:ascii="Times New Roman" w:eastAsia="Calibri" w:hAnsi="Times New Roman" w:cs="Times New Roman"/>
          <w:color w:val="000000" w:themeColor="text1"/>
          <w:sz w:val="26"/>
          <w:szCs w:val="26"/>
          <w:lang w:val="uk-UA"/>
        </w:rPr>
      </w:pPr>
      <w:r w:rsidRPr="0084547D">
        <w:rPr>
          <w:rFonts w:ascii="Times New Roman" w:eastAsia="Calibri" w:hAnsi="Times New Roman" w:cs="Times New Roman"/>
          <w:color w:val="000000" w:themeColor="text1"/>
          <w:sz w:val="26"/>
          <w:szCs w:val="26"/>
          <w:lang w:val="uk-UA"/>
        </w:rPr>
        <w:t>Виробництво теплової енергії відбувається за рахунок згорання палива у топках котлів. Котельня працює лише у опалювальний сезон, і слугує задля виробництва та постачання теплової енергії і надання послуг з централізованого теплопостачання споживачам різних категорій.</w:t>
      </w:r>
    </w:p>
    <w:p w14:paraId="266CB3E6" w14:textId="77777777" w:rsidR="0084547D" w:rsidRPr="0084547D" w:rsidRDefault="0084547D" w:rsidP="0084547D">
      <w:pPr>
        <w:spacing w:after="0" w:line="240" w:lineRule="auto"/>
        <w:ind w:firstLine="708"/>
        <w:jc w:val="both"/>
        <w:rPr>
          <w:rFonts w:ascii="Times New Roman" w:eastAsia="Calibri" w:hAnsi="Times New Roman" w:cs="Times New Roman"/>
          <w:color w:val="000000" w:themeColor="text1"/>
          <w:sz w:val="26"/>
          <w:szCs w:val="26"/>
          <w:lang w:val="uk-UA"/>
        </w:rPr>
      </w:pPr>
      <w:r w:rsidRPr="0084547D">
        <w:rPr>
          <w:rFonts w:ascii="Times New Roman" w:eastAsia="Calibri" w:hAnsi="Times New Roman" w:cs="Times New Roman"/>
          <w:color w:val="000000" w:themeColor="text1"/>
          <w:sz w:val="26"/>
          <w:szCs w:val="26"/>
          <w:lang w:val="uk-UA"/>
        </w:rPr>
        <w:t>Виробництво теплової енергії відбувається за рахунок згорання палива у топках котлів.</w:t>
      </w:r>
    </w:p>
    <w:p w14:paraId="333E5399" w14:textId="62C55F28" w:rsidR="0084547D" w:rsidRPr="0084547D" w:rsidRDefault="0084547D" w:rsidP="0084547D">
      <w:pPr>
        <w:spacing w:after="0" w:line="240" w:lineRule="auto"/>
        <w:ind w:firstLine="708"/>
        <w:jc w:val="both"/>
        <w:rPr>
          <w:rFonts w:ascii="Times New Roman" w:eastAsia="Calibri" w:hAnsi="Times New Roman" w:cs="Times New Roman"/>
          <w:color w:val="000000" w:themeColor="text1"/>
          <w:sz w:val="26"/>
          <w:szCs w:val="26"/>
          <w:lang w:val="uk-UA"/>
        </w:rPr>
      </w:pPr>
      <w:r w:rsidRPr="0084547D">
        <w:rPr>
          <w:rFonts w:ascii="Times New Roman" w:eastAsia="Calibri" w:hAnsi="Times New Roman" w:cs="Times New Roman"/>
          <w:color w:val="000000" w:themeColor="text1"/>
          <w:sz w:val="26"/>
          <w:szCs w:val="26"/>
          <w:lang w:val="uk-UA"/>
        </w:rPr>
        <w:t xml:space="preserve">У котельні, у приміщенні встановлено </w:t>
      </w:r>
      <w:r w:rsidR="004C0F5A">
        <w:rPr>
          <w:rFonts w:ascii="Times New Roman" w:eastAsia="Calibri" w:hAnsi="Times New Roman" w:cs="Times New Roman"/>
          <w:color w:val="000000" w:themeColor="text1"/>
          <w:sz w:val="26"/>
          <w:szCs w:val="26"/>
          <w:lang w:val="uk-UA"/>
        </w:rPr>
        <w:t>три</w:t>
      </w:r>
      <w:r w:rsidRPr="0084547D">
        <w:rPr>
          <w:rFonts w:ascii="Times New Roman" w:eastAsia="Calibri" w:hAnsi="Times New Roman" w:cs="Times New Roman"/>
          <w:color w:val="000000" w:themeColor="text1"/>
          <w:sz w:val="26"/>
          <w:szCs w:val="26"/>
          <w:lang w:val="uk-UA"/>
        </w:rPr>
        <w:t xml:space="preserve"> газових  котли марки КОЛВІ – </w:t>
      </w:r>
      <w:r w:rsidR="004C0F5A">
        <w:rPr>
          <w:rFonts w:ascii="Times New Roman" w:eastAsia="Calibri" w:hAnsi="Times New Roman" w:cs="Times New Roman"/>
          <w:color w:val="000000" w:themeColor="text1"/>
          <w:sz w:val="26"/>
          <w:szCs w:val="26"/>
          <w:lang w:val="uk-UA"/>
        </w:rPr>
        <w:t>650</w:t>
      </w:r>
      <w:r w:rsidRPr="0084547D">
        <w:rPr>
          <w:rFonts w:ascii="Times New Roman" w:eastAsia="Calibri" w:hAnsi="Times New Roman" w:cs="Times New Roman"/>
          <w:color w:val="000000" w:themeColor="text1"/>
          <w:sz w:val="26"/>
          <w:szCs w:val="26"/>
          <w:lang w:val="uk-UA"/>
        </w:rPr>
        <w:t xml:space="preserve">, потужністю </w:t>
      </w:r>
      <w:r w:rsidR="004C0F5A">
        <w:rPr>
          <w:rFonts w:ascii="Times New Roman" w:eastAsia="Calibri" w:hAnsi="Times New Roman" w:cs="Times New Roman"/>
          <w:color w:val="000000" w:themeColor="text1"/>
          <w:sz w:val="26"/>
          <w:szCs w:val="26"/>
          <w:lang w:val="uk-UA"/>
        </w:rPr>
        <w:t>0</w:t>
      </w:r>
      <w:r w:rsidRPr="0084547D">
        <w:rPr>
          <w:rFonts w:ascii="Times New Roman" w:eastAsia="Calibri" w:hAnsi="Times New Roman" w:cs="Times New Roman"/>
          <w:color w:val="000000" w:themeColor="text1"/>
          <w:sz w:val="26"/>
          <w:szCs w:val="26"/>
          <w:lang w:val="uk-UA"/>
        </w:rPr>
        <w:t>,</w:t>
      </w:r>
      <w:r w:rsidR="004C0F5A">
        <w:rPr>
          <w:rFonts w:ascii="Times New Roman" w:eastAsia="Calibri" w:hAnsi="Times New Roman" w:cs="Times New Roman"/>
          <w:color w:val="000000" w:themeColor="text1"/>
          <w:sz w:val="26"/>
          <w:szCs w:val="26"/>
          <w:lang w:val="uk-UA"/>
        </w:rPr>
        <w:t>756</w:t>
      </w:r>
      <w:r w:rsidRPr="0084547D">
        <w:rPr>
          <w:rFonts w:ascii="Times New Roman" w:eastAsia="Calibri" w:hAnsi="Times New Roman" w:cs="Times New Roman"/>
          <w:color w:val="000000" w:themeColor="text1"/>
          <w:sz w:val="26"/>
          <w:szCs w:val="26"/>
          <w:lang w:val="uk-UA"/>
        </w:rPr>
        <w:t xml:space="preserve"> МВт кожний, паливом є природний газ. У піковий момент котельня може працювати із максимальною кількістю задіяних котлів </w:t>
      </w:r>
      <w:r w:rsidR="004C6AE8">
        <w:rPr>
          <w:rFonts w:ascii="Times New Roman" w:eastAsia="Calibri" w:hAnsi="Times New Roman" w:cs="Times New Roman"/>
          <w:color w:val="000000" w:themeColor="text1"/>
          <w:sz w:val="26"/>
          <w:szCs w:val="26"/>
          <w:lang w:val="uk-UA"/>
        </w:rPr>
        <w:t>–</w:t>
      </w:r>
      <w:r w:rsidRPr="0084547D">
        <w:rPr>
          <w:rFonts w:ascii="Times New Roman" w:eastAsia="Calibri" w:hAnsi="Times New Roman" w:cs="Times New Roman"/>
          <w:color w:val="000000" w:themeColor="text1"/>
          <w:sz w:val="26"/>
          <w:szCs w:val="26"/>
          <w:lang w:val="uk-UA"/>
        </w:rPr>
        <w:t xml:space="preserve"> </w:t>
      </w:r>
      <w:r w:rsidR="004C6AE8">
        <w:rPr>
          <w:rFonts w:ascii="Times New Roman" w:eastAsia="Calibri" w:hAnsi="Times New Roman" w:cs="Times New Roman"/>
          <w:color w:val="000000" w:themeColor="text1"/>
          <w:sz w:val="26"/>
          <w:szCs w:val="26"/>
          <w:lang w:val="uk-UA"/>
        </w:rPr>
        <w:t xml:space="preserve">3 </w:t>
      </w:r>
      <w:r w:rsidRPr="0084547D">
        <w:rPr>
          <w:rFonts w:ascii="Times New Roman" w:eastAsia="Calibri" w:hAnsi="Times New Roman" w:cs="Times New Roman"/>
          <w:color w:val="000000" w:themeColor="text1"/>
          <w:sz w:val="26"/>
          <w:szCs w:val="26"/>
          <w:lang w:val="uk-UA"/>
        </w:rPr>
        <w:t xml:space="preserve">шт., а навантаження на кожний з них складає  </w:t>
      </w:r>
      <w:r w:rsidR="004C6AE8">
        <w:rPr>
          <w:rFonts w:ascii="Times New Roman" w:eastAsia="Calibri" w:hAnsi="Times New Roman" w:cs="Times New Roman"/>
          <w:color w:val="000000" w:themeColor="text1"/>
          <w:sz w:val="26"/>
          <w:szCs w:val="26"/>
          <w:lang w:val="uk-UA"/>
        </w:rPr>
        <w:t>100</w:t>
      </w:r>
      <w:r w:rsidRPr="0084547D">
        <w:rPr>
          <w:rFonts w:ascii="Times New Roman" w:eastAsia="Calibri" w:hAnsi="Times New Roman" w:cs="Times New Roman"/>
          <w:color w:val="000000" w:themeColor="text1"/>
          <w:sz w:val="26"/>
          <w:szCs w:val="26"/>
          <w:lang w:val="uk-UA"/>
        </w:rPr>
        <w:t>%</w:t>
      </w:r>
      <w:r w:rsidR="004C6AE8">
        <w:rPr>
          <w:rFonts w:ascii="Times New Roman" w:eastAsia="Calibri" w:hAnsi="Times New Roman" w:cs="Times New Roman"/>
          <w:color w:val="000000" w:themeColor="text1"/>
          <w:sz w:val="26"/>
          <w:szCs w:val="26"/>
          <w:lang w:val="uk-UA"/>
        </w:rPr>
        <w:t xml:space="preserve">, </w:t>
      </w:r>
      <w:r w:rsidRPr="0084547D">
        <w:rPr>
          <w:rFonts w:ascii="Times New Roman" w:eastAsia="Calibri" w:hAnsi="Times New Roman" w:cs="Times New Roman"/>
          <w:color w:val="000000" w:themeColor="text1"/>
          <w:sz w:val="26"/>
          <w:szCs w:val="26"/>
          <w:lang w:val="uk-UA"/>
        </w:rPr>
        <w:t xml:space="preserve">Річна кількість спожитого природного газу </w:t>
      </w:r>
      <w:r w:rsidR="004C6AE8">
        <w:rPr>
          <w:rFonts w:ascii="Times New Roman" w:eastAsia="Calibri" w:hAnsi="Times New Roman" w:cs="Times New Roman"/>
          <w:color w:val="000000" w:themeColor="text1"/>
          <w:sz w:val="26"/>
          <w:szCs w:val="26"/>
          <w:lang w:val="uk-UA"/>
        </w:rPr>
        <w:t>–</w:t>
      </w:r>
      <w:r w:rsidRPr="0084547D">
        <w:rPr>
          <w:rFonts w:ascii="Times New Roman" w:eastAsia="Calibri" w:hAnsi="Times New Roman" w:cs="Times New Roman"/>
          <w:color w:val="000000" w:themeColor="text1"/>
          <w:sz w:val="26"/>
          <w:szCs w:val="26"/>
          <w:lang w:val="uk-UA"/>
        </w:rPr>
        <w:t xml:space="preserve"> </w:t>
      </w:r>
      <w:r w:rsidR="004C6AE8">
        <w:rPr>
          <w:rFonts w:ascii="Times New Roman" w:eastAsia="Calibri" w:hAnsi="Times New Roman" w:cs="Times New Roman"/>
          <w:color w:val="000000" w:themeColor="text1"/>
          <w:sz w:val="26"/>
          <w:szCs w:val="26"/>
          <w:lang w:val="uk-UA"/>
        </w:rPr>
        <w:t>345,577</w:t>
      </w:r>
      <w:r w:rsidRPr="0084547D">
        <w:rPr>
          <w:rFonts w:ascii="Times New Roman" w:eastAsia="Calibri" w:hAnsi="Times New Roman" w:cs="Times New Roman"/>
          <w:color w:val="000000" w:themeColor="text1"/>
          <w:sz w:val="26"/>
          <w:szCs w:val="26"/>
          <w:lang w:val="uk-UA"/>
        </w:rPr>
        <w:t xml:space="preserve"> тис. м3.</w:t>
      </w:r>
    </w:p>
    <w:p w14:paraId="46ECABB2" w14:textId="1BDD83C0" w:rsidR="001A4A7C" w:rsidRPr="000F5342" w:rsidRDefault="001A4A7C" w:rsidP="001A4A7C">
      <w:pPr>
        <w:widowControl w:val="0"/>
        <w:autoSpaceDE w:val="0"/>
        <w:autoSpaceDN w:val="0"/>
        <w:spacing w:after="0"/>
        <w:ind w:firstLine="709"/>
        <w:jc w:val="both"/>
        <w:rPr>
          <w:rFonts w:ascii="Times New Roman" w:eastAsia="Calibri" w:hAnsi="Times New Roman" w:cs="Times New Roman"/>
          <w:color w:val="000000" w:themeColor="text1"/>
          <w:sz w:val="26"/>
          <w:szCs w:val="26"/>
          <w:lang w:val="uk-UA"/>
        </w:rPr>
      </w:pPr>
      <w:r w:rsidRPr="000F5342">
        <w:rPr>
          <w:rFonts w:ascii="Times New Roman" w:eastAsia="Calibri" w:hAnsi="Times New Roman" w:cs="Times New Roman"/>
          <w:color w:val="000000" w:themeColor="text1"/>
          <w:sz w:val="26"/>
          <w:szCs w:val="26"/>
          <w:lang w:val="uk-UA"/>
        </w:rPr>
        <w:t>Кожний газовий котел оснащений по одному газоходу, діаметром - 0,</w:t>
      </w:r>
      <w:r>
        <w:rPr>
          <w:rFonts w:ascii="Times New Roman" w:eastAsia="Calibri" w:hAnsi="Times New Roman" w:cs="Times New Roman"/>
          <w:color w:val="000000" w:themeColor="text1"/>
          <w:sz w:val="26"/>
          <w:szCs w:val="26"/>
          <w:lang w:val="uk-UA"/>
        </w:rPr>
        <w:t>340 м. кожний</w:t>
      </w:r>
      <w:r w:rsidRPr="000F5342">
        <w:rPr>
          <w:rFonts w:ascii="Times New Roman" w:eastAsia="Calibri" w:hAnsi="Times New Roman" w:cs="Times New Roman"/>
          <w:color w:val="000000" w:themeColor="text1"/>
          <w:sz w:val="26"/>
          <w:szCs w:val="26"/>
          <w:lang w:val="uk-UA"/>
        </w:rPr>
        <w:t xml:space="preserve"> , по яких відбувається виведення продуктів горіння, які далі поєднуються в один спільний боров, який виводиться на зовні та з’єднується із загальною димовою трубою, що розташована на території котельні.</w:t>
      </w:r>
    </w:p>
    <w:p w14:paraId="7919F4A3" w14:textId="6F773025" w:rsidR="0084547D" w:rsidRPr="0084547D" w:rsidRDefault="001A4A7C" w:rsidP="001A4A7C">
      <w:pPr>
        <w:spacing w:after="0" w:line="240" w:lineRule="auto"/>
        <w:ind w:firstLine="708"/>
        <w:jc w:val="both"/>
        <w:rPr>
          <w:rFonts w:ascii="Times New Roman" w:eastAsia="Calibri" w:hAnsi="Times New Roman" w:cs="Times New Roman"/>
          <w:color w:val="000000" w:themeColor="text1"/>
          <w:sz w:val="26"/>
          <w:szCs w:val="26"/>
          <w:lang w:val="uk-UA"/>
        </w:rPr>
      </w:pPr>
      <w:r w:rsidRPr="000F5342">
        <w:rPr>
          <w:rFonts w:ascii="Times New Roman" w:eastAsia="Calibri" w:hAnsi="Times New Roman" w:cs="Times New Roman"/>
          <w:color w:val="000000" w:themeColor="text1"/>
          <w:sz w:val="26"/>
          <w:szCs w:val="26"/>
          <w:lang w:val="uk-UA"/>
        </w:rPr>
        <w:t>Викид забруднюючих речовин від усіх котлів відбувається у одну загальну трубу, діаметром -0,8</w:t>
      </w:r>
      <w:r w:rsidR="00134804">
        <w:rPr>
          <w:rFonts w:ascii="Times New Roman" w:eastAsia="Calibri" w:hAnsi="Times New Roman" w:cs="Times New Roman"/>
          <w:color w:val="000000" w:themeColor="text1"/>
          <w:sz w:val="26"/>
          <w:szCs w:val="26"/>
          <w:lang w:val="uk-UA"/>
        </w:rPr>
        <w:t>5</w:t>
      </w:r>
      <w:r w:rsidRPr="000F5342">
        <w:rPr>
          <w:rFonts w:ascii="Times New Roman" w:eastAsia="Calibri" w:hAnsi="Times New Roman" w:cs="Times New Roman"/>
          <w:color w:val="000000" w:themeColor="text1"/>
          <w:sz w:val="26"/>
          <w:szCs w:val="26"/>
          <w:lang w:val="uk-UA"/>
        </w:rPr>
        <w:t xml:space="preserve">0 м., висота - </w:t>
      </w:r>
      <w:r w:rsidR="00134804">
        <w:rPr>
          <w:rFonts w:ascii="Times New Roman" w:eastAsia="Calibri" w:hAnsi="Times New Roman" w:cs="Times New Roman"/>
          <w:color w:val="000000" w:themeColor="text1"/>
          <w:sz w:val="26"/>
          <w:szCs w:val="26"/>
          <w:lang w:val="uk-UA"/>
        </w:rPr>
        <w:t>42</w:t>
      </w:r>
      <w:r w:rsidRPr="000F5342">
        <w:rPr>
          <w:rFonts w:ascii="Times New Roman" w:eastAsia="Calibri" w:hAnsi="Times New Roman" w:cs="Times New Roman"/>
          <w:color w:val="000000" w:themeColor="text1"/>
          <w:sz w:val="26"/>
          <w:szCs w:val="26"/>
          <w:lang w:val="uk-UA"/>
        </w:rPr>
        <w:t xml:space="preserve"> м..</w:t>
      </w:r>
    </w:p>
    <w:p w14:paraId="73CB0C2B" w14:textId="11419D2F" w:rsidR="0084547D" w:rsidRPr="0084547D" w:rsidRDefault="0084547D" w:rsidP="0084547D">
      <w:pPr>
        <w:spacing w:after="0" w:line="240" w:lineRule="auto"/>
        <w:ind w:firstLine="708"/>
        <w:jc w:val="both"/>
        <w:rPr>
          <w:rFonts w:ascii="Times New Roman" w:eastAsia="Calibri" w:hAnsi="Times New Roman" w:cs="Times New Roman"/>
          <w:color w:val="000000" w:themeColor="text1"/>
          <w:sz w:val="26"/>
          <w:szCs w:val="26"/>
          <w:lang w:val="uk-UA"/>
        </w:rPr>
      </w:pPr>
      <w:r w:rsidRPr="0084547D">
        <w:rPr>
          <w:rFonts w:ascii="Times New Roman" w:eastAsia="Calibri" w:hAnsi="Times New Roman" w:cs="Times New Roman"/>
          <w:color w:val="000000" w:themeColor="text1"/>
          <w:sz w:val="26"/>
          <w:szCs w:val="26"/>
          <w:lang w:val="uk-UA"/>
        </w:rPr>
        <w:t xml:space="preserve">Забруднюючі речовини, які викидаються в атмосферне повітря - оксиди азоту (оксид та діоксид азоту) у перерахунку на діоксид азоту), оксид вуглецю, метан, неметанові леткі органічні сполуки (НМЛОС), азоту (1) оксид [N2O], вуглецю діоксид, ртуть та її сполуки (у перерахунку на ртуть). </w:t>
      </w:r>
      <w:r w:rsidR="00134804">
        <w:rPr>
          <w:rFonts w:ascii="Times New Roman" w:eastAsia="Calibri" w:hAnsi="Times New Roman" w:cs="Times New Roman"/>
          <w:color w:val="000000" w:themeColor="text1"/>
          <w:sz w:val="26"/>
          <w:szCs w:val="26"/>
          <w:lang w:val="uk-UA"/>
        </w:rPr>
        <w:t>Джерела викиду організовані №1</w:t>
      </w:r>
      <w:r w:rsidRPr="0084547D">
        <w:rPr>
          <w:rFonts w:ascii="Times New Roman" w:eastAsia="Calibri" w:hAnsi="Times New Roman" w:cs="Times New Roman"/>
          <w:color w:val="000000" w:themeColor="text1"/>
          <w:sz w:val="26"/>
          <w:szCs w:val="26"/>
          <w:lang w:val="uk-UA"/>
        </w:rPr>
        <w:t xml:space="preserve">. </w:t>
      </w:r>
    </w:p>
    <w:p w14:paraId="4F9ED0AC" w14:textId="680F50EF" w:rsidR="0084547D" w:rsidRPr="0084547D" w:rsidRDefault="0084547D" w:rsidP="0084547D">
      <w:pPr>
        <w:spacing w:after="0" w:line="240" w:lineRule="auto"/>
        <w:ind w:firstLine="708"/>
        <w:jc w:val="both"/>
        <w:rPr>
          <w:rFonts w:ascii="Times New Roman" w:eastAsia="Calibri" w:hAnsi="Times New Roman" w:cs="Times New Roman"/>
          <w:color w:val="000000" w:themeColor="text1"/>
          <w:sz w:val="26"/>
          <w:szCs w:val="26"/>
          <w:lang w:val="uk-UA"/>
        </w:rPr>
      </w:pPr>
      <w:r w:rsidRPr="00384527">
        <w:rPr>
          <w:rFonts w:ascii="Times New Roman" w:eastAsia="Calibri" w:hAnsi="Times New Roman" w:cs="Times New Roman"/>
          <w:color w:val="000000" w:themeColor="text1"/>
          <w:sz w:val="26"/>
          <w:szCs w:val="26"/>
          <w:lang w:val="uk-UA"/>
        </w:rPr>
        <w:t xml:space="preserve">Щорічно перед початком роботи котельні (перед опалювальним сезоном), за технологічним регламентом, для витіснення залишків повітря з газопроводу та повне заповнення його природним газом відбувається продувка газопроводу та газоходів котлів, що спричиняє залповий викид метану через скидні свічки – </w:t>
      </w:r>
      <w:r w:rsidR="005339E0" w:rsidRPr="00384527">
        <w:rPr>
          <w:rFonts w:ascii="Times New Roman" w:eastAsia="Calibri" w:hAnsi="Times New Roman" w:cs="Times New Roman"/>
          <w:color w:val="000000" w:themeColor="text1"/>
          <w:sz w:val="26"/>
          <w:szCs w:val="26"/>
          <w:lang w:val="uk-UA"/>
        </w:rPr>
        <w:t>2</w:t>
      </w:r>
      <w:r w:rsidRPr="00384527">
        <w:rPr>
          <w:rFonts w:ascii="Times New Roman" w:eastAsia="Calibri" w:hAnsi="Times New Roman" w:cs="Times New Roman"/>
          <w:color w:val="000000" w:themeColor="text1"/>
          <w:sz w:val="26"/>
          <w:szCs w:val="26"/>
          <w:lang w:val="uk-UA"/>
        </w:rPr>
        <w:t xml:space="preserve"> шт., </w:t>
      </w:r>
      <w:r w:rsidR="005339E0" w:rsidRPr="00384527">
        <w:rPr>
          <w:rFonts w:ascii="Times New Roman" w:eastAsia="Calibri" w:hAnsi="Times New Roman" w:cs="Times New Roman"/>
          <w:color w:val="000000" w:themeColor="text1"/>
          <w:sz w:val="26"/>
          <w:szCs w:val="26"/>
          <w:lang w:val="uk-UA"/>
        </w:rPr>
        <w:t>перша</w:t>
      </w:r>
      <w:r w:rsidR="0024275A">
        <w:rPr>
          <w:rFonts w:ascii="Times New Roman" w:eastAsia="Calibri" w:hAnsi="Times New Roman" w:cs="Times New Roman"/>
          <w:color w:val="000000" w:themeColor="text1"/>
          <w:sz w:val="26"/>
          <w:szCs w:val="26"/>
          <w:lang w:val="uk-UA"/>
        </w:rPr>
        <w:t>,</w:t>
      </w:r>
      <w:r w:rsidR="005339E0" w:rsidRPr="00384527">
        <w:rPr>
          <w:rFonts w:ascii="Times New Roman" w:eastAsia="Calibri" w:hAnsi="Times New Roman" w:cs="Times New Roman"/>
          <w:color w:val="000000" w:themeColor="text1"/>
          <w:sz w:val="26"/>
          <w:szCs w:val="26"/>
          <w:lang w:val="uk-UA"/>
        </w:rPr>
        <w:t xml:space="preserve"> перед </w:t>
      </w:r>
      <w:r w:rsidR="00703EE2" w:rsidRPr="00384527">
        <w:rPr>
          <w:rFonts w:ascii="Times New Roman" w:eastAsia="Calibri" w:hAnsi="Times New Roman" w:cs="Times New Roman"/>
          <w:color w:val="000000" w:themeColor="text1"/>
          <w:sz w:val="26"/>
          <w:szCs w:val="26"/>
          <w:lang w:val="uk-UA"/>
        </w:rPr>
        <w:t>котлами, а друга,</w:t>
      </w:r>
      <w:r w:rsidR="00E47731" w:rsidRPr="00384527">
        <w:rPr>
          <w:rFonts w:ascii="Times New Roman" w:eastAsia="Calibri" w:hAnsi="Times New Roman" w:cs="Times New Roman"/>
          <w:color w:val="000000" w:themeColor="text1"/>
          <w:sz w:val="26"/>
          <w:szCs w:val="26"/>
          <w:lang w:val="uk-UA"/>
        </w:rPr>
        <w:t xml:space="preserve"> об’єднує три свічки</w:t>
      </w:r>
      <w:r w:rsidR="00384527" w:rsidRPr="00384527">
        <w:rPr>
          <w:rFonts w:ascii="Times New Roman" w:eastAsia="Calibri" w:hAnsi="Times New Roman" w:cs="Times New Roman"/>
          <w:color w:val="000000" w:themeColor="text1"/>
          <w:sz w:val="26"/>
          <w:szCs w:val="26"/>
          <w:lang w:val="uk-UA"/>
        </w:rPr>
        <w:t>, що</w:t>
      </w:r>
      <w:r w:rsidR="00E47731" w:rsidRPr="00384527">
        <w:rPr>
          <w:rFonts w:ascii="Times New Roman" w:eastAsia="Calibri" w:hAnsi="Times New Roman" w:cs="Times New Roman"/>
          <w:color w:val="000000" w:themeColor="text1"/>
          <w:sz w:val="26"/>
          <w:szCs w:val="26"/>
          <w:lang w:val="uk-UA"/>
        </w:rPr>
        <w:t xml:space="preserve"> виход</w:t>
      </w:r>
      <w:r w:rsidR="00384527" w:rsidRPr="00384527">
        <w:rPr>
          <w:rFonts w:ascii="Times New Roman" w:eastAsia="Calibri" w:hAnsi="Times New Roman" w:cs="Times New Roman"/>
          <w:color w:val="000000" w:themeColor="text1"/>
          <w:sz w:val="26"/>
          <w:szCs w:val="26"/>
          <w:lang w:val="uk-UA"/>
        </w:rPr>
        <w:t>ять</w:t>
      </w:r>
      <w:r w:rsidR="00E47731" w:rsidRPr="00384527">
        <w:rPr>
          <w:rFonts w:ascii="Times New Roman" w:eastAsia="Calibri" w:hAnsi="Times New Roman" w:cs="Times New Roman"/>
          <w:color w:val="000000" w:themeColor="text1"/>
          <w:sz w:val="26"/>
          <w:szCs w:val="26"/>
          <w:lang w:val="uk-UA"/>
        </w:rPr>
        <w:t xml:space="preserve"> </w:t>
      </w:r>
      <w:r w:rsidRPr="00384527">
        <w:rPr>
          <w:rFonts w:ascii="Times New Roman" w:eastAsia="Calibri" w:hAnsi="Times New Roman" w:cs="Times New Roman"/>
          <w:color w:val="000000" w:themeColor="text1"/>
          <w:sz w:val="26"/>
          <w:szCs w:val="26"/>
          <w:lang w:val="uk-UA"/>
        </w:rPr>
        <w:t>від</w:t>
      </w:r>
      <w:r w:rsidR="00384527" w:rsidRPr="00384527">
        <w:rPr>
          <w:rFonts w:ascii="Times New Roman" w:eastAsia="Calibri" w:hAnsi="Times New Roman" w:cs="Times New Roman"/>
          <w:color w:val="000000" w:themeColor="text1"/>
          <w:sz w:val="26"/>
          <w:szCs w:val="26"/>
          <w:lang w:val="uk-UA"/>
        </w:rPr>
        <w:t xml:space="preserve"> кожного з</w:t>
      </w:r>
      <w:r w:rsidRPr="00384527">
        <w:rPr>
          <w:rFonts w:ascii="Times New Roman" w:eastAsia="Calibri" w:hAnsi="Times New Roman" w:cs="Times New Roman"/>
          <w:color w:val="000000" w:themeColor="text1"/>
          <w:sz w:val="26"/>
          <w:szCs w:val="26"/>
          <w:lang w:val="uk-UA"/>
        </w:rPr>
        <w:t xml:space="preserve"> котлів КОЛВІ – </w:t>
      </w:r>
      <w:r w:rsidR="00134804" w:rsidRPr="00384527">
        <w:rPr>
          <w:rFonts w:ascii="Times New Roman" w:eastAsia="Calibri" w:hAnsi="Times New Roman" w:cs="Times New Roman"/>
          <w:color w:val="000000" w:themeColor="text1"/>
          <w:sz w:val="26"/>
          <w:szCs w:val="26"/>
          <w:lang w:val="uk-UA"/>
        </w:rPr>
        <w:t>650</w:t>
      </w:r>
      <w:r w:rsidRPr="00384527">
        <w:rPr>
          <w:rFonts w:ascii="Times New Roman" w:eastAsia="Calibri" w:hAnsi="Times New Roman" w:cs="Times New Roman"/>
          <w:color w:val="000000" w:themeColor="text1"/>
          <w:sz w:val="26"/>
          <w:szCs w:val="26"/>
          <w:lang w:val="uk-UA"/>
        </w:rPr>
        <w:t>, (джерела №</w:t>
      </w:r>
      <w:r w:rsidR="00384527" w:rsidRPr="00384527">
        <w:rPr>
          <w:rFonts w:ascii="Times New Roman" w:eastAsia="Calibri" w:hAnsi="Times New Roman" w:cs="Times New Roman"/>
          <w:color w:val="000000" w:themeColor="text1"/>
          <w:sz w:val="26"/>
          <w:szCs w:val="26"/>
          <w:lang w:val="uk-UA"/>
        </w:rPr>
        <w:t>2,3</w:t>
      </w:r>
      <w:r w:rsidRPr="00384527">
        <w:rPr>
          <w:rFonts w:ascii="Times New Roman" w:eastAsia="Calibri" w:hAnsi="Times New Roman" w:cs="Times New Roman"/>
          <w:color w:val="000000" w:themeColor="text1"/>
          <w:sz w:val="26"/>
          <w:szCs w:val="26"/>
          <w:lang w:val="uk-UA"/>
        </w:rPr>
        <w:t>). Визначення величин викидів здійснено розрахунковим методом, прямі інструментальні виміри не проводилися. Конструкція та параметри джерел викиду (скидні свічки природного газу) унеможливлює проведення інструментальних замірів згідно вимог ДСТУ 8725:2017, ДСТУ 8758:2017, КНД 211.2.3.063-98.</w:t>
      </w:r>
    </w:p>
    <w:p w14:paraId="255C8642" w14:textId="09BF276E" w:rsidR="0084547D" w:rsidRPr="0084547D" w:rsidRDefault="0084547D" w:rsidP="0084547D">
      <w:pPr>
        <w:spacing w:after="0" w:line="240" w:lineRule="auto"/>
        <w:ind w:firstLine="708"/>
        <w:jc w:val="both"/>
        <w:rPr>
          <w:rFonts w:ascii="Times New Roman" w:eastAsia="Calibri" w:hAnsi="Times New Roman" w:cs="Times New Roman"/>
          <w:color w:val="000000" w:themeColor="text1"/>
          <w:sz w:val="26"/>
          <w:szCs w:val="26"/>
          <w:lang w:val="uk-UA"/>
        </w:rPr>
      </w:pPr>
      <w:r w:rsidRPr="0084547D">
        <w:rPr>
          <w:rFonts w:ascii="Times New Roman" w:eastAsia="Calibri" w:hAnsi="Times New Roman" w:cs="Times New Roman"/>
          <w:color w:val="000000" w:themeColor="text1"/>
          <w:sz w:val="26"/>
          <w:szCs w:val="26"/>
          <w:lang w:val="uk-UA"/>
        </w:rPr>
        <w:t xml:space="preserve">Також, на території котельні, на відкритому просторі, розташовується дизельний генератор  </w:t>
      </w:r>
      <w:r w:rsidR="00C75CA6" w:rsidRPr="00C75CA6">
        <w:rPr>
          <w:rFonts w:ascii="Times New Roman" w:eastAsia="Calibri" w:hAnsi="Times New Roman" w:cs="Times New Roman"/>
          <w:color w:val="000000" w:themeColor="text1"/>
          <w:sz w:val="26"/>
          <w:szCs w:val="26"/>
          <w:lang w:val="uk-UA"/>
        </w:rPr>
        <w:t>AKSA APD 110 A</w:t>
      </w:r>
      <w:r w:rsidRPr="0084547D">
        <w:rPr>
          <w:rFonts w:ascii="Times New Roman" w:eastAsia="Calibri" w:hAnsi="Times New Roman" w:cs="Times New Roman"/>
          <w:color w:val="000000" w:themeColor="text1"/>
          <w:sz w:val="26"/>
          <w:szCs w:val="26"/>
          <w:lang w:val="uk-UA"/>
        </w:rPr>
        <w:t xml:space="preserve"> (потужність - </w:t>
      </w:r>
      <w:r w:rsidR="00C75CA6">
        <w:rPr>
          <w:rFonts w:ascii="Times New Roman" w:eastAsia="Calibri" w:hAnsi="Times New Roman" w:cs="Times New Roman"/>
          <w:color w:val="000000" w:themeColor="text1"/>
          <w:sz w:val="26"/>
          <w:szCs w:val="26"/>
          <w:lang w:val="uk-UA"/>
        </w:rPr>
        <w:t>88</w:t>
      </w:r>
      <w:r w:rsidRPr="0084547D">
        <w:rPr>
          <w:rFonts w:ascii="Times New Roman" w:eastAsia="Calibri" w:hAnsi="Times New Roman" w:cs="Times New Roman"/>
          <w:color w:val="000000" w:themeColor="text1"/>
          <w:sz w:val="26"/>
          <w:szCs w:val="26"/>
          <w:lang w:val="uk-UA"/>
        </w:rPr>
        <w:t xml:space="preserve"> кВт) має одну вихлопну трубу. Він слугує резервним джерелом утворення електричної енергії, необхідної для роботи котельні. Годинна витрата палива при 100% навантаженні становить </w:t>
      </w:r>
      <w:r w:rsidR="00C75CA6">
        <w:rPr>
          <w:rFonts w:ascii="Times New Roman" w:eastAsia="Calibri" w:hAnsi="Times New Roman" w:cs="Times New Roman"/>
          <w:color w:val="000000" w:themeColor="text1"/>
          <w:sz w:val="26"/>
          <w:szCs w:val="26"/>
          <w:lang w:val="uk-UA"/>
        </w:rPr>
        <w:t>23</w:t>
      </w:r>
      <w:r w:rsidRPr="0084547D">
        <w:rPr>
          <w:rFonts w:ascii="Times New Roman" w:eastAsia="Calibri" w:hAnsi="Times New Roman" w:cs="Times New Roman"/>
          <w:color w:val="000000" w:themeColor="text1"/>
          <w:sz w:val="26"/>
          <w:szCs w:val="26"/>
          <w:lang w:val="uk-UA"/>
        </w:rPr>
        <w:t xml:space="preserve"> л.. Річна витрата палива – </w:t>
      </w:r>
      <w:r w:rsidR="00C75CA6">
        <w:rPr>
          <w:rFonts w:ascii="Times New Roman" w:eastAsia="Calibri" w:hAnsi="Times New Roman" w:cs="Times New Roman"/>
          <w:color w:val="000000" w:themeColor="text1"/>
          <w:sz w:val="26"/>
          <w:szCs w:val="26"/>
          <w:lang w:val="uk-UA"/>
        </w:rPr>
        <w:t>552</w:t>
      </w:r>
      <w:r w:rsidRPr="0084547D">
        <w:rPr>
          <w:rFonts w:ascii="Times New Roman" w:eastAsia="Calibri" w:hAnsi="Times New Roman" w:cs="Times New Roman"/>
          <w:color w:val="000000" w:themeColor="text1"/>
          <w:sz w:val="26"/>
          <w:szCs w:val="26"/>
          <w:lang w:val="uk-UA"/>
        </w:rPr>
        <w:t xml:space="preserve">0 л. Річна кількість часу – </w:t>
      </w:r>
      <w:r w:rsidR="00C75CA6">
        <w:rPr>
          <w:rFonts w:ascii="Times New Roman" w:eastAsia="Calibri" w:hAnsi="Times New Roman" w:cs="Times New Roman"/>
          <w:color w:val="000000" w:themeColor="text1"/>
          <w:sz w:val="26"/>
          <w:szCs w:val="26"/>
          <w:lang w:val="uk-UA"/>
        </w:rPr>
        <w:t>24</w:t>
      </w:r>
      <w:r w:rsidRPr="0084547D">
        <w:rPr>
          <w:rFonts w:ascii="Times New Roman" w:eastAsia="Calibri" w:hAnsi="Times New Roman" w:cs="Times New Roman"/>
          <w:color w:val="000000" w:themeColor="text1"/>
          <w:sz w:val="26"/>
          <w:szCs w:val="26"/>
          <w:lang w:val="uk-UA"/>
        </w:rPr>
        <w:t>0 год.. Забруднюючі речовини, які викидаються в атмосферне повітря - оксиди азоту (оксид та діоксид азоту) у перерахунку на діоксид азоту), оксид вуглецю, оксид сірки, неметанові леткі органічні сполуки (НМЛОС), речовини у вигляді суспендованих твердих частинок, метан, оксид діазоту, двоокис вуглецю. Джерело викиду організоване №</w:t>
      </w:r>
      <w:r w:rsidR="00293F9F">
        <w:rPr>
          <w:rFonts w:ascii="Times New Roman" w:eastAsia="Calibri" w:hAnsi="Times New Roman" w:cs="Times New Roman"/>
          <w:color w:val="000000" w:themeColor="text1"/>
          <w:sz w:val="26"/>
          <w:szCs w:val="26"/>
          <w:lang w:val="uk-UA"/>
        </w:rPr>
        <w:t>4</w:t>
      </w:r>
      <w:r w:rsidRPr="0084547D">
        <w:rPr>
          <w:rFonts w:ascii="Times New Roman" w:eastAsia="Calibri" w:hAnsi="Times New Roman" w:cs="Times New Roman"/>
          <w:color w:val="000000" w:themeColor="text1"/>
          <w:sz w:val="26"/>
          <w:szCs w:val="26"/>
          <w:lang w:val="uk-UA"/>
        </w:rPr>
        <w:t>. Точки відбору проб не відповідають ДСТУ 8812:2018  та КНД 211.2.3.063-98, лабораторні виміри не проводились, в матеріалах звіту використовуються розрахункові дані.</w:t>
      </w:r>
    </w:p>
    <w:p w14:paraId="15849679" w14:textId="77777777" w:rsidR="008F1C65" w:rsidRPr="00CD6CA7" w:rsidRDefault="008F1C65" w:rsidP="0024275A">
      <w:pPr>
        <w:spacing w:after="0" w:line="240" w:lineRule="auto"/>
        <w:rPr>
          <w:rFonts w:ascii="Times New Roman" w:eastAsia="Times New Roman" w:hAnsi="Times New Roman" w:cs="Times New Roman"/>
          <w:b/>
          <w:color w:val="000000" w:themeColor="text1"/>
          <w:sz w:val="28"/>
          <w:szCs w:val="28"/>
          <w:lang w:val="uk-UA" w:eastAsia="ru-RU"/>
        </w:rPr>
        <w:sectPr w:rsidR="008F1C65" w:rsidRPr="00CD6CA7" w:rsidSect="00D33155">
          <w:footerReference w:type="first" r:id="rId9"/>
          <w:pgSz w:w="11906" w:h="16838"/>
          <w:pgMar w:top="709" w:right="707" w:bottom="904" w:left="1276" w:header="708" w:footer="708" w:gutter="0"/>
          <w:cols w:space="708"/>
          <w:titlePg/>
          <w:docGrid w:linePitch="360"/>
        </w:sectPr>
      </w:pPr>
    </w:p>
    <w:p w14:paraId="1A8D5156" w14:textId="77777777" w:rsidR="006A79E8" w:rsidRPr="00700596" w:rsidRDefault="006A79E8" w:rsidP="006A79E8">
      <w:pPr>
        <w:spacing w:after="0" w:line="240" w:lineRule="auto"/>
        <w:jc w:val="center"/>
        <w:rPr>
          <w:rFonts w:ascii="Times New Roman" w:eastAsia="Times New Roman" w:hAnsi="Times New Roman" w:cs="Times New Roman"/>
          <w:b/>
          <w:color w:val="000000" w:themeColor="text1"/>
          <w:sz w:val="28"/>
          <w:szCs w:val="28"/>
          <w:lang w:val="uk-UA" w:eastAsia="ru-RU"/>
        </w:rPr>
      </w:pPr>
      <w:r w:rsidRPr="00700596">
        <w:rPr>
          <w:rFonts w:ascii="Times New Roman" w:eastAsia="Times New Roman" w:hAnsi="Times New Roman" w:cs="Times New Roman"/>
          <w:b/>
          <w:color w:val="000000" w:themeColor="text1"/>
          <w:sz w:val="28"/>
          <w:szCs w:val="28"/>
          <w:lang w:val="uk-UA" w:eastAsia="ru-RU"/>
        </w:rPr>
        <w:lastRenderedPageBreak/>
        <w:t>Відомості щодо технологічного устаткування</w:t>
      </w:r>
    </w:p>
    <w:p w14:paraId="3A761E9E" w14:textId="77777777" w:rsidR="006A79E8" w:rsidRPr="00CD6CA7" w:rsidRDefault="006A79E8" w:rsidP="006A79E8">
      <w:pPr>
        <w:spacing w:after="0" w:line="240" w:lineRule="auto"/>
        <w:jc w:val="center"/>
        <w:rPr>
          <w:rFonts w:ascii="Times New Roman" w:eastAsia="Times New Roman" w:hAnsi="Times New Roman" w:cs="Times New Roman"/>
          <w:b/>
          <w:color w:val="000000" w:themeColor="text1"/>
          <w:sz w:val="28"/>
          <w:szCs w:val="28"/>
          <w:lang w:val="uk-UA" w:eastAsia="ru-RU"/>
        </w:rPr>
      </w:pPr>
    </w:p>
    <w:tbl>
      <w:tblPr>
        <w:tblW w:w="10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3"/>
        <w:gridCol w:w="1759"/>
        <w:gridCol w:w="1248"/>
        <w:gridCol w:w="1701"/>
        <w:gridCol w:w="1019"/>
        <w:gridCol w:w="1276"/>
        <w:gridCol w:w="1096"/>
        <w:gridCol w:w="1031"/>
        <w:gridCol w:w="992"/>
      </w:tblGrid>
      <w:tr w:rsidR="006A79E8" w:rsidRPr="00CD6CA7" w14:paraId="44D56F81" w14:textId="77777777" w:rsidTr="007E36D7">
        <w:trPr>
          <w:cantSplit/>
          <w:trHeight w:val="1194"/>
          <w:jc w:val="center"/>
        </w:trPr>
        <w:tc>
          <w:tcPr>
            <w:tcW w:w="483" w:type="dxa"/>
            <w:tcBorders>
              <w:top w:val="single" w:sz="4" w:space="0" w:color="auto"/>
              <w:left w:val="single" w:sz="4" w:space="0" w:color="auto"/>
              <w:bottom w:val="single" w:sz="4" w:space="0" w:color="auto"/>
              <w:right w:val="single" w:sz="4" w:space="0" w:color="auto"/>
            </w:tcBorders>
            <w:hideMark/>
          </w:tcPr>
          <w:p w14:paraId="60816D16" w14:textId="77777777" w:rsidR="006A79E8" w:rsidRPr="005160F1" w:rsidRDefault="006A79E8" w:rsidP="007E36D7">
            <w:pPr>
              <w:spacing w:after="0"/>
              <w:ind w:left="22"/>
              <w:jc w:val="both"/>
              <w:rPr>
                <w:rFonts w:ascii="Times New Roman" w:eastAsia="Times New Roman" w:hAnsi="Times New Roman" w:cs="Times New Roman"/>
                <w:color w:val="000000" w:themeColor="text1"/>
                <w:sz w:val="24"/>
                <w:szCs w:val="24"/>
                <w:lang w:val="uk-UA" w:eastAsia="ru-RU"/>
              </w:rPr>
            </w:pPr>
            <w:r w:rsidRPr="005160F1">
              <w:rPr>
                <w:rFonts w:ascii="Times New Roman" w:eastAsia="Times New Roman" w:hAnsi="Times New Roman" w:cs="Times New Roman"/>
                <w:color w:val="000000" w:themeColor="text1"/>
                <w:sz w:val="24"/>
                <w:szCs w:val="24"/>
                <w:lang w:val="uk-UA" w:eastAsia="ru-RU"/>
              </w:rPr>
              <w:t>№</w:t>
            </w:r>
          </w:p>
        </w:tc>
        <w:tc>
          <w:tcPr>
            <w:tcW w:w="1759" w:type="dxa"/>
            <w:tcBorders>
              <w:top w:val="single" w:sz="4" w:space="0" w:color="auto"/>
              <w:left w:val="single" w:sz="4" w:space="0" w:color="auto"/>
              <w:bottom w:val="single" w:sz="4" w:space="0" w:color="auto"/>
              <w:right w:val="single" w:sz="4" w:space="0" w:color="auto"/>
            </w:tcBorders>
            <w:hideMark/>
          </w:tcPr>
          <w:p w14:paraId="6042CF17" w14:textId="77777777" w:rsidR="006A79E8" w:rsidRPr="005160F1" w:rsidRDefault="006A79E8" w:rsidP="007E36D7">
            <w:pPr>
              <w:spacing w:after="0"/>
              <w:jc w:val="center"/>
              <w:rPr>
                <w:rFonts w:ascii="Times New Roman" w:eastAsia="Times New Roman" w:hAnsi="Times New Roman" w:cs="Times New Roman"/>
                <w:color w:val="000000" w:themeColor="text1"/>
                <w:sz w:val="24"/>
                <w:szCs w:val="24"/>
                <w:lang w:val="uk-UA" w:eastAsia="ru-RU"/>
              </w:rPr>
            </w:pPr>
            <w:r w:rsidRPr="005160F1">
              <w:rPr>
                <w:rFonts w:ascii="Times New Roman" w:eastAsia="Times New Roman" w:hAnsi="Times New Roman" w:cs="Times New Roman"/>
                <w:color w:val="000000" w:themeColor="text1"/>
                <w:sz w:val="24"/>
                <w:szCs w:val="24"/>
                <w:lang w:val="uk-UA" w:eastAsia="ru-RU"/>
              </w:rPr>
              <w:t>Технологічне устаткування</w:t>
            </w:r>
          </w:p>
        </w:tc>
        <w:tc>
          <w:tcPr>
            <w:tcW w:w="1248" w:type="dxa"/>
            <w:tcBorders>
              <w:top w:val="single" w:sz="4" w:space="0" w:color="auto"/>
              <w:left w:val="single" w:sz="4" w:space="0" w:color="auto"/>
              <w:bottom w:val="single" w:sz="4" w:space="0" w:color="auto"/>
              <w:right w:val="single" w:sz="4" w:space="0" w:color="auto"/>
            </w:tcBorders>
            <w:hideMark/>
          </w:tcPr>
          <w:p w14:paraId="7E0F86FC" w14:textId="77777777" w:rsidR="006A79E8" w:rsidRPr="005160F1" w:rsidRDefault="006A79E8" w:rsidP="007E36D7">
            <w:pPr>
              <w:spacing w:after="0"/>
              <w:jc w:val="center"/>
              <w:rPr>
                <w:rFonts w:ascii="Times New Roman" w:eastAsia="Times New Roman" w:hAnsi="Times New Roman" w:cs="Times New Roman"/>
                <w:color w:val="000000" w:themeColor="text1"/>
                <w:sz w:val="24"/>
                <w:szCs w:val="24"/>
                <w:lang w:val="uk-UA" w:eastAsia="ru-RU"/>
              </w:rPr>
            </w:pPr>
            <w:r w:rsidRPr="005160F1">
              <w:rPr>
                <w:rFonts w:ascii="Times New Roman" w:eastAsia="Times New Roman" w:hAnsi="Times New Roman" w:cs="Times New Roman"/>
                <w:color w:val="000000" w:themeColor="text1"/>
                <w:sz w:val="24"/>
                <w:szCs w:val="24"/>
                <w:lang w:val="uk-UA" w:eastAsia="ru-RU"/>
              </w:rPr>
              <w:t>Режим роботи устаткування</w:t>
            </w:r>
          </w:p>
        </w:tc>
        <w:tc>
          <w:tcPr>
            <w:tcW w:w="1701" w:type="dxa"/>
            <w:tcBorders>
              <w:top w:val="single" w:sz="4" w:space="0" w:color="auto"/>
              <w:left w:val="single" w:sz="4" w:space="0" w:color="auto"/>
              <w:bottom w:val="single" w:sz="4" w:space="0" w:color="auto"/>
              <w:right w:val="single" w:sz="4" w:space="0" w:color="auto"/>
            </w:tcBorders>
          </w:tcPr>
          <w:p w14:paraId="34BA6563" w14:textId="77777777" w:rsidR="006A79E8" w:rsidRPr="005160F1" w:rsidRDefault="006A79E8" w:rsidP="007E36D7">
            <w:pPr>
              <w:spacing w:after="0"/>
              <w:jc w:val="center"/>
              <w:rPr>
                <w:rFonts w:ascii="Times New Roman" w:eastAsia="Times New Roman" w:hAnsi="Times New Roman" w:cs="Times New Roman"/>
                <w:color w:val="000000" w:themeColor="text1"/>
                <w:sz w:val="24"/>
                <w:szCs w:val="24"/>
                <w:lang w:val="uk-UA" w:eastAsia="ru-RU"/>
              </w:rPr>
            </w:pPr>
            <w:r w:rsidRPr="005160F1">
              <w:rPr>
                <w:rFonts w:ascii="Times New Roman" w:eastAsia="Times New Roman" w:hAnsi="Times New Roman" w:cs="Times New Roman"/>
                <w:color w:val="000000" w:themeColor="text1"/>
                <w:sz w:val="24"/>
                <w:szCs w:val="24"/>
                <w:lang w:val="uk-UA" w:eastAsia="ru-RU"/>
              </w:rPr>
              <w:t>Продуктивність устаткування:</w:t>
            </w:r>
          </w:p>
          <w:p w14:paraId="6DD059E8" w14:textId="77777777" w:rsidR="006A79E8" w:rsidRPr="005160F1" w:rsidRDefault="006A79E8" w:rsidP="007E36D7">
            <w:pPr>
              <w:spacing w:after="0"/>
              <w:jc w:val="center"/>
              <w:rPr>
                <w:rFonts w:ascii="Times New Roman" w:eastAsia="Times New Roman" w:hAnsi="Times New Roman" w:cs="Times New Roman"/>
                <w:color w:val="000000" w:themeColor="text1"/>
                <w:sz w:val="24"/>
                <w:szCs w:val="24"/>
                <w:lang w:val="uk-UA" w:eastAsia="ru-RU"/>
              </w:rPr>
            </w:pPr>
          </w:p>
          <w:p w14:paraId="6D161C67" w14:textId="77777777" w:rsidR="006A79E8" w:rsidRPr="005160F1" w:rsidRDefault="006A79E8" w:rsidP="007E36D7">
            <w:pPr>
              <w:spacing w:after="0"/>
              <w:jc w:val="center"/>
              <w:rPr>
                <w:rFonts w:ascii="Times New Roman" w:eastAsia="Times New Roman" w:hAnsi="Times New Roman" w:cs="Times New Roman"/>
                <w:color w:val="000000" w:themeColor="text1"/>
                <w:sz w:val="24"/>
                <w:szCs w:val="24"/>
                <w:lang w:val="uk-UA" w:eastAsia="ru-RU"/>
              </w:rPr>
            </w:pPr>
            <w:r w:rsidRPr="005160F1">
              <w:rPr>
                <w:rFonts w:ascii="Times New Roman" w:eastAsia="Times New Roman" w:hAnsi="Times New Roman" w:cs="Times New Roman"/>
                <w:color w:val="000000" w:themeColor="text1"/>
                <w:sz w:val="24"/>
                <w:szCs w:val="24"/>
                <w:u w:val="single"/>
                <w:lang w:val="uk-UA" w:eastAsia="ru-RU"/>
              </w:rPr>
              <w:t>проектна</w:t>
            </w:r>
          </w:p>
          <w:p w14:paraId="044C96D4" w14:textId="77777777" w:rsidR="006A79E8" w:rsidRPr="005160F1" w:rsidRDefault="006A79E8" w:rsidP="007E36D7">
            <w:pPr>
              <w:spacing w:after="0"/>
              <w:jc w:val="center"/>
              <w:rPr>
                <w:rFonts w:ascii="Times New Roman" w:eastAsia="Times New Roman" w:hAnsi="Times New Roman" w:cs="Times New Roman"/>
                <w:color w:val="000000" w:themeColor="text1"/>
                <w:sz w:val="24"/>
                <w:szCs w:val="24"/>
                <w:lang w:val="uk-UA" w:eastAsia="ru-RU"/>
              </w:rPr>
            </w:pPr>
            <w:r w:rsidRPr="005160F1">
              <w:rPr>
                <w:rFonts w:ascii="Times New Roman" w:eastAsia="Times New Roman" w:hAnsi="Times New Roman" w:cs="Times New Roman"/>
                <w:color w:val="000000" w:themeColor="text1"/>
                <w:sz w:val="24"/>
                <w:szCs w:val="24"/>
                <w:lang w:val="uk-UA" w:eastAsia="ru-RU"/>
              </w:rPr>
              <w:t>фактична</w:t>
            </w:r>
          </w:p>
        </w:tc>
        <w:tc>
          <w:tcPr>
            <w:tcW w:w="1019" w:type="dxa"/>
            <w:tcBorders>
              <w:top w:val="single" w:sz="4" w:space="0" w:color="auto"/>
              <w:left w:val="single" w:sz="4" w:space="0" w:color="auto"/>
              <w:bottom w:val="single" w:sz="4" w:space="0" w:color="auto"/>
              <w:right w:val="single" w:sz="4" w:space="0" w:color="auto"/>
            </w:tcBorders>
            <w:hideMark/>
          </w:tcPr>
          <w:p w14:paraId="0942FCCA" w14:textId="77777777" w:rsidR="006A79E8" w:rsidRPr="005160F1" w:rsidRDefault="006A79E8" w:rsidP="007E36D7">
            <w:pPr>
              <w:spacing w:after="0"/>
              <w:jc w:val="center"/>
              <w:rPr>
                <w:rFonts w:ascii="Times New Roman" w:eastAsia="Times New Roman" w:hAnsi="Times New Roman" w:cs="Times New Roman"/>
                <w:color w:val="000000" w:themeColor="text1"/>
                <w:sz w:val="24"/>
                <w:szCs w:val="24"/>
                <w:lang w:val="uk-UA" w:eastAsia="ru-RU"/>
              </w:rPr>
            </w:pPr>
            <w:r w:rsidRPr="005160F1">
              <w:rPr>
                <w:rFonts w:ascii="Times New Roman" w:eastAsia="Times New Roman" w:hAnsi="Times New Roman" w:cs="Times New Roman"/>
                <w:color w:val="000000" w:themeColor="text1"/>
                <w:sz w:val="24"/>
                <w:szCs w:val="24"/>
                <w:lang w:val="uk-UA" w:eastAsia="ru-RU"/>
              </w:rPr>
              <w:t>Баланс часу</w:t>
            </w:r>
          </w:p>
          <w:p w14:paraId="69E88694" w14:textId="77777777" w:rsidR="006A79E8" w:rsidRPr="005160F1" w:rsidRDefault="006A79E8" w:rsidP="007E36D7">
            <w:pPr>
              <w:spacing w:after="0"/>
              <w:jc w:val="center"/>
              <w:rPr>
                <w:rFonts w:ascii="Times New Roman" w:eastAsia="Times New Roman" w:hAnsi="Times New Roman" w:cs="Times New Roman"/>
                <w:color w:val="000000" w:themeColor="text1"/>
                <w:sz w:val="24"/>
                <w:szCs w:val="24"/>
                <w:lang w:val="uk-UA" w:eastAsia="ru-RU"/>
              </w:rPr>
            </w:pPr>
            <w:r w:rsidRPr="005160F1">
              <w:rPr>
                <w:rFonts w:ascii="Times New Roman" w:eastAsia="Times New Roman" w:hAnsi="Times New Roman" w:cs="Times New Roman"/>
                <w:color w:val="000000" w:themeColor="text1"/>
                <w:sz w:val="24"/>
                <w:szCs w:val="24"/>
                <w:lang w:val="uk-UA" w:eastAsia="ru-RU"/>
              </w:rPr>
              <w:t>роботи</w:t>
            </w:r>
          </w:p>
          <w:p w14:paraId="187FDA9F" w14:textId="77777777" w:rsidR="006A79E8" w:rsidRPr="005160F1" w:rsidRDefault="006A79E8" w:rsidP="007E36D7">
            <w:pPr>
              <w:spacing w:after="0"/>
              <w:jc w:val="center"/>
              <w:rPr>
                <w:rFonts w:ascii="Times New Roman" w:eastAsia="Times New Roman" w:hAnsi="Times New Roman" w:cs="Times New Roman"/>
                <w:color w:val="000000" w:themeColor="text1"/>
                <w:sz w:val="24"/>
                <w:szCs w:val="24"/>
                <w:lang w:val="uk-UA" w:eastAsia="ru-RU"/>
              </w:rPr>
            </w:pPr>
            <w:r w:rsidRPr="005160F1">
              <w:rPr>
                <w:rFonts w:ascii="Times New Roman" w:eastAsia="Times New Roman" w:hAnsi="Times New Roman" w:cs="Times New Roman"/>
                <w:color w:val="000000" w:themeColor="text1"/>
                <w:sz w:val="24"/>
                <w:szCs w:val="24"/>
                <w:lang w:val="uk-UA" w:eastAsia="ru-RU"/>
              </w:rPr>
              <w:t>год/рік</w:t>
            </w:r>
          </w:p>
        </w:tc>
        <w:tc>
          <w:tcPr>
            <w:tcW w:w="1276" w:type="dxa"/>
            <w:tcBorders>
              <w:top w:val="single" w:sz="4" w:space="0" w:color="auto"/>
              <w:left w:val="single" w:sz="4" w:space="0" w:color="auto"/>
              <w:bottom w:val="single" w:sz="4" w:space="0" w:color="auto"/>
              <w:right w:val="single" w:sz="4" w:space="0" w:color="auto"/>
            </w:tcBorders>
            <w:hideMark/>
          </w:tcPr>
          <w:p w14:paraId="7BF2CD17" w14:textId="77777777" w:rsidR="006A79E8" w:rsidRPr="005160F1" w:rsidRDefault="006A79E8" w:rsidP="007E36D7">
            <w:pPr>
              <w:spacing w:after="0"/>
              <w:jc w:val="center"/>
              <w:rPr>
                <w:rFonts w:ascii="Times New Roman" w:eastAsia="Times New Roman" w:hAnsi="Times New Roman" w:cs="Times New Roman"/>
                <w:color w:val="000000" w:themeColor="text1"/>
                <w:sz w:val="24"/>
                <w:szCs w:val="24"/>
                <w:lang w:val="uk-UA" w:eastAsia="ru-RU"/>
              </w:rPr>
            </w:pPr>
            <w:r w:rsidRPr="005160F1">
              <w:rPr>
                <w:rFonts w:ascii="Times New Roman" w:eastAsia="Times New Roman" w:hAnsi="Times New Roman" w:cs="Times New Roman"/>
                <w:color w:val="000000" w:themeColor="text1"/>
                <w:sz w:val="24"/>
                <w:szCs w:val="24"/>
                <w:lang w:val="uk-UA" w:eastAsia="ru-RU"/>
              </w:rPr>
              <w:t>Термін введення в експлуатацію на підприєм-стві, рік</w:t>
            </w:r>
          </w:p>
        </w:tc>
        <w:tc>
          <w:tcPr>
            <w:tcW w:w="1096" w:type="dxa"/>
            <w:tcBorders>
              <w:top w:val="single" w:sz="4" w:space="0" w:color="auto"/>
              <w:left w:val="single" w:sz="4" w:space="0" w:color="auto"/>
              <w:bottom w:val="single" w:sz="4" w:space="0" w:color="auto"/>
              <w:right w:val="single" w:sz="4" w:space="0" w:color="auto"/>
            </w:tcBorders>
            <w:hideMark/>
          </w:tcPr>
          <w:p w14:paraId="2CB2E890" w14:textId="77777777" w:rsidR="006A79E8" w:rsidRPr="005160F1" w:rsidRDefault="006A79E8" w:rsidP="007E36D7">
            <w:pPr>
              <w:spacing w:after="0"/>
              <w:jc w:val="center"/>
              <w:rPr>
                <w:rFonts w:ascii="Times New Roman" w:eastAsia="Times New Roman" w:hAnsi="Times New Roman" w:cs="Times New Roman"/>
                <w:color w:val="000000" w:themeColor="text1"/>
                <w:sz w:val="24"/>
                <w:szCs w:val="24"/>
                <w:lang w:val="uk-UA" w:eastAsia="ru-RU"/>
              </w:rPr>
            </w:pPr>
            <w:r w:rsidRPr="005160F1">
              <w:rPr>
                <w:rFonts w:ascii="Times New Roman" w:eastAsia="Times New Roman" w:hAnsi="Times New Roman" w:cs="Times New Roman"/>
                <w:color w:val="000000" w:themeColor="text1"/>
                <w:sz w:val="24"/>
                <w:szCs w:val="24"/>
                <w:lang w:val="uk-UA" w:eastAsia="ru-RU"/>
              </w:rPr>
              <w:t>Нормативний строк амортизації, років</w:t>
            </w:r>
          </w:p>
        </w:tc>
        <w:tc>
          <w:tcPr>
            <w:tcW w:w="1031" w:type="dxa"/>
            <w:tcBorders>
              <w:top w:val="single" w:sz="4" w:space="0" w:color="auto"/>
              <w:left w:val="single" w:sz="4" w:space="0" w:color="auto"/>
              <w:bottom w:val="single" w:sz="4" w:space="0" w:color="auto"/>
              <w:right w:val="single" w:sz="4" w:space="0" w:color="auto"/>
            </w:tcBorders>
            <w:hideMark/>
          </w:tcPr>
          <w:p w14:paraId="6690A3DE" w14:textId="77777777" w:rsidR="006A79E8" w:rsidRPr="005160F1" w:rsidRDefault="006A79E8" w:rsidP="007E36D7">
            <w:pPr>
              <w:spacing w:after="0"/>
              <w:jc w:val="center"/>
              <w:rPr>
                <w:rFonts w:ascii="Times New Roman" w:eastAsia="Times New Roman" w:hAnsi="Times New Roman" w:cs="Times New Roman"/>
                <w:color w:val="000000" w:themeColor="text1"/>
                <w:sz w:val="24"/>
                <w:szCs w:val="24"/>
                <w:lang w:val="uk-UA" w:eastAsia="ru-RU"/>
              </w:rPr>
            </w:pPr>
            <w:r w:rsidRPr="005160F1">
              <w:rPr>
                <w:rFonts w:ascii="Times New Roman" w:eastAsia="Times New Roman" w:hAnsi="Times New Roman" w:cs="Times New Roman"/>
                <w:color w:val="000000" w:themeColor="text1"/>
                <w:sz w:val="24"/>
                <w:szCs w:val="24"/>
                <w:lang w:val="uk-UA" w:eastAsia="ru-RU"/>
              </w:rPr>
              <w:t>Дата прове</w:t>
            </w:r>
          </w:p>
          <w:p w14:paraId="55EB6765" w14:textId="77777777" w:rsidR="006A79E8" w:rsidRPr="005160F1" w:rsidRDefault="006A79E8" w:rsidP="007E36D7">
            <w:pPr>
              <w:spacing w:after="0"/>
              <w:jc w:val="center"/>
              <w:rPr>
                <w:rFonts w:ascii="Times New Roman" w:eastAsia="Times New Roman" w:hAnsi="Times New Roman" w:cs="Times New Roman"/>
                <w:color w:val="000000" w:themeColor="text1"/>
                <w:sz w:val="24"/>
                <w:szCs w:val="24"/>
                <w:lang w:val="uk-UA" w:eastAsia="ru-RU"/>
              </w:rPr>
            </w:pPr>
            <w:r w:rsidRPr="005160F1">
              <w:rPr>
                <w:rFonts w:ascii="Times New Roman" w:eastAsia="Times New Roman" w:hAnsi="Times New Roman" w:cs="Times New Roman"/>
                <w:color w:val="000000" w:themeColor="text1"/>
                <w:sz w:val="24"/>
                <w:szCs w:val="24"/>
                <w:lang w:val="uk-UA" w:eastAsia="ru-RU"/>
              </w:rPr>
              <w:t>дення останньої реконст</w:t>
            </w:r>
          </w:p>
          <w:p w14:paraId="42EA6F2C" w14:textId="77777777" w:rsidR="006A79E8" w:rsidRPr="005160F1" w:rsidRDefault="006A79E8" w:rsidP="007E36D7">
            <w:pPr>
              <w:spacing w:after="0"/>
              <w:jc w:val="center"/>
              <w:rPr>
                <w:rFonts w:ascii="Times New Roman" w:eastAsia="Times New Roman" w:hAnsi="Times New Roman" w:cs="Times New Roman"/>
                <w:color w:val="000000" w:themeColor="text1"/>
                <w:sz w:val="24"/>
                <w:szCs w:val="24"/>
                <w:lang w:val="uk-UA" w:eastAsia="ru-RU"/>
              </w:rPr>
            </w:pPr>
            <w:r w:rsidRPr="005160F1">
              <w:rPr>
                <w:rFonts w:ascii="Times New Roman" w:eastAsia="Times New Roman" w:hAnsi="Times New Roman" w:cs="Times New Roman"/>
                <w:color w:val="000000" w:themeColor="text1"/>
                <w:sz w:val="24"/>
                <w:szCs w:val="24"/>
                <w:lang w:val="uk-UA" w:eastAsia="ru-RU"/>
              </w:rPr>
              <w:t>рукції (модернізації</w:t>
            </w:r>
          </w:p>
        </w:tc>
        <w:tc>
          <w:tcPr>
            <w:tcW w:w="992" w:type="dxa"/>
            <w:tcBorders>
              <w:top w:val="single" w:sz="4" w:space="0" w:color="auto"/>
              <w:left w:val="single" w:sz="4" w:space="0" w:color="auto"/>
              <w:bottom w:val="single" w:sz="4" w:space="0" w:color="auto"/>
              <w:right w:val="single" w:sz="4" w:space="0" w:color="auto"/>
            </w:tcBorders>
            <w:hideMark/>
          </w:tcPr>
          <w:p w14:paraId="36B7D0E3" w14:textId="77777777" w:rsidR="006A79E8" w:rsidRPr="005160F1" w:rsidRDefault="006A79E8" w:rsidP="007E36D7">
            <w:pPr>
              <w:keepNext/>
              <w:spacing w:after="60"/>
              <w:jc w:val="center"/>
              <w:outlineLvl w:val="2"/>
              <w:rPr>
                <w:rFonts w:ascii="Times New Roman" w:eastAsia="Times New Roman" w:hAnsi="Times New Roman" w:cs="Times New Roman"/>
                <w:b/>
                <w:bCs/>
                <w:color w:val="000000" w:themeColor="text1"/>
                <w:sz w:val="24"/>
                <w:szCs w:val="24"/>
                <w:lang w:val="uk-UA"/>
              </w:rPr>
            </w:pPr>
            <w:r w:rsidRPr="005160F1">
              <w:rPr>
                <w:rFonts w:ascii="Times New Roman" w:eastAsia="Times New Roman" w:hAnsi="Times New Roman" w:cs="Times New Roman"/>
                <w:bCs/>
                <w:color w:val="000000" w:themeColor="text1"/>
                <w:sz w:val="24"/>
                <w:szCs w:val="24"/>
                <w:lang w:val="uk-UA" w:eastAsia="ru-RU"/>
              </w:rPr>
              <w:t>Зміна показни-ків внаслі-док реконст-рукції</w:t>
            </w:r>
          </w:p>
        </w:tc>
      </w:tr>
      <w:tr w:rsidR="006A79E8" w:rsidRPr="00CD6CA7" w14:paraId="636722ED" w14:textId="77777777" w:rsidTr="007E36D7">
        <w:trPr>
          <w:cantSplit/>
          <w:trHeight w:val="175"/>
          <w:jc w:val="center"/>
        </w:trPr>
        <w:tc>
          <w:tcPr>
            <w:tcW w:w="483" w:type="dxa"/>
            <w:tcBorders>
              <w:top w:val="single" w:sz="4" w:space="0" w:color="auto"/>
              <w:left w:val="single" w:sz="4" w:space="0" w:color="auto"/>
              <w:bottom w:val="single" w:sz="4" w:space="0" w:color="auto"/>
              <w:right w:val="single" w:sz="4" w:space="0" w:color="auto"/>
            </w:tcBorders>
            <w:hideMark/>
          </w:tcPr>
          <w:p w14:paraId="4B2375F0" w14:textId="77777777" w:rsidR="006A79E8" w:rsidRPr="005160F1" w:rsidRDefault="006A79E8" w:rsidP="007E36D7">
            <w:pPr>
              <w:spacing w:after="0"/>
              <w:ind w:left="22"/>
              <w:jc w:val="center"/>
              <w:rPr>
                <w:rFonts w:ascii="Times New Roman" w:eastAsia="Times New Roman" w:hAnsi="Times New Roman" w:cs="Times New Roman"/>
                <w:color w:val="000000" w:themeColor="text1"/>
                <w:sz w:val="24"/>
                <w:szCs w:val="24"/>
                <w:lang w:val="uk-UA" w:eastAsia="ru-RU"/>
              </w:rPr>
            </w:pPr>
            <w:r w:rsidRPr="005160F1">
              <w:rPr>
                <w:rFonts w:ascii="Times New Roman" w:eastAsia="Times New Roman" w:hAnsi="Times New Roman" w:cs="Times New Roman"/>
                <w:color w:val="000000" w:themeColor="text1"/>
                <w:sz w:val="24"/>
                <w:szCs w:val="24"/>
                <w:lang w:val="uk-UA" w:eastAsia="ru-RU"/>
              </w:rPr>
              <w:t>1</w:t>
            </w:r>
          </w:p>
        </w:tc>
        <w:tc>
          <w:tcPr>
            <w:tcW w:w="1759" w:type="dxa"/>
            <w:tcBorders>
              <w:top w:val="single" w:sz="4" w:space="0" w:color="auto"/>
              <w:left w:val="single" w:sz="4" w:space="0" w:color="auto"/>
              <w:bottom w:val="single" w:sz="4" w:space="0" w:color="auto"/>
              <w:right w:val="single" w:sz="4" w:space="0" w:color="auto"/>
            </w:tcBorders>
            <w:hideMark/>
          </w:tcPr>
          <w:p w14:paraId="2A705C5E" w14:textId="77777777" w:rsidR="006A79E8" w:rsidRPr="005160F1" w:rsidRDefault="006A79E8" w:rsidP="007E36D7">
            <w:pPr>
              <w:spacing w:after="0"/>
              <w:jc w:val="center"/>
              <w:rPr>
                <w:rFonts w:ascii="Times New Roman" w:eastAsia="Times New Roman" w:hAnsi="Times New Roman" w:cs="Times New Roman"/>
                <w:color w:val="000000" w:themeColor="text1"/>
                <w:sz w:val="24"/>
                <w:szCs w:val="24"/>
                <w:lang w:val="uk-UA" w:eastAsia="ru-RU"/>
              </w:rPr>
            </w:pPr>
            <w:r w:rsidRPr="005160F1">
              <w:rPr>
                <w:rFonts w:ascii="Times New Roman" w:eastAsia="Times New Roman" w:hAnsi="Times New Roman" w:cs="Times New Roman"/>
                <w:color w:val="000000" w:themeColor="text1"/>
                <w:sz w:val="24"/>
                <w:szCs w:val="24"/>
                <w:lang w:val="uk-UA" w:eastAsia="ru-RU"/>
              </w:rPr>
              <w:t>2</w:t>
            </w:r>
          </w:p>
        </w:tc>
        <w:tc>
          <w:tcPr>
            <w:tcW w:w="1248" w:type="dxa"/>
            <w:tcBorders>
              <w:top w:val="single" w:sz="4" w:space="0" w:color="auto"/>
              <w:left w:val="single" w:sz="4" w:space="0" w:color="auto"/>
              <w:bottom w:val="single" w:sz="4" w:space="0" w:color="auto"/>
              <w:right w:val="single" w:sz="4" w:space="0" w:color="auto"/>
            </w:tcBorders>
            <w:hideMark/>
          </w:tcPr>
          <w:p w14:paraId="3394565E" w14:textId="77777777" w:rsidR="006A79E8" w:rsidRPr="005160F1" w:rsidRDefault="006A79E8" w:rsidP="007E36D7">
            <w:pPr>
              <w:spacing w:after="0"/>
              <w:jc w:val="center"/>
              <w:rPr>
                <w:rFonts w:ascii="Times New Roman" w:eastAsia="Times New Roman" w:hAnsi="Times New Roman" w:cs="Times New Roman"/>
                <w:color w:val="000000" w:themeColor="text1"/>
                <w:sz w:val="24"/>
                <w:szCs w:val="24"/>
                <w:lang w:val="uk-UA" w:eastAsia="ru-RU"/>
              </w:rPr>
            </w:pPr>
            <w:r w:rsidRPr="005160F1">
              <w:rPr>
                <w:rFonts w:ascii="Times New Roman" w:eastAsia="Times New Roman" w:hAnsi="Times New Roman" w:cs="Times New Roman"/>
                <w:color w:val="000000" w:themeColor="text1"/>
                <w:sz w:val="24"/>
                <w:szCs w:val="24"/>
                <w:lang w:val="uk-UA" w:eastAsia="ru-RU"/>
              </w:rPr>
              <w:t>3</w:t>
            </w:r>
          </w:p>
        </w:tc>
        <w:tc>
          <w:tcPr>
            <w:tcW w:w="1701" w:type="dxa"/>
            <w:tcBorders>
              <w:top w:val="single" w:sz="4" w:space="0" w:color="auto"/>
              <w:left w:val="single" w:sz="4" w:space="0" w:color="auto"/>
              <w:bottom w:val="single" w:sz="4" w:space="0" w:color="auto"/>
              <w:right w:val="single" w:sz="4" w:space="0" w:color="auto"/>
            </w:tcBorders>
            <w:hideMark/>
          </w:tcPr>
          <w:p w14:paraId="5CC23448" w14:textId="77777777" w:rsidR="006A79E8" w:rsidRPr="005160F1" w:rsidRDefault="006A79E8" w:rsidP="007E36D7">
            <w:pPr>
              <w:spacing w:after="0"/>
              <w:jc w:val="center"/>
              <w:rPr>
                <w:rFonts w:ascii="Times New Roman" w:eastAsia="Times New Roman" w:hAnsi="Times New Roman" w:cs="Times New Roman"/>
                <w:color w:val="000000" w:themeColor="text1"/>
                <w:sz w:val="24"/>
                <w:szCs w:val="24"/>
                <w:lang w:val="uk-UA" w:eastAsia="ru-RU"/>
              </w:rPr>
            </w:pPr>
            <w:r w:rsidRPr="005160F1">
              <w:rPr>
                <w:rFonts w:ascii="Times New Roman" w:eastAsia="Times New Roman" w:hAnsi="Times New Roman" w:cs="Times New Roman"/>
                <w:color w:val="000000" w:themeColor="text1"/>
                <w:sz w:val="24"/>
                <w:szCs w:val="24"/>
                <w:lang w:val="uk-UA" w:eastAsia="ru-RU"/>
              </w:rPr>
              <w:t>4</w:t>
            </w:r>
          </w:p>
        </w:tc>
        <w:tc>
          <w:tcPr>
            <w:tcW w:w="1019" w:type="dxa"/>
            <w:tcBorders>
              <w:top w:val="single" w:sz="4" w:space="0" w:color="auto"/>
              <w:left w:val="single" w:sz="4" w:space="0" w:color="auto"/>
              <w:bottom w:val="single" w:sz="4" w:space="0" w:color="auto"/>
              <w:right w:val="single" w:sz="4" w:space="0" w:color="auto"/>
            </w:tcBorders>
            <w:hideMark/>
          </w:tcPr>
          <w:p w14:paraId="215C89B9" w14:textId="77777777" w:rsidR="006A79E8" w:rsidRPr="005160F1" w:rsidRDefault="006A79E8" w:rsidP="007E36D7">
            <w:pPr>
              <w:spacing w:after="0"/>
              <w:jc w:val="center"/>
              <w:rPr>
                <w:rFonts w:ascii="Times New Roman" w:eastAsia="Times New Roman" w:hAnsi="Times New Roman" w:cs="Times New Roman"/>
                <w:color w:val="000000" w:themeColor="text1"/>
                <w:sz w:val="24"/>
                <w:szCs w:val="24"/>
                <w:lang w:val="uk-UA" w:eastAsia="ru-RU"/>
              </w:rPr>
            </w:pPr>
            <w:r w:rsidRPr="005160F1">
              <w:rPr>
                <w:rFonts w:ascii="Times New Roman" w:eastAsia="Times New Roman" w:hAnsi="Times New Roman" w:cs="Times New Roman"/>
                <w:color w:val="000000" w:themeColor="text1"/>
                <w:sz w:val="24"/>
                <w:szCs w:val="24"/>
                <w:lang w:val="uk-UA" w:eastAsia="ru-RU"/>
              </w:rPr>
              <w:t>5</w:t>
            </w:r>
          </w:p>
        </w:tc>
        <w:tc>
          <w:tcPr>
            <w:tcW w:w="1276" w:type="dxa"/>
            <w:tcBorders>
              <w:top w:val="single" w:sz="4" w:space="0" w:color="auto"/>
              <w:left w:val="single" w:sz="4" w:space="0" w:color="auto"/>
              <w:bottom w:val="single" w:sz="4" w:space="0" w:color="auto"/>
              <w:right w:val="single" w:sz="4" w:space="0" w:color="auto"/>
            </w:tcBorders>
            <w:hideMark/>
          </w:tcPr>
          <w:p w14:paraId="761C3055" w14:textId="77777777" w:rsidR="006A79E8" w:rsidRPr="005160F1" w:rsidRDefault="006A79E8" w:rsidP="007E36D7">
            <w:pPr>
              <w:spacing w:after="0"/>
              <w:jc w:val="center"/>
              <w:rPr>
                <w:rFonts w:ascii="Times New Roman" w:eastAsia="Times New Roman" w:hAnsi="Times New Roman" w:cs="Times New Roman"/>
                <w:color w:val="000000" w:themeColor="text1"/>
                <w:sz w:val="24"/>
                <w:szCs w:val="24"/>
                <w:lang w:val="uk-UA" w:eastAsia="ru-RU"/>
              </w:rPr>
            </w:pPr>
            <w:r w:rsidRPr="005160F1">
              <w:rPr>
                <w:rFonts w:ascii="Times New Roman" w:eastAsia="Times New Roman" w:hAnsi="Times New Roman" w:cs="Times New Roman"/>
                <w:color w:val="000000" w:themeColor="text1"/>
                <w:sz w:val="24"/>
                <w:szCs w:val="24"/>
                <w:lang w:val="uk-UA" w:eastAsia="ru-RU"/>
              </w:rPr>
              <w:t>6</w:t>
            </w:r>
          </w:p>
        </w:tc>
        <w:tc>
          <w:tcPr>
            <w:tcW w:w="1096" w:type="dxa"/>
            <w:tcBorders>
              <w:top w:val="single" w:sz="4" w:space="0" w:color="auto"/>
              <w:left w:val="single" w:sz="4" w:space="0" w:color="auto"/>
              <w:bottom w:val="single" w:sz="4" w:space="0" w:color="auto"/>
              <w:right w:val="single" w:sz="4" w:space="0" w:color="auto"/>
            </w:tcBorders>
            <w:hideMark/>
          </w:tcPr>
          <w:p w14:paraId="32771A93" w14:textId="77777777" w:rsidR="006A79E8" w:rsidRPr="005160F1" w:rsidRDefault="006A79E8" w:rsidP="007E36D7">
            <w:pPr>
              <w:spacing w:after="0"/>
              <w:jc w:val="center"/>
              <w:rPr>
                <w:rFonts w:ascii="Times New Roman" w:eastAsia="Times New Roman" w:hAnsi="Times New Roman" w:cs="Times New Roman"/>
                <w:color w:val="000000" w:themeColor="text1"/>
                <w:sz w:val="24"/>
                <w:szCs w:val="24"/>
                <w:lang w:val="uk-UA" w:eastAsia="ru-RU"/>
              </w:rPr>
            </w:pPr>
            <w:r w:rsidRPr="005160F1">
              <w:rPr>
                <w:rFonts w:ascii="Times New Roman" w:eastAsia="Times New Roman" w:hAnsi="Times New Roman" w:cs="Times New Roman"/>
                <w:color w:val="000000" w:themeColor="text1"/>
                <w:sz w:val="24"/>
                <w:szCs w:val="24"/>
                <w:lang w:val="uk-UA" w:eastAsia="ru-RU"/>
              </w:rPr>
              <w:t>7</w:t>
            </w:r>
          </w:p>
        </w:tc>
        <w:tc>
          <w:tcPr>
            <w:tcW w:w="1031" w:type="dxa"/>
            <w:tcBorders>
              <w:top w:val="single" w:sz="4" w:space="0" w:color="auto"/>
              <w:left w:val="single" w:sz="4" w:space="0" w:color="auto"/>
              <w:bottom w:val="single" w:sz="4" w:space="0" w:color="auto"/>
              <w:right w:val="single" w:sz="4" w:space="0" w:color="auto"/>
            </w:tcBorders>
            <w:hideMark/>
          </w:tcPr>
          <w:p w14:paraId="1E43503F" w14:textId="77777777" w:rsidR="006A79E8" w:rsidRPr="005160F1" w:rsidRDefault="006A79E8" w:rsidP="007E36D7">
            <w:pPr>
              <w:spacing w:after="0"/>
              <w:jc w:val="center"/>
              <w:rPr>
                <w:rFonts w:ascii="Times New Roman" w:eastAsia="Times New Roman" w:hAnsi="Times New Roman" w:cs="Times New Roman"/>
                <w:color w:val="000000" w:themeColor="text1"/>
                <w:sz w:val="24"/>
                <w:szCs w:val="24"/>
                <w:lang w:val="uk-UA" w:eastAsia="ru-RU"/>
              </w:rPr>
            </w:pPr>
            <w:r w:rsidRPr="005160F1">
              <w:rPr>
                <w:rFonts w:ascii="Times New Roman" w:eastAsia="Times New Roman" w:hAnsi="Times New Roman" w:cs="Times New Roman"/>
                <w:color w:val="000000" w:themeColor="text1"/>
                <w:sz w:val="24"/>
                <w:szCs w:val="24"/>
                <w:lang w:val="uk-UA" w:eastAsia="ru-RU"/>
              </w:rPr>
              <w:t>8</w:t>
            </w:r>
          </w:p>
        </w:tc>
        <w:tc>
          <w:tcPr>
            <w:tcW w:w="992" w:type="dxa"/>
            <w:tcBorders>
              <w:top w:val="single" w:sz="4" w:space="0" w:color="auto"/>
              <w:left w:val="single" w:sz="4" w:space="0" w:color="auto"/>
              <w:bottom w:val="single" w:sz="4" w:space="0" w:color="auto"/>
              <w:right w:val="single" w:sz="4" w:space="0" w:color="auto"/>
            </w:tcBorders>
            <w:hideMark/>
          </w:tcPr>
          <w:p w14:paraId="176A485F" w14:textId="77777777" w:rsidR="006A79E8" w:rsidRPr="005160F1" w:rsidRDefault="006A79E8" w:rsidP="007E36D7">
            <w:pPr>
              <w:spacing w:after="0"/>
              <w:jc w:val="center"/>
              <w:rPr>
                <w:rFonts w:ascii="Times New Roman" w:eastAsia="Times New Roman" w:hAnsi="Times New Roman" w:cs="Times New Roman"/>
                <w:color w:val="000000" w:themeColor="text1"/>
                <w:sz w:val="24"/>
                <w:szCs w:val="24"/>
                <w:lang w:val="uk-UA" w:eastAsia="ru-RU"/>
              </w:rPr>
            </w:pPr>
            <w:r w:rsidRPr="005160F1">
              <w:rPr>
                <w:rFonts w:ascii="Times New Roman" w:eastAsia="Times New Roman" w:hAnsi="Times New Roman" w:cs="Times New Roman"/>
                <w:color w:val="000000" w:themeColor="text1"/>
                <w:sz w:val="24"/>
                <w:szCs w:val="24"/>
                <w:lang w:val="uk-UA" w:eastAsia="ru-RU"/>
              </w:rPr>
              <w:t>9</w:t>
            </w:r>
          </w:p>
        </w:tc>
      </w:tr>
      <w:tr w:rsidR="006A79E8" w:rsidRPr="00CD6CA7" w14:paraId="0B90F99C" w14:textId="77777777" w:rsidTr="006A79E8">
        <w:trPr>
          <w:cantSplit/>
          <w:trHeight w:val="175"/>
          <w:jc w:val="center"/>
        </w:trPr>
        <w:tc>
          <w:tcPr>
            <w:tcW w:w="483" w:type="dxa"/>
            <w:tcBorders>
              <w:top w:val="single" w:sz="4" w:space="0" w:color="auto"/>
              <w:left w:val="single" w:sz="4" w:space="0" w:color="auto"/>
              <w:bottom w:val="single" w:sz="4" w:space="0" w:color="auto"/>
              <w:right w:val="single" w:sz="4" w:space="0" w:color="auto"/>
            </w:tcBorders>
            <w:vAlign w:val="center"/>
            <w:hideMark/>
          </w:tcPr>
          <w:p w14:paraId="06B3C3B4" w14:textId="77777777" w:rsidR="006A79E8" w:rsidRPr="005160F1" w:rsidRDefault="006A79E8" w:rsidP="003C5495">
            <w:pPr>
              <w:spacing w:after="0"/>
              <w:ind w:left="22"/>
              <w:jc w:val="center"/>
              <w:rPr>
                <w:rFonts w:ascii="Times New Roman" w:hAnsi="Times New Roman" w:cs="Times New Roman"/>
                <w:color w:val="000000" w:themeColor="text1"/>
                <w:sz w:val="24"/>
                <w:szCs w:val="24"/>
                <w:lang w:val="uk-UA"/>
              </w:rPr>
            </w:pPr>
            <w:r w:rsidRPr="005160F1">
              <w:rPr>
                <w:rFonts w:ascii="Times New Roman" w:hAnsi="Times New Roman" w:cs="Times New Roman"/>
                <w:color w:val="000000" w:themeColor="text1"/>
                <w:sz w:val="24"/>
                <w:szCs w:val="24"/>
                <w:lang w:val="uk-UA"/>
              </w:rPr>
              <w:t>1</w:t>
            </w:r>
          </w:p>
        </w:tc>
        <w:tc>
          <w:tcPr>
            <w:tcW w:w="1759" w:type="dxa"/>
            <w:tcBorders>
              <w:top w:val="single" w:sz="4" w:space="0" w:color="auto"/>
              <w:left w:val="single" w:sz="4" w:space="0" w:color="auto"/>
              <w:bottom w:val="single" w:sz="4" w:space="0" w:color="auto"/>
              <w:right w:val="single" w:sz="4" w:space="0" w:color="auto"/>
            </w:tcBorders>
            <w:vAlign w:val="center"/>
            <w:hideMark/>
          </w:tcPr>
          <w:p w14:paraId="385C80F8" w14:textId="77777777" w:rsidR="000758ED" w:rsidRDefault="00217058" w:rsidP="003C5495">
            <w:pPr>
              <w:spacing w:after="0"/>
              <w:jc w:val="center"/>
              <w:rPr>
                <w:rFonts w:ascii="Times New Roman" w:hAnsi="Times New Roman" w:cs="Times New Roman"/>
                <w:color w:val="000000" w:themeColor="text1"/>
                <w:sz w:val="24"/>
                <w:szCs w:val="24"/>
                <w:lang w:val="uk-UA"/>
              </w:rPr>
            </w:pPr>
            <w:r w:rsidRPr="00217058">
              <w:rPr>
                <w:rFonts w:ascii="Times New Roman" w:hAnsi="Times New Roman" w:cs="Times New Roman"/>
                <w:color w:val="000000" w:themeColor="text1"/>
                <w:sz w:val="24"/>
                <w:szCs w:val="24"/>
                <w:lang w:val="uk-UA"/>
              </w:rPr>
              <w:t xml:space="preserve">Котел </w:t>
            </w:r>
          </w:p>
          <w:p w14:paraId="39678F8E" w14:textId="5E221A95" w:rsidR="006A79E8" w:rsidRPr="005160F1" w:rsidRDefault="00D570BF" w:rsidP="006439F4">
            <w:pPr>
              <w:spacing w:after="0"/>
              <w:jc w:val="center"/>
              <w:rPr>
                <w:rFonts w:ascii="Times New Roman" w:hAnsi="Times New Roman" w:cs="Times New Roman"/>
                <w:color w:val="000000" w:themeColor="text1"/>
                <w:sz w:val="24"/>
                <w:szCs w:val="24"/>
                <w:lang w:val="uk-UA"/>
              </w:rPr>
            </w:pPr>
            <w:r w:rsidRPr="00D570BF">
              <w:rPr>
                <w:rFonts w:ascii="Times New Roman" w:hAnsi="Times New Roman" w:cs="Times New Roman"/>
                <w:color w:val="000000" w:themeColor="text1"/>
                <w:sz w:val="24"/>
                <w:szCs w:val="24"/>
                <w:lang w:val="uk-UA"/>
              </w:rPr>
              <w:t xml:space="preserve">КОЛВІ – </w:t>
            </w:r>
            <w:r w:rsidR="006439F4">
              <w:rPr>
                <w:rFonts w:ascii="Times New Roman" w:hAnsi="Times New Roman" w:cs="Times New Roman"/>
                <w:color w:val="000000" w:themeColor="text1"/>
                <w:sz w:val="24"/>
                <w:szCs w:val="24"/>
                <w:lang w:val="uk-UA"/>
              </w:rPr>
              <w:t>650</w:t>
            </w:r>
            <w:r w:rsidR="00EF62B4">
              <w:rPr>
                <w:rFonts w:ascii="Times New Roman" w:hAnsi="Times New Roman" w:cs="Times New Roman"/>
                <w:color w:val="000000" w:themeColor="text1"/>
                <w:sz w:val="24"/>
                <w:szCs w:val="24"/>
                <w:lang w:val="uk-UA"/>
              </w:rPr>
              <w:t xml:space="preserve"> №1</w:t>
            </w:r>
          </w:p>
        </w:tc>
        <w:tc>
          <w:tcPr>
            <w:tcW w:w="1248" w:type="dxa"/>
            <w:tcBorders>
              <w:top w:val="single" w:sz="4" w:space="0" w:color="auto"/>
              <w:left w:val="single" w:sz="4" w:space="0" w:color="auto"/>
              <w:bottom w:val="single" w:sz="4" w:space="0" w:color="auto"/>
              <w:right w:val="single" w:sz="4" w:space="0" w:color="auto"/>
            </w:tcBorders>
            <w:vAlign w:val="center"/>
            <w:hideMark/>
          </w:tcPr>
          <w:p w14:paraId="54FB1925" w14:textId="77777777" w:rsidR="006A79E8" w:rsidRPr="005160F1" w:rsidRDefault="00217058" w:rsidP="003C5495">
            <w:pPr>
              <w:spacing w:after="0"/>
              <w:jc w:val="center"/>
              <w:rPr>
                <w:rFonts w:ascii="Times New Roman" w:hAnsi="Times New Roman" w:cs="Times New Roman"/>
                <w:color w:val="000000" w:themeColor="text1"/>
                <w:sz w:val="24"/>
                <w:szCs w:val="24"/>
                <w:lang w:val="uk-UA"/>
              </w:rPr>
            </w:pPr>
            <w:r w:rsidRPr="00217058">
              <w:rPr>
                <w:rFonts w:ascii="Times New Roman" w:hAnsi="Times New Roman" w:cs="Times New Roman"/>
                <w:color w:val="000000" w:themeColor="text1"/>
                <w:sz w:val="24"/>
                <w:szCs w:val="24"/>
                <w:lang w:val="uk-UA"/>
              </w:rPr>
              <w:t>Опалювальний сезон</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000831F" w14:textId="4E285E66" w:rsidR="006A79E8" w:rsidRPr="005160F1" w:rsidRDefault="00BE4A50" w:rsidP="003C5495">
            <w:pPr>
              <w:spacing w:after="0"/>
              <w:jc w:val="center"/>
              <w:rPr>
                <w:rFonts w:ascii="Times New Roman" w:hAnsi="Times New Roman" w:cs="Times New Roman"/>
                <w:color w:val="000000" w:themeColor="text1"/>
                <w:sz w:val="24"/>
                <w:szCs w:val="24"/>
                <w:u w:val="single"/>
                <w:lang w:val="uk-UA"/>
              </w:rPr>
            </w:pPr>
            <w:r>
              <w:rPr>
                <w:rFonts w:ascii="Times New Roman" w:hAnsi="Times New Roman" w:cs="Times New Roman"/>
                <w:color w:val="000000" w:themeColor="text1"/>
                <w:sz w:val="24"/>
                <w:szCs w:val="24"/>
                <w:u w:val="single"/>
                <w:lang w:val="uk-UA"/>
              </w:rPr>
              <w:t>0</w:t>
            </w:r>
            <w:r w:rsidR="00EF62B4">
              <w:rPr>
                <w:rFonts w:ascii="Times New Roman" w:hAnsi="Times New Roman" w:cs="Times New Roman"/>
                <w:color w:val="000000" w:themeColor="text1"/>
                <w:sz w:val="24"/>
                <w:szCs w:val="24"/>
                <w:u w:val="single"/>
                <w:lang w:val="uk-UA"/>
              </w:rPr>
              <w:t>,</w:t>
            </w:r>
            <w:r>
              <w:rPr>
                <w:rFonts w:ascii="Times New Roman" w:hAnsi="Times New Roman" w:cs="Times New Roman"/>
                <w:color w:val="000000" w:themeColor="text1"/>
                <w:sz w:val="24"/>
                <w:szCs w:val="24"/>
                <w:u w:val="single"/>
                <w:lang w:val="uk-UA"/>
              </w:rPr>
              <w:t>756</w:t>
            </w:r>
            <w:r w:rsidR="006A79E8" w:rsidRPr="005160F1">
              <w:rPr>
                <w:rFonts w:ascii="Times New Roman" w:hAnsi="Times New Roman" w:cs="Times New Roman"/>
                <w:color w:val="000000" w:themeColor="text1"/>
                <w:sz w:val="24"/>
                <w:szCs w:val="24"/>
                <w:u w:val="single"/>
                <w:lang w:val="uk-UA"/>
              </w:rPr>
              <w:t xml:space="preserve"> </w:t>
            </w:r>
            <w:r w:rsidR="00217058">
              <w:rPr>
                <w:rFonts w:ascii="Times New Roman" w:hAnsi="Times New Roman" w:cs="Times New Roman"/>
                <w:color w:val="000000" w:themeColor="text1"/>
                <w:sz w:val="24"/>
                <w:szCs w:val="24"/>
                <w:u w:val="single"/>
                <w:lang w:val="uk-UA"/>
              </w:rPr>
              <w:t>МВт</w:t>
            </w:r>
          </w:p>
          <w:p w14:paraId="6EB31E91" w14:textId="6D7E0D63" w:rsidR="006A79E8" w:rsidRPr="005160F1" w:rsidRDefault="00BE4A50" w:rsidP="00BE4A50">
            <w:pPr>
              <w:spacing w:after="0"/>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w:t>
            </w:r>
            <w:r w:rsidR="00EF62B4">
              <w:rPr>
                <w:rFonts w:ascii="Times New Roman" w:hAnsi="Times New Roman" w:cs="Times New Roman"/>
                <w:color w:val="000000" w:themeColor="text1"/>
                <w:sz w:val="24"/>
                <w:szCs w:val="24"/>
                <w:lang w:val="uk-UA"/>
              </w:rPr>
              <w:t>,</w:t>
            </w:r>
            <w:r>
              <w:rPr>
                <w:rFonts w:ascii="Times New Roman" w:hAnsi="Times New Roman" w:cs="Times New Roman"/>
                <w:color w:val="000000" w:themeColor="text1"/>
                <w:sz w:val="24"/>
                <w:szCs w:val="24"/>
                <w:lang w:val="uk-UA"/>
              </w:rPr>
              <w:t>756</w:t>
            </w:r>
            <w:r w:rsidR="006A79E8" w:rsidRPr="005160F1">
              <w:rPr>
                <w:rFonts w:ascii="Times New Roman" w:hAnsi="Times New Roman" w:cs="Times New Roman"/>
                <w:color w:val="000000" w:themeColor="text1"/>
                <w:sz w:val="24"/>
                <w:szCs w:val="24"/>
                <w:lang w:val="uk-UA"/>
              </w:rPr>
              <w:t xml:space="preserve"> </w:t>
            </w:r>
            <w:r w:rsidR="00217058">
              <w:rPr>
                <w:rFonts w:ascii="Times New Roman" w:hAnsi="Times New Roman" w:cs="Times New Roman"/>
                <w:color w:val="000000" w:themeColor="text1"/>
                <w:sz w:val="24"/>
                <w:szCs w:val="24"/>
                <w:lang w:val="uk-UA"/>
              </w:rPr>
              <w:t>МВт</w:t>
            </w:r>
          </w:p>
        </w:tc>
        <w:tc>
          <w:tcPr>
            <w:tcW w:w="1019" w:type="dxa"/>
            <w:tcBorders>
              <w:top w:val="single" w:sz="4" w:space="0" w:color="auto"/>
              <w:left w:val="single" w:sz="4" w:space="0" w:color="auto"/>
              <w:bottom w:val="single" w:sz="4" w:space="0" w:color="auto"/>
              <w:right w:val="single" w:sz="4" w:space="0" w:color="auto"/>
            </w:tcBorders>
            <w:vAlign w:val="center"/>
            <w:hideMark/>
          </w:tcPr>
          <w:p w14:paraId="68A88680" w14:textId="36314698" w:rsidR="006A79E8" w:rsidRPr="005160F1" w:rsidRDefault="00136208" w:rsidP="003C5495">
            <w:pPr>
              <w:spacing w:after="0"/>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4416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3CD703" w14:textId="3D9DFCEB" w:rsidR="006A79E8" w:rsidRPr="005160F1" w:rsidRDefault="0006472A" w:rsidP="00D44D5C">
            <w:pPr>
              <w:spacing w:after="0"/>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20</w:t>
            </w:r>
            <w:r w:rsidR="00D44D5C">
              <w:rPr>
                <w:rFonts w:ascii="Times New Roman" w:hAnsi="Times New Roman" w:cs="Times New Roman"/>
                <w:color w:val="000000" w:themeColor="text1"/>
                <w:sz w:val="24"/>
                <w:szCs w:val="24"/>
                <w:lang w:val="uk-UA"/>
              </w:rPr>
              <w:t>09</w:t>
            </w:r>
          </w:p>
        </w:tc>
        <w:tc>
          <w:tcPr>
            <w:tcW w:w="1096" w:type="dxa"/>
            <w:tcBorders>
              <w:top w:val="single" w:sz="4" w:space="0" w:color="auto"/>
              <w:left w:val="single" w:sz="4" w:space="0" w:color="auto"/>
              <w:bottom w:val="single" w:sz="4" w:space="0" w:color="auto"/>
              <w:right w:val="single" w:sz="4" w:space="0" w:color="auto"/>
            </w:tcBorders>
            <w:vAlign w:val="center"/>
            <w:hideMark/>
          </w:tcPr>
          <w:p w14:paraId="4D1140E4" w14:textId="1960C405" w:rsidR="006A79E8" w:rsidRPr="005160F1" w:rsidRDefault="00462C92" w:rsidP="009B1F92">
            <w:pPr>
              <w:spacing w:after="0"/>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w:t>
            </w:r>
            <w:r w:rsidR="009B1F92">
              <w:rPr>
                <w:rFonts w:ascii="Times New Roman" w:hAnsi="Times New Roman" w:cs="Times New Roman"/>
                <w:color w:val="000000" w:themeColor="text1"/>
                <w:sz w:val="24"/>
                <w:szCs w:val="24"/>
                <w:lang w:val="uk-UA"/>
              </w:rPr>
              <w:t>0</w:t>
            </w:r>
          </w:p>
        </w:tc>
        <w:tc>
          <w:tcPr>
            <w:tcW w:w="1031" w:type="dxa"/>
            <w:tcBorders>
              <w:top w:val="single" w:sz="4" w:space="0" w:color="auto"/>
              <w:left w:val="single" w:sz="4" w:space="0" w:color="auto"/>
              <w:bottom w:val="single" w:sz="4" w:space="0" w:color="auto"/>
              <w:right w:val="single" w:sz="4" w:space="0" w:color="auto"/>
            </w:tcBorders>
            <w:vAlign w:val="center"/>
            <w:hideMark/>
          </w:tcPr>
          <w:p w14:paraId="29F34A83" w14:textId="77777777" w:rsidR="006A79E8" w:rsidRPr="005160F1" w:rsidRDefault="006A79E8" w:rsidP="003C5495">
            <w:pPr>
              <w:spacing w:after="0"/>
              <w:jc w:val="center"/>
              <w:rPr>
                <w:rFonts w:ascii="Times New Roman" w:hAnsi="Times New Roman" w:cs="Times New Roman"/>
                <w:color w:val="000000" w:themeColor="text1"/>
                <w:sz w:val="24"/>
                <w:szCs w:val="24"/>
                <w:lang w:val="uk-UA"/>
              </w:rPr>
            </w:pPr>
            <w:r w:rsidRPr="005160F1">
              <w:rPr>
                <w:rFonts w:ascii="Times New Roman" w:hAnsi="Times New Roman" w:cs="Times New Roman"/>
                <w:color w:val="000000" w:themeColor="text1"/>
                <w:sz w:val="24"/>
                <w:szCs w:val="24"/>
                <w:lang w:val="uk-UA"/>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757E5BB4" w14:textId="77777777" w:rsidR="006A79E8" w:rsidRPr="005160F1" w:rsidRDefault="006A79E8" w:rsidP="003C5495">
            <w:pPr>
              <w:spacing w:after="0"/>
              <w:jc w:val="center"/>
              <w:rPr>
                <w:rFonts w:ascii="Times New Roman" w:hAnsi="Times New Roman" w:cs="Times New Roman"/>
                <w:color w:val="000000" w:themeColor="text1"/>
                <w:sz w:val="24"/>
                <w:szCs w:val="24"/>
                <w:lang w:val="uk-UA"/>
              </w:rPr>
            </w:pPr>
            <w:r w:rsidRPr="005160F1">
              <w:rPr>
                <w:rFonts w:ascii="Times New Roman" w:hAnsi="Times New Roman" w:cs="Times New Roman"/>
                <w:color w:val="000000" w:themeColor="text1"/>
                <w:sz w:val="24"/>
                <w:szCs w:val="24"/>
                <w:lang w:val="uk-UA"/>
              </w:rPr>
              <w:t>-</w:t>
            </w:r>
          </w:p>
        </w:tc>
      </w:tr>
      <w:tr w:rsidR="00103AB0" w:rsidRPr="00CD6CA7" w14:paraId="0F96599D" w14:textId="77777777" w:rsidTr="006A79E8">
        <w:trPr>
          <w:cantSplit/>
          <w:trHeight w:val="175"/>
          <w:jc w:val="center"/>
        </w:trPr>
        <w:tc>
          <w:tcPr>
            <w:tcW w:w="483" w:type="dxa"/>
            <w:tcBorders>
              <w:top w:val="single" w:sz="4" w:space="0" w:color="auto"/>
              <w:left w:val="single" w:sz="4" w:space="0" w:color="auto"/>
              <w:bottom w:val="single" w:sz="4" w:space="0" w:color="auto"/>
              <w:right w:val="single" w:sz="4" w:space="0" w:color="auto"/>
            </w:tcBorders>
            <w:vAlign w:val="center"/>
            <w:hideMark/>
          </w:tcPr>
          <w:p w14:paraId="53C49AD4" w14:textId="3D1C7018" w:rsidR="00103AB0" w:rsidRPr="005160F1" w:rsidRDefault="00103AB0" w:rsidP="003C5495">
            <w:pPr>
              <w:spacing w:after="0"/>
              <w:ind w:left="22"/>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w:t>
            </w:r>
          </w:p>
        </w:tc>
        <w:tc>
          <w:tcPr>
            <w:tcW w:w="1759" w:type="dxa"/>
            <w:tcBorders>
              <w:top w:val="single" w:sz="4" w:space="0" w:color="auto"/>
              <w:left w:val="single" w:sz="4" w:space="0" w:color="auto"/>
              <w:bottom w:val="single" w:sz="4" w:space="0" w:color="auto"/>
              <w:right w:val="single" w:sz="4" w:space="0" w:color="auto"/>
            </w:tcBorders>
            <w:vAlign w:val="center"/>
          </w:tcPr>
          <w:p w14:paraId="787C90F2" w14:textId="77777777" w:rsidR="00103AB0" w:rsidRDefault="00103AB0" w:rsidP="00103AB0">
            <w:pPr>
              <w:spacing w:after="0"/>
              <w:jc w:val="center"/>
              <w:rPr>
                <w:rFonts w:ascii="Times New Roman" w:hAnsi="Times New Roman" w:cs="Times New Roman"/>
                <w:color w:val="000000" w:themeColor="text1"/>
                <w:sz w:val="24"/>
                <w:szCs w:val="24"/>
                <w:lang w:val="uk-UA"/>
              </w:rPr>
            </w:pPr>
            <w:r w:rsidRPr="00217058">
              <w:rPr>
                <w:rFonts w:ascii="Times New Roman" w:hAnsi="Times New Roman" w:cs="Times New Roman"/>
                <w:color w:val="000000" w:themeColor="text1"/>
                <w:sz w:val="24"/>
                <w:szCs w:val="24"/>
                <w:lang w:val="uk-UA"/>
              </w:rPr>
              <w:t xml:space="preserve">Котел </w:t>
            </w:r>
          </w:p>
          <w:p w14:paraId="3874A9F5" w14:textId="054497FE" w:rsidR="00103AB0" w:rsidRPr="005160F1" w:rsidRDefault="00D570BF" w:rsidP="00BE4A50">
            <w:pPr>
              <w:spacing w:after="0"/>
              <w:jc w:val="center"/>
              <w:rPr>
                <w:rFonts w:ascii="Times New Roman" w:hAnsi="Times New Roman" w:cs="Times New Roman"/>
                <w:color w:val="000000" w:themeColor="text1"/>
                <w:sz w:val="24"/>
                <w:szCs w:val="24"/>
                <w:lang w:val="uk-UA"/>
              </w:rPr>
            </w:pPr>
            <w:r w:rsidRPr="00D570BF">
              <w:rPr>
                <w:rFonts w:ascii="Times New Roman" w:hAnsi="Times New Roman" w:cs="Times New Roman"/>
                <w:color w:val="000000" w:themeColor="text1"/>
                <w:sz w:val="24"/>
                <w:szCs w:val="24"/>
                <w:lang w:val="uk-UA"/>
              </w:rPr>
              <w:t xml:space="preserve">КОЛВІ – </w:t>
            </w:r>
            <w:r w:rsidR="00BE4A50">
              <w:rPr>
                <w:rFonts w:ascii="Times New Roman" w:hAnsi="Times New Roman" w:cs="Times New Roman"/>
                <w:color w:val="000000" w:themeColor="text1"/>
                <w:sz w:val="24"/>
                <w:szCs w:val="24"/>
                <w:lang w:val="uk-UA"/>
              </w:rPr>
              <w:t>650</w:t>
            </w:r>
            <w:r w:rsidR="00EF62B4">
              <w:rPr>
                <w:rFonts w:ascii="Times New Roman" w:hAnsi="Times New Roman" w:cs="Times New Roman"/>
                <w:color w:val="000000" w:themeColor="text1"/>
                <w:sz w:val="24"/>
                <w:szCs w:val="24"/>
                <w:lang w:val="uk-UA"/>
              </w:rPr>
              <w:t xml:space="preserve"> №2</w:t>
            </w:r>
          </w:p>
        </w:tc>
        <w:tc>
          <w:tcPr>
            <w:tcW w:w="1248" w:type="dxa"/>
            <w:tcBorders>
              <w:top w:val="single" w:sz="4" w:space="0" w:color="auto"/>
              <w:left w:val="single" w:sz="4" w:space="0" w:color="auto"/>
              <w:bottom w:val="single" w:sz="4" w:space="0" w:color="auto"/>
              <w:right w:val="single" w:sz="4" w:space="0" w:color="auto"/>
            </w:tcBorders>
            <w:vAlign w:val="center"/>
            <w:hideMark/>
          </w:tcPr>
          <w:p w14:paraId="6EA8E7E7" w14:textId="489E69FB" w:rsidR="00103AB0" w:rsidRPr="005160F1" w:rsidRDefault="00103AB0" w:rsidP="003C5495">
            <w:pPr>
              <w:spacing w:after="0"/>
              <w:jc w:val="center"/>
              <w:rPr>
                <w:rFonts w:ascii="Times New Roman" w:hAnsi="Times New Roman" w:cs="Times New Roman"/>
                <w:color w:val="000000" w:themeColor="text1"/>
                <w:sz w:val="24"/>
                <w:szCs w:val="24"/>
                <w:lang w:val="uk-UA"/>
              </w:rPr>
            </w:pPr>
            <w:r w:rsidRPr="00217058">
              <w:rPr>
                <w:rFonts w:ascii="Times New Roman" w:hAnsi="Times New Roman" w:cs="Times New Roman"/>
                <w:color w:val="000000" w:themeColor="text1"/>
                <w:sz w:val="24"/>
                <w:szCs w:val="24"/>
                <w:lang w:val="uk-UA"/>
              </w:rPr>
              <w:t>Опалювальний сезон</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42A31A" w14:textId="77777777" w:rsidR="00D44D5C" w:rsidRPr="005160F1" w:rsidRDefault="00D44D5C" w:rsidP="00D44D5C">
            <w:pPr>
              <w:spacing w:after="0"/>
              <w:jc w:val="center"/>
              <w:rPr>
                <w:rFonts w:ascii="Times New Roman" w:hAnsi="Times New Roman" w:cs="Times New Roman"/>
                <w:color w:val="000000" w:themeColor="text1"/>
                <w:sz w:val="24"/>
                <w:szCs w:val="24"/>
                <w:u w:val="single"/>
                <w:lang w:val="uk-UA"/>
              </w:rPr>
            </w:pPr>
            <w:r>
              <w:rPr>
                <w:rFonts w:ascii="Times New Roman" w:hAnsi="Times New Roman" w:cs="Times New Roman"/>
                <w:color w:val="000000" w:themeColor="text1"/>
                <w:sz w:val="24"/>
                <w:szCs w:val="24"/>
                <w:u w:val="single"/>
                <w:lang w:val="uk-UA"/>
              </w:rPr>
              <w:t>0,756</w:t>
            </w:r>
            <w:r w:rsidRPr="005160F1">
              <w:rPr>
                <w:rFonts w:ascii="Times New Roman" w:hAnsi="Times New Roman" w:cs="Times New Roman"/>
                <w:color w:val="000000" w:themeColor="text1"/>
                <w:sz w:val="24"/>
                <w:szCs w:val="24"/>
                <w:u w:val="single"/>
                <w:lang w:val="uk-UA"/>
              </w:rPr>
              <w:t xml:space="preserve"> </w:t>
            </w:r>
            <w:r>
              <w:rPr>
                <w:rFonts w:ascii="Times New Roman" w:hAnsi="Times New Roman" w:cs="Times New Roman"/>
                <w:color w:val="000000" w:themeColor="text1"/>
                <w:sz w:val="24"/>
                <w:szCs w:val="24"/>
                <w:u w:val="single"/>
                <w:lang w:val="uk-UA"/>
              </w:rPr>
              <w:t>МВт</w:t>
            </w:r>
          </w:p>
          <w:p w14:paraId="7AFD1BCD" w14:textId="6A801631" w:rsidR="00103AB0" w:rsidRPr="00EF62B4" w:rsidRDefault="00D44D5C" w:rsidP="00D44D5C">
            <w:pPr>
              <w:spacing w:after="0"/>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0,756</w:t>
            </w:r>
            <w:r w:rsidRPr="005160F1">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uk-UA"/>
              </w:rPr>
              <w:t>МВт</w:t>
            </w:r>
          </w:p>
        </w:tc>
        <w:tc>
          <w:tcPr>
            <w:tcW w:w="1019" w:type="dxa"/>
            <w:tcBorders>
              <w:top w:val="single" w:sz="4" w:space="0" w:color="auto"/>
              <w:left w:val="single" w:sz="4" w:space="0" w:color="auto"/>
              <w:bottom w:val="single" w:sz="4" w:space="0" w:color="auto"/>
              <w:right w:val="single" w:sz="4" w:space="0" w:color="auto"/>
            </w:tcBorders>
            <w:vAlign w:val="center"/>
            <w:hideMark/>
          </w:tcPr>
          <w:p w14:paraId="5B20831A" w14:textId="124903A2" w:rsidR="00103AB0" w:rsidRPr="005160F1" w:rsidRDefault="00136208" w:rsidP="0087533E">
            <w:pPr>
              <w:spacing w:after="0"/>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4416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527190" w14:textId="1A756277" w:rsidR="00103AB0" w:rsidRPr="005160F1" w:rsidRDefault="00103AB0" w:rsidP="00D44D5C">
            <w:pPr>
              <w:spacing w:after="0"/>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20</w:t>
            </w:r>
            <w:r w:rsidR="00D44D5C">
              <w:rPr>
                <w:rFonts w:ascii="Times New Roman" w:hAnsi="Times New Roman" w:cs="Times New Roman"/>
                <w:color w:val="000000" w:themeColor="text1"/>
                <w:sz w:val="24"/>
                <w:szCs w:val="24"/>
                <w:lang w:val="uk-UA"/>
              </w:rPr>
              <w:t>09</w:t>
            </w:r>
          </w:p>
        </w:tc>
        <w:tc>
          <w:tcPr>
            <w:tcW w:w="1096" w:type="dxa"/>
            <w:tcBorders>
              <w:top w:val="single" w:sz="4" w:space="0" w:color="auto"/>
              <w:left w:val="single" w:sz="4" w:space="0" w:color="auto"/>
              <w:bottom w:val="single" w:sz="4" w:space="0" w:color="auto"/>
              <w:right w:val="single" w:sz="4" w:space="0" w:color="auto"/>
            </w:tcBorders>
            <w:vAlign w:val="center"/>
            <w:hideMark/>
          </w:tcPr>
          <w:p w14:paraId="3ADB511E" w14:textId="1C78EFA0" w:rsidR="00103AB0" w:rsidRPr="005160F1" w:rsidRDefault="00103AB0" w:rsidP="0087533E">
            <w:pPr>
              <w:spacing w:after="0"/>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10</w:t>
            </w:r>
          </w:p>
        </w:tc>
        <w:tc>
          <w:tcPr>
            <w:tcW w:w="1031" w:type="dxa"/>
            <w:tcBorders>
              <w:top w:val="single" w:sz="4" w:space="0" w:color="auto"/>
              <w:left w:val="single" w:sz="4" w:space="0" w:color="auto"/>
              <w:bottom w:val="single" w:sz="4" w:space="0" w:color="auto"/>
              <w:right w:val="single" w:sz="4" w:space="0" w:color="auto"/>
            </w:tcBorders>
            <w:vAlign w:val="center"/>
            <w:hideMark/>
          </w:tcPr>
          <w:p w14:paraId="0AC3C165" w14:textId="5D82C601" w:rsidR="00103AB0" w:rsidRPr="005160F1" w:rsidRDefault="00103AB0" w:rsidP="003C5495">
            <w:pPr>
              <w:spacing w:after="0"/>
              <w:jc w:val="center"/>
              <w:rPr>
                <w:rFonts w:ascii="Times New Roman" w:hAnsi="Times New Roman" w:cs="Times New Roman"/>
                <w:color w:val="000000" w:themeColor="text1"/>
                <w:sz w:val="24"/>
                <w:szCs w:val="24"/>
                <w:lang w:val="uk-UA"/>
              </w:rPr>
            </w:pPr>
            <w:r w:rsidRPr="005160F1">
              <w:rPr>
                <w:rFonts w:ascii="Times New Roman" w:hAnsi="Times New Roman" w:cs="Times New Roman"/>
                <w:color w:val="000000" w:themeColor="text1"/>
                <w:sz w:val="24"/>
                <w:szCs w:val="24"/>
                <w:lang w:val="uk-UA"/>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12DEFCD6" w14:textId="10721E01" w:rsidR="00103AB0" w:rsidRPr="005160F1" w:rsidRDefault="00103AB0" w:rsidP="003C5495">
            <w:pPr>
              <w:spacing w:after="0"/>
              <w:jc w:val="center"/>
              <w:rPr>
                <w:rFonts w:ascii="Times New Roman" w:hAnsi="Times New Roman" w:cs="Times New Roman"/>
                <w:color w:val="000000" w:themeColor="text1"/>
                <w:sz w:val="24"/>
                <w:szCs w:val="24"/>
                <w:lang w:val="uk-UA"/>
              </w:rPr>
            </w:pPr>
            <w:r w:rsidRPr="005160F1">
              <w:rPr>
                <w:rFonts w:ascii="Times New Roman" w:hAnsi="Times New Roman" w:cs="Times New Roman"/>
                <w:color w:val="000000" w:themeColor="text1"/>
                <w:sz w:val="24"/>
                <w:szCs w:val="24"/>
                <w:lang w:val="uk-UA"/>
              </w:rPr>
              <w:t>-</w:t>
            </w:r>
          </w:p>
        </w:tc>
      </w:tr>
      <w:tr w:rsidR="00D44D5C" w:rsidRPr="00CD6CA7" w14:paraId="70B43E1B" w14:textId="77777777" w:rsidTr="006A79E8">
        <w:trPr>
          <w:cantSplit/>
          <w:trHeight w:val="175"/>
          <w:jc w:val="center"/>
        </w:trPr>
        <w:tc>
          <w:tcPr>
            <w:tcW w:w="483" w:type="dxa"/>
            <w:tcBorders>
              <w:top w:val="single" w:sz="4" w:space="0" w:color="auto"/>
              <w:left w:val="single" w:sz="4" w:space="0" w:color="auto"/>
              <w:bottom w:val="single" w:sz="4" w:space="0" w:color="auto"/>
              <w:right w:val="single" w:sz="4" w:space="0" w:color="auto"/>
            </w:tcBorders>
            <w:vAlign w:val="center"/>
          </w:tcPr>
          <w:p w14:paraId="494889E8" w14:textId="778E0B4A" w:rsidR="00D44D5C" w:rsidRDefault="00D44D5C" w:rsidP="003C5495">
            <w:pPr>
              <w:spacing w:after="0"/>
              <w:ind w:left="22"/>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w:t>
            </w:r>
          </w:p>
        </w:tc>
        <w:tc>
          <w:tcPr>
            <w:tcW w:w="1759" w:type="dxa"/>
            <w:tcBorders>
              <w:top w:val="single" w:sz="4" w:space="0" w:color="auto"/>
              <w:left w:val="single" w:sz="4" w:space="0" w:color="auto"/>
              <w:bottom w:val="single" w:sz="4" w:space="0" w:color="auto"/>
              <w:right w:val="single" w:sz="4" w:space="0" w:color="auto"/>
            </w:tcBorders>
            <w:vAlign w:val="center"/>
          </w:tcPr>
          <w:p w14:paraId="5A24997E" w14:textId="77777777" w:rsidR="00D44D5C" w:rsidRDefault="00D44D5C" w:rsidP="00D44D5C">
            <w:pPr>
              <w:spacing w:after="0"/>
              <w:jc w:val="center"/>
              <w:rPr>
                <w:rFonts w:ascii="Times New Roman" w:hAnsi="Times New Roman" w:cs="Times New Roman"/>
                <w:color w:val="000000" w:themeColor="text1"/>
                <w:sz w:val="24"/>
                <w:szCs w:val="24"/>
                <w:lang w:val="uk-UA"/>
              </w:rPr>
            </w:pPr>
            <w:r w:rsidRPr="00217058">
              <w:rPr>
                <w:rFonts w:ascii="Times New Roman" w:hAnsi="Times New Roman" w:cs="Times New Roman"/>
                <w:color w:val="000000" w:themeColor="text1"/>
                <w:sz w:val="24"/>
                <w:szCs w:val="24"/>
                <w:lang w:val="uk-UA"/>
              </w:rPr>
              <w:t xml:space="preserve">Котел </w:t>
            </w:r>
          </w:p>
          <w:p w14:paraId="7EDF7480" w14:textId="528C7933" w:rsidR="00D44D5C" w:rsidRPr="00217058" w:rsidRDefault="00D44D5C" w:rsidP="00D44D5C">
            <w:pPr>
              <w:spacing w:after="0"/>
              <w:jc w:val="center"/>
              <w:rPr>
                <w:rFonts w:ascii="Times New Roman" w:hAnsi="Times New Roman" w:cs="Times New Roman"/>
                <w:color w:val="000000" w:themeColor="text1"/>
                <w:sz w:val="24"/>
                <w:szCs w:val="24"/>
                <w:lang w:val="uk-UA"/>
              </w:rPr>
            </w:pPr>
            <w:r w:rsidRPr="00D570BF">
              <w:rPr>
                <w:rFonts w:ascii="Times New Roman" w:hAnsi="Times New Roman" w:cs="Times New Roman"/>
                <w:color w:val="000000" w:themeColor="text1"/>
                <w:sz w:val="24"/>
                <w:szCs w:val="24"/>
                <w:lang w:val="uk-UA"/>
              </w:rPr>
              <w:t xml:space="preserve">КОЛВІ – </w:t>
            </w:r>
            <w:r>
              <w:rPr>
                <w:rFonts w:ascii="Times New Roman" w:hAnsi="Times New Roman" w:cs="Times New Roman"/>
                <w:color w:val="000000" w:themeColor="text1"/>
                <w:sz w:val="24"/>
                <w:szCs w:val="24"/>
                <w:lang w:val="uk-UA"/>
              </w:rPr>
              <w:t>650 №3</w:t>
            </w:r>
          </w:p>
        </w:tc>
        <w:tc>
          <w:tcPr>
            <w:tcW w:w="1248" w:type="dxa"/>
            <w:tcBorders>
              <w:top w:val="single" w:sz="4" w:space="0" w:color="auto"/>
              <w:left w:val="single" w:sz="4" w:space="0" w:color="auto"/>
              <w:bottom w:val="single" w:sz="4" w:space="0" w:color="auto"/>
              <w:right w:val="single" w:sz="4" w:space="0" w:color="auto"/>
            </w:tcBorders>
            <w:vAlign w:val="center"/>
          </w:tcPr>
          <w:p w14:paraId="5D854FEE" w14:textId="1F747952" w:rsidR="00D44D5C" w:rsidRPr="00217058" w:rsidRDefault="00D44D5C" w:rsidP="003C5495">
            <w:pPr>
              <w:spacing w:after="0"/>
              <w:jc w:val="center"/>
              <w:rPr>
                <w:rFonts w:ascii="Times New Roman" w:hAnsi="Times New Roman" w:cs="Times New Roman"/>
                <w:color w:val="000000" w:themeColor="text1"/>
                <w:sz w:val="24"/>
                <w:szCs w:val="24"/>
                <w:lang w:val="uk-UA"/>
              </w:rPr>
            </w:pPr>
            <w:r w:rsidRPr="00217058">
              <w:rPr>
                <w:rFonts w:ascii="Times New Roman" w:hAnsi="Times New Roman" w:cs="Times New Roman"/>
                <w:color w:val="000000" w:themeColor="text1"/>
                <w:sz w:val="24"/>
                <w:szCs w:val="24"/>
                <w:lang w:val="uk-UA"/>
              </w:rPr>
              <w:t>Опалювальний сезон</w:t>
            </w:r>
          </w:p>
        </w:tc>
        <w:tc>
          <w:tcPr>
            <w:tcW w:w="1701" w:type="dxa"/>
            <w:tcBorders>
              <w:top w:val="single" w:sz="4" w:space="0" w:color="auto"/>
              <w:left w:val="single" w:sz="4" w:space="0" w:color="auto"/>
              <w:bottom w:val="single" w:sz="4" w:space="0" w:color="auto"/>
              <w:right w:val="single" w:sz="4" w:space="0" w:color="auto"/>
            </w:tcBorders>
            <w:vAlign w:val="center"/>
          </w:tcPr>
          <w:p w14:paraId="525EFA22" w14:textId="77777777" w:rsidR="00D44D5C" w:rsidRPr="005160F1" w:rsidRDefault="00D44D5C" w:rsidP="00D44D5C">
            <w:pPr>
              <w:spacing w:after="0"/>
              <w:jc w:val="center"/>
              <w:rPr>
                <w:rFonts w:ascii="Times New Roman" w:hAnsi="Times New Roman" w:cs="Times New Roman"/>
                <w:color w:val="000000" w:themeColor="text1"/>
                <w:sz w:val="24"/>
                <w:szCs w:val="24"/>
                <w:u w:val="single"/>
                <w:lang w:val="uk-UA"/>
              </w:rPr>
            </w:pPr>
            <w:r>
              <w:rPr>
                <w:rFonts w:ascii="Times New Roman" w:hAnsi="Times New Roman" w:cs="Times New Roman"/>
                <w:color w:val="000000" w:themeColor="text1"/>
                <w:sz w:val="24"/>
                <w:szCs w:val="24"/>
                <w:u w:val="single"/>
                <w:lang w:val="uk-UA"/>
              </w:rPr>
              <w:t>0,756</w:t>
            </w:r>
            <w:r w:rsidRPr="005160F1">
              <w:rPr>
                <w:rFonts w:ascii="Times New Roman" w:hAnsi="Times New Roman" w:cs="Times New Roman"/>
                <w:color w:val="000000" w:themeColor="text1"/>
                <w:sz w:val="24"/>
                <w:szCs w:val="24"/>
                <w:u w:val="single"/>
                <w:lang w:val="uk-UA"/>
              </w:rPr>
              <w:t xml:space="preserve"> </w:t>
            </w:r>
            <w:r>
              <w:rPr>
                <w:rFonts w:ascii="Times New Roman" w:hAnsi="Times New Roman" w:cs="Times New Roman"/>
                <w:color w:val="000000" w:themeColor="text1"/>
                <w:sz w:val="24"/>
                <w:szCs w:val="24"/>
                <w:u w:val="single"/>
                <w:lang w:val="uk-UA"/>
              </w:rPr>
              <w:t>МВт</w:t>
            </w:r>
          </w:p>
          <w:p w14:paraId="5E5839D9" w14:textId="20AEBECC" w:rsidR="00D44D5C" w:rsidRDefault="00D44D5C" w:rsidP="00EF62B4">
            <w:pPr>
              <w:spacing w:after="0"/>
              <w:jc w:val="center"/>
              <w:rPr>
                <w:rFonts w:ascii="Times New Roman" w:hAnsi="Times New Roman" w:cs="Times New Roman"/>
                <w:color w:val="000000" w:themeColor="text1"/>
                <w:sz w:val="24"/>
                <w:szCs w:val="24"/>
                <w:u w:val="single"/>
                <w:lang w:val="uk-UA"/>
              </w:rPr>
            </w:pPr>
            <w:r>
              <w:rPr>
                <w:rFonts w:ascii="Times New Roman" w:hAnsi="Times New Roman" w:cs="Times New Roman"/>
                <w:color w:val="000000" w:themeColor="text1"/>
                <w:sz w:val="24"/>
                <w:szCs w:val="24"/>
                <w:lang w:val="uk-UA"/>
              </w:rPr>
              <w:t>0,756</w:t>
            </w:r>
            <w:r w:rsidRPr="005160F1">
              <w:rPr>
                <w:rFonts w:ascii="Times New Roman" w:hAnsi="Times New Roman" w:cs="Times New Roman"/>
                <w:color w:val="000000" w:themeColor="text1"/>
                <w:sz w:val="24"/>
                <w:szCs w:val="24"/>
                <w:lang w:val="uk-UA"/>
              </w:rPr>
              <w:t xml:space="preserve"> </w:t>
            </w:r>
            <w:r>
              <w:rPr>
                <w:rFonts w:ascii="Times New Roman" w:hAnsi="Times New Roman" w:cs="Times New Roman"/>
                <w:color w:val="000000" w:themeColor="text1"/>
                <w:sz w:val="24"/>
                <w:szCs w:val="24"/>
                <w:lang w:val="uk-UA"/>
              </w:rPr>
              <w:t>МВт</w:t>
            </w:r>
          </w:p>
        </w:tc>
        <w:tc>
          <w:tcPr>
            <w:tcW w:w="1019" w:type="dxa"/>
            <w:tcBorders>
              <w:top w:val="single" w:sz="4" w:space="0" w:color="auto"/>
              <w:left w:val="single" w:sz="4" w:space="0" w:color="auto"/>
              <w:bottom w:val="single" w:sz="4" w:space="0" w:color="auto"/>
              <w:right w:val="single" w:sz="4" w:space="0" w:color="auto"/>
            </w:tcBorders>
            <w:vAlign w:val="center"/>
          </w:tcPr>
          <w:p w14:paraId="79B0123F" w14:textId="6ADA66C8" w:rsidR="00D44D5C" w:rsidRDefault="00D44D5C" w:rsidP="0087533E">
            <w:pPr>
              <w:spacing w:after="0"/>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4416</w:t>
            </w:r>
          </w:p>
        </w:tc>
        <w:tc>
          <w:tcPr>
            <w:tcW w:w="1276" w:type="dxa"/>
            <w:tcBorders>
              <w:top w:val="single" w:sz="4" w:space="0" w:color="auto"/>
              <w:left w:val="single" w:sz="4" w:space="0" w:color="auto"/>
              <w:bottom w:val="single" w:sz="4" w:space="0" w:color="auto"/>
              <w:right w:val="single" w:sz="4" w:space="0" w:color="auto"/>
            </w:tcBorders>
            <w:vAlign w:val="center"/>
          </w:tcPr>
          <w:p w14:paraId="72B8E19C" w14:textId="57A5FC38" w:rsidR="00D44D5C" w:rsidRDefault="00D44D5C" w:rsidP="00D570BF">
            <w:pPr>
              <w:spacing w:after="0"/>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2009</w:t>
            </w:r>
          </w:p>
        </w:tc>
        <w:tc>
          <w:tcPr>
            <w:tcW w:w="1096" w:type="dxa"/>
            <w:tcBorders>
              <w:top w:val="single" w:sz="4" w:space="0" w:color="auto"/>
              <w:left w:val="single" w:sz="4" w:space="0" w:color="auto"/>
              <w:bottom w:val="single" w:sz="4" w:space="0" w:color="auto"/>
              <w:right w:val="single" w:sz="4" w:space="0" w:color="auto"/>
            </w:tcBorders>
            <w:vAlign w:val="center"/>
          </w:tcPr>
          <w:p w14:paraId="39B41F13" w14:textId="15C9CA09" w:rsidR="00D44D5C" w:rsidRDefault="00D44D5C" w:rsidP="0087533E">
            <w:pPr>
              <w:spacing w:after="0"/>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10</w:t>
            </w:r>
          </w:p>
        </w:tc>
        <w:tc>
          <w:tcPr>
            <w:tcW w:w="1031" w:type="dxa"/>
            <w:tcBorders>
              <w:top w:val="single" w:sz="4" w:space="0" w:color="auto"/>
              <w:left w:val="single" w:sz="4" w:space="0" w:color="auto"/>
              <w:bottom w:val="single" w:sz="4" w:space="0" w:color="auto"/>
              <w:right w:val="single" w:sz="4" w:space="0" w:color="auto"/>
            </w:tcBorders>
            <w:vAlign w:val="center"/>
          </w:tcPr>
          <w:p w14:paraId="4E18EA0D" w14:textId="79587F00" w:rsidR="00D44D5C" w:rsidRPr="005160F1" w:rsidRDefault="00D44D5C" w:rsidP="003C5495">
            <w:pPr>
              <w:spacing w:after="0"/>
              <w:jc w:val="center"/>
              <w:rPr>
                <w:rFonts w:ascii="Times New Roman" w:hAnsi="Times New Roman" w:cs="Times New Roman"/>
                <w:color w:val="000000" w:themeColor="text1"/>
                <w:sz w:val="24"/>
                <w:szCs w:val="24"/>
                <w:lang w:val="uk-UA"/>
              </w:rPr>
            </w:pPr>
            <w:r w:rsidRPr="005160F1">
              <w:rPr>
                <w:rFonts w:ascii="Times New Roman" w:hAnsi="Times New Roman" w:cs="Times New Roman"/>
                <w:color w:val="000000" w:themeColor="text1"/>
                <w:sz w:val="24"/>
                <w:szCs w:val="24"/>
                <w:lang w:val="uk-UA"/>
              </w:rPr>
              <w:t>-</w:t>
            </w:r>
          </w:p>
        </w:tc>
        <w:tc>
          <w:tcPr>
            <w:tcW w:w="992" w:type="dxa"/>
            <w:tcBorders>
              <w:top w:val="single" w:sz="4" w:space="0" w:color="auto"/>
              <w:left w:val="single" w:sz="4" w:space="0" w:color="auto"/>
              <w:bottom w:val="single" w:sz="4" w:space="0" w:color="auto"/>
              <w:right w:val="single" w:sz="4" w:space="0" w:color="auto"/>
            </w:tcBorders>
            <w:vAlign w:val="center"/>
          </w:tcPr>
          <w:p w14:paraId="2CD7DFDF" w14:textId="530D2AFE" w:rsidR="00D44D5C" w:rsidRPr="005160F1" w:rsidRDefault="00D44D5C" w:rsidP="003C5495">
            <w:pPr>
              <w:spacing w:after="0"/>
              <w:jc w:val="center"/>
              <w:rPr>
                <w:rFonts w:ascii="Times New Roman" w:hAnsi="Times New Roman" w:cs="Times New Roman"/>
                <w:color w:val="000000" w:themeColor="text1"/>
                <w:sz w:val="24"/>
                <w:szCs w:val="24"/>
                <w:lang w:val="uk-UA"/>
              </w:rPr>
            </w:pPr>
            <w:r w:rsidRPr="005160F1">
              <w:rPr>
                <w:rFonts w:ascii="Times New Roman" w:hAnsi="Times New Roman" w:cs="Times New Roman"/>
                <w:color w:val="000000" w:themeColor="text1"/>
                <w:sz w:val="24"/>
                <w:szCs w:val="24"/>
                <w:lang w:val="uk-UA"/>
              </w:rPr>
              <w:t>-</w:t>
            </w:r>
          </w:p>
        </w:tc>
      </w:tr>
      <w:tr w:rsidR="00D44D5C" w:rsidRPr="00CD6CA7" w14:paraId="15266C7B" w14:textId="77777777" w:rsidTr="006A79E8">
        <w:trPr>
          <w:cantSplit/>
          <w:trHeight w:val="175"/>
          <w:jc w:val="center"/>
        </w:trPr>
        <w:tc>
          <w:tcPr>
            <w:tcW w:w="483" w:type="dxa"/>
            <w:tcBorders>
              <w:top w:val="single" w:sz="4" w:space="0" w:color="auto"/>
              <w:left w:val="single" w:sz="4" w:space="0" w:color="auto"/>
              <w:bottom w:val="single" w:sz="4" w:space="0" w:color="auto"/>
              <w:right w:val="single" w:sz="4" w:space="0" w:color="auto"/>
            </w:tcBorders>
            <w:vAlign w:val="center"/>
            <w:hideMark/>
          </w:tcPr>
          <w:p w14:paraId="0B354A3C" w14:textId="4C5BC6BB" w:rsidR="00D44D5C" w:rsidRPr="005160F1" w:rsidRDefault="00D44D5C" w:rsidP="003C5495">
            <w:pPr>
              <w:spacing w:after="0"/>
              <w:ind w:left="22"/>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1759" w:type="dxa"/>
            <w:tcBorders>
              <w:top w:val="single" w:sz="4" w:space="0" w:color="auto"/>
              <w:left w:val="single" w:sz="4" w:space="0" w:color="auto"/>
              <w:bottom w:val="single" w:sz="4" w:space="0" w:color="auto"/>
              <w:right w:val="single" w:sz="4" w:space="0" w:color="auto"/>
            </w:tcBorders>
            <w:vAlign w:val="center"/>
            <w:hideMark/>
          </w:tcPr>
          <w:p w14:paraId="166DA9C1" w14:textId="6F48B617" w:rsidR="00D44D5C" w:rsidRPr="005160F1" w:rsidRDefault="00D44D5C" w:rsidP="00462C92">
            <w:pPr>
              <w:spacing w:after="0"/>
              <w:jc w:val="center"/>
              <w:rPr>
                <w:rFonts w:ascii="Times New Roman" w:hAnsi="Times New Roman" w:cs="Times New Roman"/>
                <w:color w:val="000000" w:themeColor="text1"/>
                <w:sz w:val="24"/>
                <w:szCs w:val="24"/>
                <w:lang w:val="uk-UA"/>
              </w:rPr>
            </w:pPr>
            <w:r w:rsidRPr="00F67092">
              <w:rPr>
                <w:rFonts w:ascii="Times New Roman" w:hAnsi="Times New Roman" w:cs="Times New Roman"/>
                <w:color w:val="000000" w:themeColor="text1"/>
                <w:sz w:val="24"/>
                <w:szCs w:val="24"/>
                <w:lang w:val="uk-UA"/>
              </w:rPr>
              <w:t>Дизельний генератор</w:t>
            </w:r>
            <w:r>
              <w:rPr>
                <w:rFonts w:ascii="Times New Roman" w:hAnsi="Times New Roman" w:cs="Times New Roman"/>
                <w:color w:val="000000" w:themeColor="text1"/>
                <w:sz w:val="24"/>
                <w:szCs w:val="24"/>
                <w:lang w:val="uk-UA"/>
              </w:rPr>
              <w:t xml:space="preserve"> </w:t>
            </w:r>
            <w:r w:rsidR="005378E1" w:rsidRPr="005378E1">
              <w:rPr>
                <w:rFonts w:ascii="Times New Roman" w:hAnsi="Times New Roman" w:cs="Times New Roman"/>
                <w:color w:val="000000" w:themeColor="text1"/>
                <w:sz w:val="24"/>
                <w:szCs w:val="24"/>
                <w:lang w:val="uk-UA"/>
              </w:rPr>
              <w:t>AKSA APD 110 A</w:t>
            </w:r>
          </w:p>
        </w:tc>
        <w:tc>
          <w:tcPr>
            <w:tcW w:w="1248" w:type="dxa"/>
            <w:tcBorders>
              <w:top w:val="single" w:sz="4" w:space="0" w:color="auto"/>
              <w:left w:val="single" w:sz="4" w:space="0" w:color="auto"/>
              <w:bottom w:val="single" w:sz="4" w:space="0" w:color="auto"/>
              <w:right w:val="single" w:sz="4" w:space="0" w:color="auto"/>
            </w:tcBorders>
            <w:vAlign w:val="center"/>
            <w:hideMark/>
          </w:tcPr>
          <w:p w14:paraId="08160F4F" w14:textId="790ACF7D" w:rsidR="00D44D5C" w:rsidRPr="005160F1" w:rsidRDefault="00D44D5C" w:rsidP="003C5495">
            <w:pPr>
              <w:spacing w:after="0"/>
              <w:jc w:val="center"/>
              <w:rPr>
                <w:rFonts w:ascii="Times New Roman" w:hAnsi="Times New Roman" w:cs="Times New Roman"/>
                <w:color w:val="000000" w:themeColor="text1"/>
                <w:sz w:val="24"/>
                <w:szCs w:val="24"/>
                <w:lang w:val="uk-UA"/>
              </w:rPr>
            </w:pPr>
            <w:r w:rsidRPr="00462C92">
              <w:rPr>
                <w:rFonts w:ascii="Times New Roman" w:hAnsi="Times New Roman" w:cs="Times New Roman"/>
                <w:color w:val="000000" w:themeColor="text1"/>
                <w:sz w:val="24"/>
                <w:szCs w:val="24"/>
              </w:rPr>
              <w:t>Аварійні ситуації</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55F408" w14:textId="05391A70" w:rsidR="00D44D5C" w:rsidRPr="005160F1" w:rsidRDefault="005378E1" w:rsidP="003C5495">
            <w:pPr>
              <w:spacing w:after="0"/>
              <w:jc w:val="center"/>
              <w:rPr>
                <w:rFonts w:ascii="Times New Roman" w:hAnsi="Times New Roman" w:cs="Times New Roman"/>
                <w:color w:val="000000" w:themeColor="text1"/>
                <w:sz w:val="24"/>
                <w:szCs w:val="24"/>
                <w:u w:val="single"/>
                <w:lang w:val="uk-UA"/>
              </w:rPr>
            </w:pPr>
            <w:r>
              <w:rPr>
                <w:rFonts w:ascii="Times New Roman" w:hAnsi="Times New Roman" w:cs="Times New Roman"/>
                <w:color w:val="000000" w:themeColor="text1"/>
                <w:sz w:val="24"/>
                <w:szCs w:val="24"/>
                <w:u w:val="single"/>
                <w:lang w:val="uk-UA"/>
              </w:rPr>
              <w:t>88</w:t>
            </w:r>
            <w:r w:rsidR="00D44D5C">
              <w:rPr>
                <w:rFonts w:ascii="Times New Roman" w:hAnsi="Times New Roman" w:cs="Times New Roman"/>
                <w:color w:val="000000" w:themeColor="text1"/>
                <w:sz w:val="24"/>
                <w:szCs w:val="24"/>
                <w:u w:val="single"/>
                <w:lang w:val="uk-UA"/>
              </w:rPr>
              <w:t xml:space="preserve"> кВт*год</w:t>
            </w:r>
          </w:p>
          <w:p w14:paraId="697FC8CC" w14:textId="221AF449" w:rsidR="00D44D5C" w:rsidRPr="005160F1" w:rsidRDefault="005378E1" w:rsidP="003C5495">
            <w:pPr>
              <w:spacing w:after="0"/>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88</w:t>
            </w:r>
            <w:r w:rsidR="00D44D5C" w:rsidRPr="002B5E33">
              <w:rPr>
                <w:rFonts w:ascii="Times New Roman" w:hAnsi="Times New Roman" w:cs="Times New Roman"/>
                <w:color w:val="000000" w:themeColor="text1"/>
                <w:sz w:val="24"/>
                <w:szCs w:val="24"/>
                <w:lang w:val="uk-UA"/>
              </w:rPr>
              <w:t xml:space="preserve"> кВт*год</w:t>
            </w:r>
          </w:p>
        </w:tc>
        <w:tc>
          <w:tcPr>
            <w:tcW w:w="1019" w:type="dxa"/>
            <w:tcBorders>
              <w:top w:val="single" w:sz="4" w:space="0" w:color="auto"/>
              <w:left w:val="single" w:sz="4" w:space="0" w:color="auto"/>
              <w:bottom w:val="single" w:sz="4" w:space="0" w:color="auto"/>
              <w:right w:val="single" w:sz="4" w:space="0" w:color="auto"/>
            </w:tcBorders>
            <w:vAlign w:val="center"/>
            <w:hideMark/>
          </w:tcPr>
          <w:p w14:paraId="6647178B" w14:textId="30A23421" w:rsidR="00D44D5C" w:rsidRPr="005160F1" w:rsidRDefault="005378E1" w:rsidP="003C5495">
            <w:pPr>
              <w:spacing w:after="0"/>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24</w:t>
            </w:r>
            <w:r w:rsidR="00D44D5C">
              <w:rPr>
                <w:rFonts w:ascii="Times New Roman" w:hAnsi="Times New Roman" w:cs="Times New Roman"/>
                <w:color w:val="000000" w:themeColor="text1"/>
                <w:sz w:val="24"/>
                <w:szCs w:val="24"/>
                <w:lang w:val="uk-UA"/>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5F1CBE" w14:textId="0051FEFD" w:rsidR="00D44D5C" w:rsidRPr="005160F1" w:rsidRDefault="00D44D5C" w:rsidP="00E43645">
            <w:pPr>
              <w:spacing w:after="0"/>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2025</w:t>
            </w:r>
          </w:p>
        </w:tc>
        <w:tc>
          <w:tcPr>
            <w:tcW w:w="1096" w:type="dxa"/>
            <w:tcBorders>
              <w:top w:val="single" w:sz="4" w:space="0" w:color="auto"/>
              <w:left w:val="single" w:sz="4" w:space="0" w:color="auto"/>
              <w:bottom w:val="single" w:sz="4" w:space="0" w:color="auto"/>
              <w:right w:val="single" w:sz="4" w:space="0" w:color="auto"/>
            </w:tcBorders>
            <w:vAlign w:val="center"/>
            <w:hideMark/>
          </w:tcPr>
          <w:p w14:paraId="6BDE786B" w14:textId="0793C1F0" w:rsidR="00D44D5C" w:rsidRPr="005160F1" w:rsidRDefault="00D44D5C" w:rsidP="003C5495">
            <w:pPr>
              <w:spacing w:after="0"/>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10</w:t>
            </w:r>
          </w:p>
        </w:tc>
        <w:tc>
          <w:tcPr>
            <w:tcW w:w="1031" w:type="dxa"/>
            <w:tcBorders>
              <w:top w:val="single" w:sz="4" w:space="0" w:color="auto"/>
              <w:left w:val="single" w:sz="4" w:space="0" w:color="auto"/>
              <w:bottom w:val="single" w:sz="4" w:space="0" w:color="auto"/>
              <w:right w:val="single" w:sz="4" w:space="0" w:color="auto"/>
            </w:tcBorders>
            <w:vAlign w:val="center"/>
            <w:hideMark/>
          </w:tcPr>
          <w:p w14:paraId="50BE8114" w14:textId="77777777" w:rsidR="00D44D5C" w:rsidRPr="005160F1" w:rsidRDefault="00D44D5C" w:rsidP="003C5495">
            <w:pPr>
              <w:spacing w:after="0"/>
              <w:jc w:val="center"/>
              <w:rPr>
                <w:rFonts w:ascii="Times New Roman" w:hAnsi="Times New Roman" w:cs="Times New Roman"/>
                <w:color w:val="000000" w:themeColor="text1"/>
                <w:sz w:val="24"/>
                <w:szCs w:val="24"/>
                <w:lang w:val="uk-UA"/>
              </w:rPr>
            </w:pPr>
            <w:r w:rsidRPr="005160F1">
              <w:rPr>
                <w:rFonts w:ascii="Times New Roman" w:hAnsi="Times New Roman" w:cs="Times New Roman"/>
                <w:color w:val="000000" w:themeColor="text1"/>
                <w:sz w:val="24"/>
                <w:szCs w:val="24"/>
                <w:lang w:val="uk-UA"/>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6ABECC" w14:textId="77777777" w:rsidR="00D44D5C" w:rsidRPr="005160F1" w:rsidRDefault="00D44D5C" w:rsidP="003C5495">
            <w:pPr>
              <w:spacing w:after="0"/>
              <w:jc w:val="center"/>
              <w:rPr>
                <w:rFonts w:ascii="Times New Roman" w:hAnsi="Times New Roman" w:cs="Times New Roman"/>
                <w:color w:val="000000" w:themeColor="text1"/>
                <w:sz w:val="24"/>
                <w:szCs w:val="24"/>
                <w:lang w:val="uk-UA"/>
              </w:rPr>
            </w:pPr>
            <w:r w:rsidRPr="005160F1">
              <w:rPr>
                <w:rFonts w:ascii="Times New Roman" w:hAnsi="Times New Roman" w:cs="Times New Roman"/>
                <w:color w:val="000000" w:themeColor="text1"/>
                <w:sz w:val="24"/>
                <w:szCs w:val="24"/>
                <w:lang w:val="uk-UA"/>
              </w:rPr>
              <w:t>-</w:t>
            </w:r>
          </w:p>
        </w:tc>
      </w:tr>
    </w:tbl>
    <w:p w14:paraId="7E1C7263" w14:textId="77777777" w:rsidR="00AE4ECA" w:rsidRPr="00CD6CA7" w:rsidRDefault="00AE4ECA" w:rsidP="00AE4ECA">
      <w:pPr>
        <w:spacing w:after="0" w:line="240" w:lineRule="auto"/>
        <w:jc w:val="center"/>
        <w:rPr>
          <w:rFonts w:ascii="Times New Roman" w:eastAsia="Times New Roman" w:hAnsi="Times New Roman" w:cs="Times New Roman"/>
          <w:b/>
          <w:sz w:val="32"/>
          <w:szCs w:val="32"/>
          <w:lang w:val="uk-UA" w:eastAsia="ru-RU"/>
        </w:rPr>
        <w:sectPr w:rsidR="00AE4ECA" w:rsidRPr="00CD6CA7" w:rsidSect="00D33155">
          <w:pgSz w:w="11906" w:h="16838"/>
          <w:pgMar w:top="709" w:right="707" w:bottom="904" w:left="1276" w:header="708" w:footer="708" w:gutter="0"/>
          <w:cols w:space="708"/>
          <w:titlePg/>
          <w:docGrid w:linePitch="360"/>
        </w:sectPr>
      </w:pPr>
    </w:p>
    <w:p w14:paraId="245D39A7" w14:textId="77777777" w:rsidR="00AE4ECA" w:rsidRPr="00700596" w:rsidRDefault="00AE4ECA" w:rsidP="00AE4ECA">
      <w:pPr>
        <w:spacing w:after="0" w:line="240" w:lineRule="auto"/>
        <w:jc w:val="center"/>
        <w:rPr>
          <w:rFonts w:ascii="Times New Roman" w:eastAsia="Times New Roman" w:hAnsi="Times New Roman" w:cs="Times New Roman"/>
          <w:b/>
          <w:sz w:val="28"/>
          <w:szCs w:val="28"/>
          <w:lang w:val="uk-UA" w:eastAsia="ru-RU"/>
        </w:rPr>
      </w:pPr>
      <w:r w:rsidRPr="00700596">
        <w:rPr>
          <w:rFonts w:ascii="Times New Roman" w:eastAsia="Times New Roman" w:hAnsi="Times New Roman" w:cs="Times New Roman"/>
          <w:b/>
          <w:sz w:val="28"/>
          <w:szCs w:val="28"/>
          <w:lang w:val="uk-UA" w:eastAsia="ru-RU"/>
        </w:rPr>
        <w:lastRenderedPageBreak/>
        <w:t>Відомості щодо виду та обсягів викидів забруднюючих речовин в атмосферне повітря стаціонарними джерелами.</w:t>
      </w:r>
    </w:p>
    <w:p w14:paraId="27796E8C" w14:textId="77777777" w:rsidR="00AE4ECA" w:rsidRPr="00700596" w:rsidRDefault="00AE4ECA" w:rsidP="002111F1">
      <w:pPr>
        <w:keepNext/>
        <w:spacing w:after="0" w:line="240" w:lineRule="auto"/>
        <w:ind w:firstLine="708"/>
        <w:jc w:val="center"/>
        <w:outlineLvl w:val="2"/>
        <w:rPr>
          <w:rFonts w:ascii="Times New Roman" w:eastAsia="Times New Roman" w:hAnsi="Times New Roman" w:cs="Times New Roman"/>
          <w:b/>
          <w:bCs/>
          <w:sz w:val="28"/>
          <w:szCs w:val="28"/>
          <w:lang w:val="uk-UA" w:eastAsia="x-none"/>
        </w:rPr>
      </w:pPr>
      <w:r w:rsidRPr="00700596">
        <w:rPr>
          <w:rFonts w:ascii="Times New Roman" w:eastAsia="Times New Roman" w:hAnsi="Times New Roman" w:cs="Times New Roman"/>
          <w:b/>
          <w:bCs/>
          <w:sz w:val="28"/>
          <w:szCs w:val="28"/>
          <w:lang w:val="uk-UA" w:eastAsia="x-none"/>
        </w:rPr>
        <w:t>Перелік видів та обсягів забруднюючих речовин, які викидаються в атмосферне повітря стаціонарними джерелами</w:t>
      </w:r>
    </w:p>
    <w:p w14:paraId="7892B125" w14:textId="77777777" w:rsidR="00AE4ECA" w:rsidRPr="005160F1" w:rsidRDefault="00AE4ECA" w:rsidP="002111F1">
      <w:pPr>
        <w:spacing w:after="0" w:line="240" w:lineRule="auto"/>
        <w:jc w:val="right"/>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b/>
          <w:sz w:val="24"/>
          <w:szCs w:val="24"/>
          <w:lang w:val="uk-UA" w:eastAsia="ru-RU"/>
        </w:rPr>
        <w:t xml:space="preserve">       </w:t>
      </w:r>
      <w:r w:rsidR="003939AC" w:rsidRPr="005160F1">
        <w:rPr>
          <w:rFonts w:ascii="Times New Roman" w:eastAsia="Times New Roman" w:hAnsi="Times New Roman" w:cs="Times New Roman"/>
          <w:sz w:val="24"/>
          <w:szCs w:val="24"/>
          <w:lang w:val="uk-UA" w:eastAsia="ru-RU"/>
        </w:rPr>
        <w:t xml:space="preserve">Таблиця </w:t>
      </w:r>
      <w:r w:rsidR="00452024" w:rsidRPr="005160F1">
        <w:rPr>
          <w:rFonts w:ascii="Times New Roman" w:eastAsia="Times New Roman" w:hAnsi="Times New Roman" w:cs="Times New Roman"/>
          <w:sz w:val="24"/>
          <w:szCs w:val="24"/>
          <w:lang w:val="uk-UA" w:eastAsia="ru-RU"/>
        </w:rPr>
        <w:t>6.1</w:t>
      </w:r>
    </w:p>
    <w:tbl>
      <w:tblPr>
        <w:tblW w:w="950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3"/>
        <w:gridCol w:w="1384"/>
        <w:gridCol w:w="3227"/>
        <w:gridCol w:w="1134"/>
        <w:gridCol w:w="1275"/>
        <w:gridCol w:w="1560"/>
      </w:tblGrid>
      <w:tr w:rsidR="002111F1" w:rsidRPr="005160F1" w14:paraId="3DD9064C" w14:textId="77777777" w:rsidTr="00560AB0">
        <w:trPr>
          <w:trHeight w:val="541"/>
        </w:trPr>
        <w:tc>
          <w:tcPr>
            <w:tcW w:w="923" w:type="dxa"/>
            <w:vMerge w:val="restart"/>
            <w:tcBorders>
              <w:top w:val="single" w:sz="4" w:space="0" w:color="auto"/>
              <w:left w:val="single" w:sz="4" w:space="0" w:color="auto"/>
              <w:bottom w:val="single" w:sz="4" w:space="0" w:color="auto"/>
              <w:right w:val="single" w:sz="4" w:space="0" w:color="auto"/>
            </w:tcBorders>
            <w:vAlign w:val="center"/>
            <w:hideMark/>
          </w:tcPr>
          <w:p w14:paraId="2EA2D2CD" w14:textId="77777777" w:rsidR="002111F1" w:rsidRPr="005160F1" w:rsidRDefault="002111F1" w:rsidP="002111F1">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 з/п</w:t>
            </w:r>
          </w:p>
        </w:tc>
        <w:tc>
          <w:tcPr>
            <w:tcW w:w="4611" w:type="dxa"/>
            <w:gridSpan w:val="2"/>
            <w:tcBorders>
              <w:top w:val="single" w:sz="4" w:space="0" w:color="auto"/>
              <w:left w:val="single" w:sz="4" w:space="0" w:color="auto"/>
              <w:bottom w:val="single" w:sz="4" w:space="0" w:color="auto"/>
              <w:right w:val="single" w:sz="4" w:space="0" w:color="auto"/>
            </w:tcBorders>
            <w:vAlign w:val="center"/>
            <w:hideMark/>
          </w:tcPr>
          <w:p w14:paraId="377DCDC7" w14:textId="77777777" w:rsidR="002111F1" w:rsidRPr="005160F1" w:rsidRDefault="002111F1" w:rsidP="002111F1">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Забруднююча речовина</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04C13D2" w14:textId="77777777" w:rsidR="002111F1" w:rsidRPr="005160F1" w:rsidRDefault="002111F1" w:rsidP="002111F1">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Фактичний обсяг викидів (т/рік)</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31A158E6" w14:textId="77777777" w:rsidR="002111F1" w:rsidRPr="005160F1" w:rsidRDefault="002111F1" w:rsidP="002111F1">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Потенційний обсяг викидів (т/рік)</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15DC41E7" w14:textId="77777777" w:rsidR="002111F1" w:rsidRPr="005160F1" w:rsidRDefault="002111F1" w:rsidP="002111F1">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Порогові знач. потенц. викидів для взяття на держ. облік (т/рік)</w:t>
            </w:r>
          </w:p>
        </w:tc>
      </w:tr>
      <w:tr w:rsidR="002111F1" w:rsidRPr="005160F1" w14:paraId="46556129" w14:textId="77777777" w:rsidTr="00560AB0">
        <w:trPr>
          <w:trHeight w:val="1002"/>
        </w:trPr>
        <w:tc>
          <w:tcPr>
            <w:tcW w:w="923" w:type="dxa"/>
            <w:vMerge/>
            <w:tcBorders>
              <w:top w:val="single" w:sz="4" w:space="0" w:color="auto"/>
              <w:left w:val="single" w:sz="4" w:space="0" w:color="auto"/>
              <w:bottom w:val="single" w:sz="4" w:space="0" w:color="auto"/>
              <w:right w:val="single" w:sz="4" w:space="0" w:color="auto"/>
            </w:tcBorders>
            <w:vAlign w:val="center"/>
            <w:hideMark/>
          </w:tcPr>
          <w:p w14:paraId="49D3611C" w14:textId="77777777" w:rsidR="002111F1" w:rsidRPr="005160F1" w:rsidRDefault="002111F1" w:rsidP="002111F1">
            <w:pPr>
              <w:spacing w:after="0" w:line="240" w:lineRule="auto"/>
              <w:jc w:val="center"/>
              <w:rPr>
                <w:rFonts w:ascii="Times New Roman" w:eastAsia="Times New Roman" w:hAnsi="Times New Roman" w:cs="Times New Roman"/>
                <w:sz w:val="24"/>
                <w:szCs w:val="24"/>
                <w:lang w:val="uk-UA" w:eastAsia="ru-RU"/>
              </w:rPr>
            </w:pPr>
          </w:p>
        </w:tc>
        <w:tc>
          <w:tcPr>
            <w:tcW w:w="1384" w:type="dxa"/>
            <w:tcBorders>
              <w:top w:val="single" w:sz="4" w:space="0" w:color="auto"/>
              <w:left w:val="single" w:sz="4" w:space="0" w:color="auto"/>
              <w:bottom w:val="single" w:sz="4" w:space="0" w:color="auto"/>
              <w:right w:val="single" w:sz="4" w:space="0" w:color="auto"/>
            </w:tcBorders>
            <w:vAlign w:val="center"/>
            <w:hideMark/>
          </w:tcPr>
          <w:p w14:paraId="4D413E4C" w14:textId="77777777" w:rsidR="002111F1" w:rsidRPr="005160F1" w:rsidRDefault="002111F1" w:rsidP="002111F1">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код</w:t>
            </w:r>
          </w:p>
        </w:tc>
        <w:tc>
          <w:tcPr>
            <w:tcW w:w="3227" w:type="dxa"/>
            <w:tcBorders>
              <w:top w:val="single" w:sz="4" w:space="0" w:color="auto"/>
              <w:left w:val="single" w:sz="4" w:space="0" w:color="auto"/>
              <w:bottom w:val="single" w:sz="4" w:space="0" w:color="auto"/>
              <w:right w:val="single" w:sz="4" w:space="0" w:color="auto"/>
            </w:tcBorders>
            <w:vAlign w:val="center"/>
            <w:hideMark/>
          </w:tcPr>
          <w:p w14:paraId="5AFFBC41" w14:textId="77777777" w:rsidR="002111F1" w:rsidRPr="005160F1" w:rsidRDefault="002111F1" w:rsidP="002111F1">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найменування</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FE5F0DE" w14:textId="77777777" w:rsidR="002111F1" w:rsidRPr="005160F1" w:rsidRDefault="002111F1" w:rsidP="002111F1">
            <w:pPr>
              <w:spacing w:after="0" w:line="240" w:lineRule="auto"/>
              <w:jc w:val="center"/>
              <w:rPr>
                <w:rFonts w:ascii="Times New Roman" w:eastAsia="Times New Roman" w:hAnsi="Times New Roman" w:cs="Times New Roman"/>
                <w:sz w:val="24"/>
                <w:szCs w:val="24"/>
                <w:lang w:val="uk-UA"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35633AA" w14:textId="77777777" w:rsidR="002111F1" w:rsidRPr="005160F1" w:rsidRDefault="002111F1" w:rsidP="002111F1">
            <w:pPr>
              <w:spacing w:after="0" w:line="240" w:lineRule="auto"/>
              <w:jc w:val="center"/>
              <w:rPr>
                <w:rFonts w:ascii="Times New Roman" w:eastAsia="Times New Roman" w:hAnsi="Times New Roman" w:cs="Times New Roman"/>
                <w:sz w:val="24"/>
                <w:szCs w:val="24"/>
                <w:lang w:val="uk-UA"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D08D162" w14:textId="77777777" w:rsidR="002111F1" w:rsidRPr="005160F1" w:rsidRDefault="002111F1" w:rsidP="002111F1">
            <w:pPr>
              <w:spacing w:after="0" w:line="240" w:lineRule="auto"/>
              <w:jc w:val="center"/>
              <w:rPr>
                <w:rFonts w:ascii="Times New Roman" w:eastAsia="Times New Roman" w:hAnsi="Times New Roman" w:cs="Times New Roman"/>
                <w:sz w:val="24"/>
                <w:szCs w:val="24"/>
                <w:lang w:val="uk-UA" w:eastAsia="ru-RU"/>
              </w:rPr>
            </w:pPr>
          </w:p>
        </w:tc>
      </w:tr>
      <w:tr w:rsidR="002111F1" w:rsidRPr="005160F1" w14:paraId="0A9BED85" w14:textId="77777777" w:rsidTr="00560AB0">
        <w:trPr>
          <w:trHeight w:val="258"/>
        </w:trPr>
        <w:tc>
          <w:tcPr>
            <w:tcW w:w="923" w:type="dxa"/>
            <w:tcBorders>
              <w:top w:val="single" w:sz="4" w:space="0" w:color="auto"/>
              <w:left w:val="single" w:sz="4" w:space="0" w:color="auto"/>
              <w:bottom w:val="single" w:sz="4" w:space="0" w:color="auto"/>
              <w:right w:val="single" w:sz="4" w:space="0" w:color="auto"/>
            </w:tcBorders>
            <w:vAlign w:val="center"/>
            <w:hideMark/>
          </w:tcPr>
          <w:p w14:paraId="547D4373" w14:textId="77777777" w:rsidR="002111F1" w:rsidRPr="005160F1" w:rsidRDefault="002111F1" w:rsidP="002111F1">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1</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4917FA5" w14:textId="77777777" w:rsidR="002111F1" w:rsidRPr="005160F1" w:rsidRDefault="002111F1" w:rsidP="002111F1">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2</w:t>
            </w:r>
          </w:p>
        </w:tc>
        <w:tc>
          <w:tcPr>
            <w:tcW w:w="3227" w:type="dxa"/>
            <w:tcBorders>
              <w:top w:val="single" w:sz="4" w:space="0" w:color="auto"/>
              <w:left w:val="single" w:sz="4" w:space="0" w:color="auto"/>
              <w:bottom w:val="single" w:sz="4" w:space="0" w:color="auto"/>
              <w:right w:val="single" w:sz="4" w:space="0" w:color="auto"/>
            </w:tcBorders>
            <w:vAlign w:val="center"/>
            <w:hideMark/>
          </w:tcPr>
          <w:p w14:paraId="3CDADA39" w14:textId="77777777" w:rsidR="002111F1" w:rsidRPr="005160F1" w:rsidRDefault="002111F1" w:rsidP="002111F1">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F28B28" w14:textId="77777777" w:rsidR="002111F1" w:rsidRPr="005160F1" w:rsidRDefault="002111F1" w:rsidP="002111F1">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DD15E31" w14:textId="77777777" w:rsidR="002111F1" w:rsidRPr="005160F1" w:rsidRDefault="002111F1" w:rsidP="002111F1">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4173D6B" w14:textId="77777777" w:rsidR="002111F1" w:rsidRPr="005160F1" w:rsidRDefault="002111F1" w:rsidP="002111F1">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6</w:t>
            </w:r>
          </w:p>
        </w:tc>
      </w:tr>
      <w:tr w:rsidR="0071464E" w:rsidRPr="00416A8D" w14:paraId="37AD157A" w14:textId="77777777" w:rsidTr="00560AB0">
        <w:trPr>
          <w:trHeight w:val="258"/>
        </w:trPr>
        <w:tc>
          <w:tcPr>
            <w:tcW w:w="923" w:type="dxa"/>
            <w:tcBorders>
              <w:top w:val="single" w:sz="4" w:space="0" w:color="auto"/>
              <w:left w:val="single" w:sz="4" w:space="0" w:color="auto"/>
              <w:bottom w:val="single" w:sz="4" w:space="0" w:color="auto"/>
              <w:right w:val="single" w:sz="4" w:space="0" w:color="auto"/>
            </w:tcBorders>
            <w:vAlign w:val="center"/>
          </w:tcPr>
          <w:p w14:paraId="1AF3AAE9" w14:textId="5311E449" w:rsidR="0071464E" w:rsidRPr="005160F1" w:rsidRDefault="0071464E" w:rsidP="002111F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1384" w:type="dxa"/>
            <w:tcBorders>
              <w:top w:val="single" w:sz="4" w:space="0" w:color="auto"/>
              <w:left w:val="single" w:sz="4" w:space="0" w:color="auto"/>
              <w:bottom w:val="single" w:sz="4" w:space="0" w:color="auto"/>
              <w:right w:val="single" w:sz="4" w:space="0" w:color="auto"/>
            </w:tcBorders>
            <w:vAlign w:val="center"/>
          </w:tcPr>
          <w:p w14:paraId="10F06AD7" w14:textId="77777777" w:rsidR="0071464E" w:rsidRPr="00416A8D" w:rsidRDefault="0071464E" w:rsidP="002111F1">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01007</w:t>
            </w:r>
          </w:p>
        </w:tc>
        <w:tc>
          <w:tcPr>
            <w:tcW w:w="3227" w:type="dxa"/>
            <w:tcBorders>
              <w:top w:val="single" w:sz="4" w:space="0" w:color="auto"/>
              <w:left w:val="single" w:sz="4" w:space="0" w:color="auto"/>
              <w:bottom w:val="single" w:sz="4" w:space="0" w:color="auto"/>
              <w:right w:val="single" w:sz="4" w:space="0" w:color="auto"/>
            </w:tcBorders>
            <w:vAlign w:val="center"/>
          </w:tcPr>
          <w:p w14:paraId="723F6470" w14:textId="77777777" w:rsidR="0071464E" w:rsidRPr="00416A8D" w:rsidRDefault="0071464E" w:rsidP="002111F1">
            <w:pPr>
              <w:spacing w:after="0" w:line="240" w:lineRule="auto"/>
              <w:jc w:val="center"/>
              <w:rPr>
                <w:rFonts w:ascii="Times New Roman" w:eastAsia="Times New Roman" w:hAnsi="Times New Roman" w:cs="Times New Roman"/>
                <w:sz w:val="24"/>
                <w:szCs w:val="24"/>
                <w:lang w:val="uk-UA" w:eastAsia="ru-RU"/>
              </w:rPr>
            </w:pPr>
            <w:r w:rsidRPr="0048429E">
              <w:rPr>
                <w:rFonts w:ascii="Times New Roman" w:eastAsia="Times New Roman" w:hAnsi="Times New Roman" w:cs="Times New Roman"/>
                <w:b/>
                <w:sz w:val="24"/>
                <w:szCs w:val="24"/>
                <w:lang w:val="uk-UA" w:eastAsia="ru-RU"/>
              </w:rPr>
              <w:t>Ртуть та її сполуки (у перерахунку на ртуть)</w:t>
            </w:r>
          </w:p>
        </w:tc>
        <w:tc>
          <w:tcPr>
            <w:tcW w:w="1134" w:type="dxa"/>
            <w:tcBorders>
              <w:top w:val="single" w:sz="4" w:space="0" w:color="auto"/>
              <w:left w:val="single" w:sz="4" w:space="0" w:color="auto"/>
              <w:bottom w:val="single" w:sz="4" w:space="0" w:color="auto"/>
              <w:right w:val="single" w:sz="4" w:space="0" w:color="auto"/>
            </w:tcBorders>
            <w:vAlign w:val="center"/>
          </w:tcPr>
          <w:p w14:paraId="04FD0E95" w14:textId="7D77BD0D" w:rsidR="0071464E" w:rsidRPr="00416A8D" w:rsidRDefault="00973F6F" w:rsidP="002111F1">
            <w:pPr>
              <w:spacing w:after="0" w:line="240" w:lineRule="auto"/>
              <w:jc w:val="center"/>
              <w:rPr>
                <w:rFonts w:ascii="Times New Roman" w:eastAsia="Times New Roman" w:hAnsi="Times New Roman" w:cs="Times New Roman"/>
                <w:b/>
                <w:sz w:val="24"/>
                <w:szCs w:val="24"/>
                <w:lang w:val="uk-UA" w:eastAsia="ru-RU"/>
              </w:rPr>
            </w:pPr>
            <w:r w:rsidRPr="00973F6F">
              <w:rPr>
                <w:rFonts w:ascii="Times New Roman" w:eastAsia="Times New Roman" w:hAnsi="Times New Roman" w:cs="Times New Roman"/>
                <w:b/>
                <w:sz w:val="24"/>
                <w:szCs w:val="24"/>
                <w:lang w:val="uk-UA" w:eastAsia="ru-RU"/>
              </w:rPr>
              <w:t>0,000001</w:t>
            </w:r>
          </w:p>
        </w:tc>
        <w:tc>
          <w:tcPr>
            <w:tcW w:w="1275" w:type="dxa"/>
            <w:tcBorders>
              <w:top w:val="single" w:sz="4" w:space="0" w:color="auto"/>
              <w:left w:val="single" w:sz="4" w:space="0" w:color="auto"/>
              <w:bottom w:val="single" w:sz="4" w:space="0" w:color="auto"/>
              <w:right w:val="single" w:sz="4" w:space="0" w:color="auto"/>
            </w:tcBorders>
            <w:vAlign w:val="center"/>
          </w:tcPr>
          <w:p w14:paraId="7B252133" w14:textId="7C5BEADC" w:rsidR="0071464E" w:rsidRPr="00416A8D" w:rsidRDefault="00973F6F" w:rsidP="002111F1">
            <w:pPr>
              <w:spacing w:after="0" w:line="240" w:lineRule="auto"/>
              <w:jc w:val="center"/>
              <w:rPr>
                <w:rFonts w:ascii="Times New Roman" w:eastAsia="Times New Roman" w:hAnsi="Times New Roman" w:cs="Times New Roman"/>
                <w:b/>
                <w:sz w:val="24"/>
                <w:szCs w:val="24"/>
                <w:lang w:val="uk-UA" w:eastAsia="ru-RU"/>
              </w:rPr>
            </w:pPr>
            <w:r w:rsidRPr="00973F6F">
              <w:rPr>
                <w:rFonts w:ascii="Times New Roman" w:eastAsia="Times New Roman" w:hAnsi="Times New Roman" w:cs="Times New Roman"/>
                <w:b/>
                <w:sz w:val="24"/>
                <w:szCs w:val="24"/>
                <w:lang w:val="uk-UA" w:eastAsia="ru-RU"/>
              </w:rPr>
              <w:t>0,000001</w:t>
            </w:r>
          </w:p>
        </w:tc>
        <w:tc>
          <w:tcPr>
            <w:tcW w:w="1560" w:type="dxa"/>
            <w:tcBorders>
              <w:top w:val="single" w:sz="4" w:space="0" w:color="auto"/>
              <w:left w:val="single" w:sz="4" w:space="0" w:color="auto"/>
              <w:bottom w:val="single" w:sz="4" w:space="0" w:color="auto"/>
              <w:right w:val="single" w:sz="4" w:space="0" w:color="auto"/>
            </w:tcBorders>
            <w:vAlign w:val="center"/>
          </w:tcPr>
          <w:p w14:paraId="5A778EC6" w14:textId="77777777" w:rsidR="0071464E" w:rsidRPr="00416A8D" w:rsidRDefault="0071464E" w:rsidP="002111F1">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0,0003</w:t>
            </w:r>
          </w:p>
        </w:tc>
      </w:tr>
      <w:tr w:rsidR="0071464E" w:rsidRPr="00416A8D" w14:paraId="25108207" w14:textId="77777777" w:rsidTr="00560AB0">
        <w:trPr>
          <w:trHeight w:val="258"/>
        </w:trPr>
        <w:tc>
          <w:tcPr>
            <w:tcW w:w="923" w:type="dxa"/>
            <w:tcBorders>
              <w:top w:val="single" w:sz="4" w:space="0" w:color="auto"/>
              <w:left w:val="single" w:sz="4" w:space="0" w:color="auto"/>
              <w:bottom w:val="single" w:sz="4" w:space="0" w:color="auto"/>
              <w:right w:val="single" w:sz="4" w:space="0" w:color="auto"/>
            </w:tcBorders>
            <w:vAlign w:val="center"/>
          </w:tcPr>
          <w:p w14:paraId="061DB11B" w14:textId="05997B68" w:rsidR="0071464E" w:rsidRPr="005160F1" w:rsidRDefault="0071464E" w:rsidP="002111F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C200CBC" w14:textId="77777777" w:rsidR="0071464E" w:rsidRPr="00416A8D" w:rsidRDefault="0071464E" w:rsidP="002111F1">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03000</w:t>
            </w:r>
          </w:p>
        </w:tc>
        <w:tc>
          <w:tcPr>
            <w:tcW w:w="3227" w:type="dxa"/>
            <w:tcBorders>
              <w:top w:val="single" w:sz="4" w:space="0" w:color="auto"/>
              <w:left w:val="single" w:sz="4" w:space="0" w:color="auto"/>
              <w:bottom w:val="single" w:sz="4" w:space="0" w:color="auto"/>
              <w:right w:val="single" w:sz="4" w:space="0" w:color="auto"/>
            </w:tcBorders>
            <w:vAlign w:val="center"/>
            <w:hideMark/>
          </w:tcPr>
          <w:p w14:paraId="34955D6B" w14:textId="77777777" w:rsidR="0071464E" w:rsidRPr="00416A8D" w:rsidRDefault="0071464E" w:rsidP="002111F1">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Речовини у вигляді суспендованих твердих частинок</w:t>
            </w:r>
          </w:p>
        </w:tc>
        <w:tc>
          <w:tcPr>
            <w:tcW w:w="1134" w:type="dxa"/>
            <w:tcBorders>
              <w:top w:val="single" w:sz="4" w:space="0" w:color="auto"/>
              <w:left w:val="single" w:sz="4" w:space="0" w:color="auto"/>
              <w:bottom w:val="single" w:sz="4" w:space="0" w:color="auto"/>
              <w:right w:val="single" w:sz="4" w:space="0" w:color="auto"/>
            </w:tcBorders>
            <w:vAlign w:val="center"/>
          </w:tcPr>
          <w:p w14:paraId="612D9288" w14:textId="6FDC3CFA" w:rsidR="0071464E" w:rsidRPr="0026642E" w:rsidRDefault="00973F6F" w:rsidP="002111F1">
            <w:pPr>
              <w:spacing w:after="0" w:line="240" w:lineRule="auto"/>
              <w:jc w:val="center"/>
              <w:rPr>
                <w:rFonts w:ascii="Times New Roman" w:hAnsi="Times New Roman" w:cs="Times New Roman"/>
                <w:b/>
                <w:color w:val="000000"/>
                <w:sz w:val="24"/>
                <w:szCs w:val="24"/>
                <w:lang w:val="uk-UA"/>
              </w:rPr>
            </w:pPr>
            <w:r w:rsidRPr="00973F6F">
              <w:rPr>
                <w:rFonts w:ascii="Times New Roman" w:hAnsi="Times New Roman" w:cs="Times New Roman"/>
                <w:b/>
                <w:color w:val="000000"/>
                <w:sz w:val="24"/>
                <w:szCs w:val="24"/>
                <w:lang w:val="uk-UA"/>
              </w:rPr>
              <w:t>0,0005</w:t>
            </w:r>
          </w:p>
        </w:tc>
        <w:tc>
          <w:tcPr>
            <w:tcW w:w="1275" w:type="dxa"/>
            <w:tcBorders>
              <w:top w:val="single" w:sz="4" w:space="0" w:color="auto"/>
              <w:left w:val="single" w:sz="4" w:space="0" w:color="auto"/>
              <w:bottom w:val="single" w:sz="4" w:space="0" w:color="auto"/>
              <w:right w:val="single" w:sz="4" w:space="0" w:color="auto"/>
            </w:tcBorders>
            <w:vAlign w:val="center"/>
          </w:tcPr>
          <w:p w14:paraId="2C5B623E" w14:textId="07D60180" w:rsidR="0071464E" w:rsidRPr="0026642E" w:rsidRDefault="00973F6F" w:rsidP="002111F1">
            <w:pPr>
              <w:spacing w:after="0" w:line="240" w:lineRule="auto"/>
              <w:jc w:val="center"/>
              <w:rPr>
                <w:rFonts w:ascii="Times New Roman" w:hAnsi="Times New Roman" w:cs="Times New Roman"/>
                <w:b/>
                <w:color w:val="000000"/>
                <w:sz w:val="24"/>
                <w:szCs w:val="24"/>
                <w:lang w:val="uk-UA"/>
              </w:rPr>
            </w:pPr>
            <w:r w:rsidRPr="00973F6F">
              <w:rPr>
                <w:rFonts w:ascii="Times New Roman" w:hAnsi="Times New Roman" w:cs="Times New Roman"/>
                <w:b/>
                <w:color w:val="000000"/>
                <w:sz w:val="24"/>
                <w:szCs w:val="24"/>
                <w:lang w:val="uk-UA"/>
              </w:rPr>
              <w:t>0,0005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8D4C182" w14:textId="77777777" w:rsidR="0071464E" w:rsidRPr="00416A8D" w:rsidRDefault="0071464E" w:rsidP="002111F1">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3,0</w:t>
            </w:r>
          </w:p>
        </w:tc>
      </w:tr>
      <w:tr w:rsidR="00CB7112" w:rsidRPr="00416A8D" w14:paraId="2D07A86C" w14:textId="77777777" w:rsidTr="00560AB0">
        <w:trPr>
          <w:trHeight w:val="258"/>
        </w:trPr>
        <w:tc>
          <w:tcPr>
            <w:tcW w:w="923" w:type="dxa"/>
            <w:tcBorders>
              <w:top w:val="single" w:sz="4" w:space="0" w:color="auto"/>
              <w:left w:val="single" w:sz="4" w:space="0" w:color="auto"/>
              <w:bottom w:val="single" w:sz="4" w:space="0" w:color="auto"/>
              <w:right w:val="single" w:sz="4" w:space="0" w:color="auto"/>
            </w:tcBorders>
            <w:vAlign w:val="center"/>
          </w:tcPr>
          <w:p w14:paraId="05590C4E" w14:textId="2304FC52" w:rsidR="00CB7112" w:rsidRPr="005160F1" w:rsidRDefault="00CB7112" w:rsidP="002111F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439C3EF" w14:textId="77777777" w:rsidR="00CB7112" w:rsidRPr="00416A8D" w:rsidRDefault="00CB7112" w:rsidP="002111F1">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04000</w:t>
            </w:r>
          </w:p>
        </w:tc>
        <w:tc>
          <w:tcPr>
            <w:tcW w:w="3227" w:type="dxa"/>
            <w:tcBorders>
              <w:top w:val="single" w:sz="4" w:space="0" w:color="auto"/>
              <w:left w:val="single" w:sz="4" w:space="0" w:color="auto"/>
              <w:bottom w:val="single" w:sz="4" w:space="0" w:color="auto"/>
              <w:right w:val="single" w:sz="4" w:space="0" w:color="auto"/>
            </w:tcBorders>
            <w:vAlign w:val="center"/>
            <w:hideMark/>
          </w:tcPr>
          <w:p w14:paraId="771E791E" w14:textId="77777777" w:rsidR="00CB7112" w:rsidRPr="00416A8D" w:rsidRDefault="00CB7112" w:rsidP="002111F1">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Сполуки азоту</w:t>
            </w:r>
          </w:p>
        </w:tc>
        <w:tc>
          <w:tcPr>
            <w:tcW w:w="1134" w:type="dxa"/>
            <w:tcBorders>
              <w:top w:val="single" w:sz="4" w:space="0" w:color="auto"/>
              <w:left w:val="single" w:sz="4" w:space="0" w:color="auto"/>
              <w:bottom w:val="single" w:sz="4" w:space="0" w:color="auto"/>
              <w:right w:val="single" w:sz="4" w:space="0" w:color="auto"/>
            </w:tcBorders>
            <w:vAlign w:val="center"/>
          </w:tcPr>
          <w:p w14:paraId="6719772C" w14:textId="0ED4E455" w:rsidR="00CB7112" w:rsidRPr="00216E8A" w:rsidRDefault="00973F6F" w:rsidP="00216E8A">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1,222</w:t>
            </w:r>
          </w:p>
        </w:tc>
        <w:tc>
          <w:tcPr>
            <w:tcW w:w="1275" w:type="dxa"/>
            <w:tcBorders>
              <w:top w:val="single" w:sz="4" w:space="0" w:color="auto"/>
              <w:left w:val="single" w:sz="4" w:space="0" w:color="auto"/>
              <w:bottom w:val="single" w:sz="4" w:space="0" w:color="auto"/>
              <w:right w:val="single" w:sz="4" w:space="0" w:color="auto"/>
            </w:tcBorders>
            <w:vAlign w:val="center"/>
          </w:tcPr>
          <w:p w14:paraId="56FDB5D0" w14:textId="1848416F" w:rsidR="00CB7112" w:rsidRPr="00973F6F" w:rsidRDefault="00973F6F" w:rsidP="00216E8A">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1,222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E34DCCE" w14:textId="77777777" w:rsidR="00CB7112" w:rsidRPr="00416A8D" w:rsidRDefault="00CB7112" w:rsidP="002111F1">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w:t>
            </w:r>
          </w:p>
        </w:tc>
      </w:tr>
      <w:tr w:rsidR="0071464E" w:rsidRPr="00416A8D" w14:paraId="1BF1D8C1" w14:textId="77777777" w:rsidTr="00560AB0">
        <w:trPr>
          <w:trHeight w:val="258"/>
        </w:trPr>
        <w:tc>
          <w:tcPr>
            <w:tcW w:w="923" w:type="dxa"/>
            <w:tcBorders>
              <w:top w:val="single" w:sz="4" w:space="0" w:color="auto"/>
              <w:left w:val="single" w:sz="4" w:space="0" w:color="auto"/>
              <w:bottom w:val="single" w:sz="4" w:space="0" w:color="auto"/>
              <w:right w:val="single" w:sz="4" w:space="0" w:color="auto"/>
            </w:tcBorders>
            <w:vAlign w:val="center"/>
          </w:tcPr>
          <w:p w14:paraId="19D50C0E" w14:textId="5D18A00F" w:rsidR="0071464E" w:rsidRPr="005160F1" w:rsidRDefault="0071464E" w:rsidP="002111F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D3C403E" w14:textId="77777777" w:rsidR="0071464E" w:rsidRPr="00416A8D" w:rsidRDefault="0071464E" w:rsidP="002111F1">
            <w:pPr>
              <w:spacing w:after="0" w:line="240" w:lineRule="auto"/>
              <w:ind w:left="-108" w:right="-108"/>
              <w:jc w:val="center"/>
              <w:outlineLvl w:val="0"/>
              <w:rPr>
                <w:rFonts w:ascii="Times New Roman" w:eastAsia="Times New Roman" w:hAnsi="Times New Roman" w:cs="Times New Roman"/>
                <w:bCs/>
                <w:kern w:val="36"/>
                <w:sz w:val="24"/>
                <w:szCs w:val="24"/>
                <w:lang w:val="uk-UA" w:eastAsia="ru-RU"/>
              </w:rPr>
            </w:pPr>
            <w:r w:rsidRPr="00416A8D">
              <w:rPr>
                <w:rFonts w:ascii="Times New Roman" w:eastAsia="Times New Roman" w:hAnsi="Times New Roman" w:cs="Times New Roman"/>
                <w:bCs/>
                <w:kern w:val="36"/>
                <w:sz w:val="24"/>
                <w:szCs w:val="24"/>
                <w:lang w:val="uk-UA" w:eastAsia="ru-RU"/>
              </w:rPr>
              <w:t>04001</w:t>
            </w:r>
          </w:p>
        </w:tc>
        <w:tc>
          <w:tcPr>
            <w:tcW w:w="3227" w:type="dxa"/>
            <w:tcBorders>
              <w:top w:val="single" w:sz="4" w:space="0" w:color="auto"/>
              <w:left w:val="single" w:sz="4" w:space="0" w:color="auto"/>
              <w:bottom w:val="single" w:sz="4" w:space="0" w:color="auto"/>
              <w:right w:val="single" w:sz="4" w:space="0" w:color="auto"/>
            </w:tcBorders>
            <w:vAlign w:val="center"/>
            <w:hideMark/>
          </w:tcPr>
          <w:p w14:paraId="2B79451E" w14:textId="77777777" w:rsidR="0071464E" w:rsidRPr="00416A8D" w:rsidRDefault="0071464E" w:rsidP="002111F1">
            <w:pPr>
              <w:spacing w:after="0" w:line="240" w:lineRule="auto"/>
              <w:jc w:val="center"/>
              <w:rPr>
                <w:rFonts w:ascii="Times New Roman" w:eastAsia="Times New Roman" w:hAnsi="Times New Roman" w:cs="Times New Roman"/>
                <w:sz w:val="24"/>
                <w:szCs w:val="24"/>
                <w:lang w:val="uk-UA" w:eastAsia="ru-RU"/>
              </w:rPr>
            </w:pPr>
            <w:r w:rsidRPr="00416A8D">
              <w:rPr>
                <w:rFonts w:ascii="Times New Roman" w:eastAsia="Times New Roman" w:hAnsi="Times New Roman" w:cs="Times New Roman"/>
                <w:sz w:val="24"/>
                <w:szCs w:val="24"/>
                <w:lang w:val="uk-UA" w:eastAsia="ru-RU"/>
              </w:rPr>
              <w:t>Оксиди азоту (оксид та діоксид азоту) у перерахунку на діоксид азоту)</w:t>
            </w:r>
          </w:p>
        </w:tc>
        <w:tc>
          <w:tcPr>
            <w:tcW w:w="1134" w:type="dxa"/>
            <w:tcBorders>
              <w:top w:val="single" w:sz="4" w:space="0" w:color="auto"/>
              <w:left w:val="single" w:sz="4" w:space="0" w:color="auto"/>
              <w:bottom w:val="single" w:sz="4" w:space="0" w:color="auto"/>
              <w:right w:val="single" w:sz="4" w:space="0" w:color="auto"/>
            </w:tcBorders>
            <w:vAlign w:val="center"/>
          </w:tcPr>
          <w:p w14:paraId="665D6B62" w14:textId="5F8A9AAC" w:rsidR="0071464E" w:rsidRPr="00416A8D" w:rsidRDefault="00973F6F" w:rsidP="002111F1">
            <w:pPr>
              <w:spacing w:after="0" w:line="240" w:lineRule="auto"/>
              <w:jc w:val="center"/>
              <w:rPr>
                <w:rFonts w:ascii="Times New Roman" w:eastAsia="Times New Roman" w:hAnsi="Times New Roman" w:cs="Times New Roman"/>
                <w:sz w:val="24"/>
                <w:szCs w:val="24"/>
                <w:lang w:val="uk-UA" w:eastAsia="ru-RU"/>
              </w:rPr>
            </w:pPr>
            <w:r w:rsidRPr="00973F6F">
              <w:rPr>
                <w:rFonts w:ascii="Times New Roman" w:eastAsia="Times New Roman" w:hAnsi="Times New Roman" w:cs="Times New Roman"/>
                <w:sz w:val="24"/>
                <w:szCs w:val="24"/>
                <w:lang w:val="uk-UA" w:eastAsia="ru-RU"/>
              </w:rPr>
              <w:t>1,220</w:t>
            </w:r>
          </w:p>
        </w:tc>
        <w:tc>
          <w:tcPr>
            <w:tcW w:w="1275" w:type="dxa"/>
            <w:tcBorders>
              <w:top w:val="single" w:sz="4" w:space="0" w:color="auto"/>
              <w:left w:val="single" w:sz="4" w:space="0" w:color="auto"/>
              <w:bottom w:val="single" w:sz="4" w:space="0" w:color="auto"/>
              <w:right w:val="single" w:sz="4" w:space="0" w:color="auto"/>
            </w:tcBorders>
            <w:vAlign w:val="center"/>
          </w:tcPr>
          <w:p w14:paraId="28ED867D" w14:textId="1975F6DA" w:rsidR="0071464E" w:rsidRPr="00416A8D" w:rsidRDefault="00973F6F" w:rsidP="002111F1">
            <w:pPr>
              <w:spacing w:after="0" w:line="240" w:lineRule="auto"/>
              <w:jc w:val="center"/>
              <w:rPr>
                <w:rFonts w:ascii="Times New Roman" w:eastAsia="Times New Roman" w:hAnsi="Times New Roman" w:cs="Times New Roman"/>
                <w:sz w:val="24"/>
                <w:szCs w:val="24"/>
                <w:lang w:val="uk-UA" w:eastAsia="ru-RU"/>
              </w:rPr>
            </w:pPr>
            <w:r w:rsidRPr="00973F6F">
              <w:rPr>
                <w:rFonts w:ascii="Times New Roman" w:eastAsia="Times New Roman" w:hAnsi="Times New Roman" w:cs="Times New Roman"/>
                <w:sz w:val="24"/>
                <w:szCs w:val="24"/>
                <w:lang w:val="uk-UA" w:eastAsia="ru-RU"/>
              </w:rPr>
              <w:t>1,220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B4D34DD" w14:textId="77777777" w:rsidR="0071464E" w:rsidRPr="00416A8D" w:rsidRDefault="0071464E" w:rsidP="002111F1">
            <w:pPr>
              <w:spacing w:after="0" w:line="240" w:lineRule="auto"/>
              <w:jc w:val="center"/>
              <w:rPr>
                <w:rFonts w:ascii="Times New Roman" w:eastAsia="Times New Roman" w:hAnsi="Times New Roman" w:cs="Times New Roman"/>
                <w:sz w:val="24"/>
                <w:szCs w:val="24"/>
                <w:lang w:val="uk-UA" w:eastAsia="ru-RU"/>
              </w:rPr>
            </w:pPr>
            <w:r w:rsidRPr="00416A8D">
              <w:rPr>
                <w:rFonts w:ascii="Times New Roman" w:eastAsia="Times New Roman" w:hAnsi="Times New Roman" w:cs="Times New Roman"/>
                <w:sz w:val="24"/>
                <w:szCs w:val="24"/>
                <w:lang w:val="uk-UA" w:eastAsia="ru-RU"/>
              </w:rPr>
              <w:t>1,0</w:t>
            </w:r>
          </w:p>
        </w:tc>
      </w:tr>
      <w:tr w:rsidR="0071464E" w:rsidRPr="00416A8D" w14:paraId="45F3B67E" w14:textId="77777777" w:rsidTr="00560AB0">
        <w:trPr>
          <w:trHeight w:val="258"/>
        </w:trPr>
        <w:tc>
          <w:tcPr>
            <w:tcW w:w="923" w:type="dxa"/>
            <w:tcBorders>
              <w:top w:val="single" w:sz="4" w:space="0" w:color="auto"/>
              <w:left w:val="single" w:sz="4" w:space="0" w:color="auto"/>
              <w:bottom w:val="single" w:sz="4" w:space="0" w:color="auto"/>
              <w:right w:val="single" w:sz="4" w:space="0" w:color="auto"/>
            </w:tcBorders>
            <w:vAlign w:val="center"/>
          </w:tcPr>
          <w:p w14:paraId="28152F1E" w14:textId="55A84791" w:rsidR="0071464E" w:rsidRPr="005160F1" w:rsidRDefault="0071464E" w:rsidP="002111F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FBD64EB" w14:textId="77777777" w:rsidR="0071464E" w:rsidRPr="00416A8D" w:rsidRDefault="0071464E" w:rsidP="002111F1">
            <w:pPr>
              <w:spacing w:after="0" w:line="240" w:lineRule="auto"/>
              <w:jc w:val="center"/>
              <w:outlineLvl w:val="0"/>
              <w:rPr>
                <w:rFonts w:ascii="Times New Roman" w:eastAsia="Times New Roman" w:hAnsi="Times New Roman" w:cs="Times New Roman"/>
                <w:kern w:val="36"/>
                <w:sz w:val="24"/>
                <w:szCs w:val="24"/>
                <w:lang w:val="uk-UA" w:eastAsia="ru-RU"/>
              </w:rPr>
            </w:pPr>
            <w:r w:rsidRPr="00416A8D">
              <w:rPr>
                <w:rFonts w:ascii="Times New Roman" w:eastAsia="Times New Roman" w:hAnsi="Times New Roman" w:cs="Times New Roman"/>
                <w:kern w:val="36"/>
                <w:sz w:val="24"/>
                <w:szCs w:val="24"/>
                <w:lang w:val="uk-UA" w:eastAsia="ru-RU"/>
              </w:rPr>
              <w:t>04002</w:t>
            </w:r>
          </w:p>
        </w:tc>
        <w:tc>
          <w:tcPr>
            <w:tcW w:w="3227" w:type="dxa"/>
            <w:tcBorders>
              <w:top w:val="single" w:sz="4" w:space="0" w:color="auto"/>
              <w:left w:val="single" w:sz="4" w:space="0" w:color="auto"/>
              <w:bottom w:val="single" w:sz="4" w:space="0" w:color="auto"/>
              <w:right w:val="single" w:sz="4" w:space="0" w:color="auto"/>
            </w:tcBorders>
            <w:vAlign w:val="center"/>
            <w:hideMark/>
          </w:tcPr>
          <w:p w14:paraId="2FD56F1A" w14:textId="77777777" w:rsidR="0071464E" w:rsidRPr="00416A8D" w:rsidRDefault="0071464E" w:rsidP="002111F1">
            <w:pPr>
              <w:spacing w:after="0" w:line="240" w:lineRule="auto"/>
              <w:jc w:val="center"/>
              <w:rPr>
                <w:rFonts w:ascii="Times New Roman" w:eastAsia="Times New Roman" w:hAnsi="Times New Roman" w:cs="Times New Roman"/>
                <w:sz w:val="24"/>
                <w:szCs w:val="24"/>
                <w:lang w:eastAsia="ru-RU"/>
              </w:rPr>
            </w:pPr>
            <w:r w:rsidRPr="00416A8D">
              <w:rPr>
                <w:rFonts w:ascii="Times New Roman" w:eastAsia="Times New Roman" w:hAnsi="Times New Roman" w:cs="Times New Roman"/>
                <w:sz w:val="24"/>
                <w:szCs w:val="24"/>
                <w:lang w:eastAsia="ru-RU"/>
              </w:rPr>
              <w:t>Азоту (1) оксид [N</w:t>
            </w:r>
            <w:r w:rsidRPr="00066217">
              <w:rPr>
                <w:rFonts w:ascii="Times New Roman" w:eastAsia="Times New Roman" w:hAnsi="Times New Roman" w:cs="Times New Roman"/>
                <w:sz w:val="24"/>
                <w:szCs w:val="24"/>
                <w:vertAlign w:val="subscript"/>
                <w:lang w:eastAsia="ru-RU"/>
              </w:rPr>
              <w:t>2</w:t>
            </w:r>
            <w:r w:rsidRPr="00416A8D">
              <w:rPr>
                <w:rFonts w:ascii="Times New Roman" w:eastAsia="Times New Roman" w:hAnsi="Times New Roman" w:cs="Times New Roman"/>
                <w:sz w:val="24"/>
                <w:szCs w:val="24"/>
                <w:lang w:eastAsia="ru-RU"/>
              </w:rPr>
              <w:t>O]</w:t>
            </w:r>
          </w:p>
        </w:tc>
        <w:tc>
          <w:tcPr>
            <w:tcW w:w="1134" w:type="dxa"/>
            <w:tcBorders>
              <w:top w:val="single" w:sz="4" w:space="0" w:color="auto"/>
              <w:left w:val="single" w:sz="4" w:space="0" w:color="auto"/>
              <w:bottom w:val="single" w:sz="4" w:space="0" w:color="auto"/>
              <w:right w:val="single" w:sz="4" w:space="0" w:color="auto"/>
            </w:tcBorders>
            <w:vAlign w:val="center"/>
          </w:tcPr>
          <w:p w14:paraId="2A140938" w14:textId="6A691E77" w:rsidR="0071464E" w:rsidRPr="00551AF8" w:rsidRDefault="00973F6F" w:rsidP="002111F1">
            <w:pPr>
              <w:spacing w:after="0" w:line="240" w:lineRule="auto"/>
              <w:jc w:val="center"/>
              <w:rPr>
                <w:rFonts w:ascii="Times New Roman" w:hAnsi="Times New Roman" w:cs="Times New Roman"/>
                <w:sz w:val="24"/>
                <w:szCs w:val="24"/>
                <w:lang w:val="uk-UA"/>
              </w:rPr>
            </w:pPr>
            <w:r w:rsidRPr="00973F6F">
              <w:rPr>
                <w:rFonts w:ascii="Times New Roman" w:hAnsi="Times New Roman" w:cs="Times New Roman"/>
                <w:sz w:val="24"/>
                <w:szCs w:val="24"/>
                <w:lang w:val="uk-UA"/>
              </w:rPr>
              <w:t>0,002</w:t>
            </w:r>
          </w:p>
        </w:tc>
        <w:tc>
          <w:tcPr>
            <w:tcW w:w="1275" w:type="dxa"/>
            <w:tcBorders>
              <w:top w:val="single" w:sz="4" w:space="0" w:color="auto"/>
              <w:left w:val="single" w:sz="4" w:space="0" w:color="auto"/>
              <w:bottom w:val="single" w:sz="4" w:space="0" w:color="auto"/>
              <w:right w:val="single" w:sz="4" w:space="0" w:color="auto"/>
            </w:tcBorders>
            <w:vAlign w:val="center"/>
          </w:tcPr>
          <w:p w14:paraId="5DB27BD7" w14:textId="5BD4D3F9" w:rsidR="0071464E" w:rsidRPr="00551AF8" w:rsidRDefault="00973F6F" w:rsidP="002111F1">
            <w:pPr>
              <w:spacing w:after="0" w:line="240" w:lineRule="auto"/>
              <w:jc w:val="center"/>
              <w:rPr>
                <w:rFonts w:ascii="Times New Roman" w:hAnsi="Times New Roman" w:cs="Times New Roman"/>
                <w:sz w:val="24"/>
                <w:szCs w:val="24"/>
                <w:lang w:val="uk-UA"/>
              </w:rPr>
            </w:pPr>
            <w:r w:rsidRPr="00973F6F">
              <w:rPr>
                <w:rFonts w:ascii="Times New Roman" w:hAnsi="Times New Roman" w:cs="Times New Roman"/>
                <w:sz w:val="24"/>
                <w:szCs w:val="24"/>
                <w:lang w:val="uk-UA"/>
              </w:rPr>
              <w:t>0,002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345C06C" w14:textId="77777777" w:rsidR="0071464E" w:rsidRPr="00416A8D" w:rsidRDefault="0071464E" w:rsidP="002111F1">
            <w:pPr>
              <w:spacing w:after="0" w:line="240" w:lineRule="auto"/>
              <w:jc w:val="center"/>
              <w:rPr>
                <w:rFonts w:ascii="Times New Roman" w:eastAsia="Times New Roman" w:hAnsi="Times New Roman" w:cs="Times New Roman"/>
                <w:sz w:val="24"/>
                <w:szCs w:val="24"/>
                <w:lang w:val="uk-UA" w:eastAsia="ru-RU"/>
              </w:rPr>
            </w:pPr>
            <w:r w:rsidRPr="00416A8D">
              <w:rPr>
                <w:rFonts w:ascii="Times New Roman" w:eastAsia="Times New Roman" w:hAnsi="Times New Roman" w:cs="Times New Roman"/>
                <w:sz w:val="24"/>
                <w:szCs w:val="24"/>
                <w:lang w:val="uk-UA" w:eastAsia="ru-RU"/>
              </w:rPr>
              <w:t>0,1</w:t>
            </w:r>
          </w:p>
        </w:tc>
      </w:tr>
      <w:tr w:rsidR="0071464E" w:rsidRPr="00416A8D" w14:paraId="2F4D040A" w14:textId="77777777" w:rsidTr="00560AB0">
        <w:trPr>
          <w:trHeight w:val="258"/>
        </w:trPr>
        <w:tc>
          <w:tcPr>
            <w:tcW w:w="923" w:type="dxa"/>
            <w:tcBorders>
              <w:top w:val="single" w:sz="4" w:space="0" w:color="auto"/>
              <w:left w:val="single" w:sz="4" w:space="0" w:color="auto"/>
              <w:bottom w:val="single" w:sz="4" w:space="0" w:color="auto"/>
              <w:right w:val="single" w:sz="4" w:space="0" w:color="auto"/>
            </w:tcBorders>
            <w:vAlign w:val="center"/>
          </w:tcPr>
          <w:p w14:paraId="31ACCFA6" w14:textId="13606C85" w:rsidR="0071464E" w:rsidRPr="005160F1" w:rsidRDefault="0071464E" w:rsidP="002111F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DA6DEE8" w14:textId="77777777" w:rsidR="0071464E" w:rsidRPr="00416A8D" w:rsidRDefault="0071464E" w:rsidP="002111F1">
            <w:pPr>
              <w:spacing w:after="0" w:line="240" w:lineRule="auto"/>
              <w:jc w:val="center"/>
              <w:rPr>
                <w:rFonts w:ascii="Times New Roman" w:eastAsia="Times New Roman" w:hAnsi="Times New Roman" w:cs="Times New Roman"/>
                <w:b/>
                <w:bCs/>
                <w:sz w:val="24"/>
                <w:szCs w:val="24"/>
                <w:lang w:val="uk-UA" w:eastAsia="ru-RU"/>
              </w:rPr>
            </w:pPr>
            <w:r w:rsidRPr="00416A8D">
              <w:rPr>
                <w:rFonts w:ascii="Times New Roman" w:eastAsia="Times New Roman" w:hAnsi="Times New Roman" w:cs="Times New Roman"/>
                <w:b/>
                <w:bCs/>
                <w:sz w:val="24"/>
                <w:szCs w:val="24"/>
                <w:lang w:val="uk-UA" w:eastAsia="ru-RU"/>
              </w:rPr>
              <w:t>05000</w:t>
            </w:r>
          </w:p>
        </w:tc>
        <w:tc>
          <w:tcPr>
            <w:tcW w:w="3227" w:type="dxa"/>
            <w:tcBorders>
              <w:top w:val="single" w:sz="4" w:space="0" w:color="auto"/>
              <w:left w:val="single" w:sz="4" w:space="0" w:color="auto"/>
              <w:bottom w:val="single" w:sz="4" w:space="0" w:color="auto"/>
              <w:right w:val="single" w:sz="4" w:space="0" w:color="auto"/>
            </w:tcBorders>
            <w:vAlign w:val="center"/>
            <w:hideMark/>
          </w:tcPr>
          <w:p w14:paraId="15C24EB0" w14:textId="77777777" w:rsidR="0071464E" w:rsidRPr="00416A8D" w:rsidRDefault="0071464E" w:rsidP="002111F1">
            <w:pPr>
              <w:spacing w:after="0" w:line="240" w:lineRule="auto"/>
              <w:jc w:val="center"/>
              <w:rPr>
                <w:rFonts w:ascii="Times New Roman" w:eastAsia="Times New Roman" w:hAnsi="Times New Roman" w:cs="Times New Roman"/>
                <w:b/>
                <w:bCs/>
                <w:sz w:val="24"/>
                <w:szCs w:val="24"/>
                <w:lang w:val="uk-UA" w:eastAsia="ru-RU"/>
              </w:rPr>
            </w:pPr>
            <w:r w:rsidRPr="00416A8D">
              <w:rPr>
                <w:rFonts w:ascii="Times New Roman" w:eastAsia="Times New Roman" w:hAnsi="Times New Roman" w:cs="Times New Roman"/>
                <w:b/>
                <w:bCs/>
                <w:sz w:val="24"/>
                <w:szCs w:val="24"/>
                <w:lang w:val="uk-UA" w:eastAsia="ru-RU"/>
              </w:rPr>
              <w:t>Діоксид та інші сполуки сірки</w:t>
            </w:r>
          </w:p>
        </w:tc>
        <w:tc>
          <w:tcPr>
            <w:tcW w:w="1134" w:type="dxa"/>
            <w:tcBorders>
              <w:top w:val="single" w:sz="4" w:space="0" w:color="auto"/>
              <w:left w:val="single" w:sz="4" w:space="0" w:color="auto"/>
              <w:bottom w:val="single" w:sz="4" w:space="0" w:color="auto"/>
              <w:right w:val="single" w:sz="4" w:space="0" w:color="auto"/>
            </w:tcBorders>
            <w:vAlign w:val="center"/>
          </w:tcPr>
          <w:p w14:paraId="5A5178B3" w14:textId="72AA9691" w:rsidR="0071464E" w:rsidRPr="00416A8D" w:rsidRDefault="00973F6F" w:rsidP="002111F1">
            <w:pPr>
              <w:spacing w:after="0" w:line="240" w:lineRule="auto"/>
              <w:jc w:val="center"/>
              <w:rPr>
                <w:rFonts w:ascii="Times New Roman" w:hAnsi="Times New Roman" w:cs="Times New Roman"/>
                <w:b/>
                <w:sz w:val="24"/>
                <w:szCs w:val="24"/>
              </w:rPr>
            </w:pPr>
            <w:r w:rsidRPr="00973F6F">
              <w:rPr>
                <w:rFonts w:ascii="Times New Roman" w:hAnsi="Times New Roman" w:cs="Times New Roman"/>
                <w:b/>
                <w:sz w:val="24"/>
                <w:szCs w:val="24"/>
              </w:rPr>
              <w:t>0,018</w:t>
            </w:r>
          </w:p>
        </w:tc>
        <w:tc>
          <w:tcPr>
            <w:tcW w:w="1275" w:type="dxa"/>
            <w:tcBorders>
              <w:top w:val="single" w:sz="4" w:space="0" w:color="auto"/>
              <w:left w:val="single" w:sz="4" w:space="0" w:color="auto"/>
              <w:bottom w:val="single" w:sz="4" w:space="0" w:color="auto"/>
              <w:right w:val="single" w:sz="4" w:space="0" w:color="auto"/>
            </w:tcBorders>
            <w:vAlign w:val="center"/>
          </w:tcPr>
          <w:p w14:paraId="02903ECD" w14:textId="169BB0F9" w:rsidR="0071464E" w:rsidRPr="00416A8D" w:rsidRDefault="00973F6F" w:rsidP="002111F1">
            <w:pPr>
              <w:spacing w:after="0" w:line="240" w:lineRule="auto"/>
              <w:jc w:val="center"/>
              <w:rPr>
                <w:rFonts w:ascii="Times New Roman" w:hAnsi="Times New Roman" w:cs="Times New Roman"/>
                <w:b/>
                <w:sz w:val="24"/>
                <w:szCs w:val="24"/>
              </w:rPr>
            </w:pPr>
            <w:r w:rsidRPr="00973F6F">
              <w:rPr>
                <w:rFonts w:ascii="Times New Roman" w:hAnsi="Times New Roman" w:cs="Times New Roman"/>
                <w:b/>
                <w:sz w:val="24"/>
                <w:szCs w:val="24"/>
              </w:rPr>
              <w:t>0,018</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2C5F4CB" w14:textId="77777777" w:rsidR="0071464E" w:rsidRPr="00416A8D" w:rsidRDefault="0071464E" w:rsidP="002111F1">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2,0</w:t>
            </w:r>
          </w:p>
        </w:tc>
      </w:tr>
      <w:tr w:rsidR="0071464E" w:rsidRPr="00416A8D" w14:paraId="5DE94223" w14:textId="77777777" w:rsidTr="00560AB0">
        <w:trPr>
          <w:trHeight w:val="258"/>
        </w:trPr>
        <w:tc>
          <w:tcPr>
            <w:tcW w:w="923" w:type="dxa"/>
            <w:tcBorders>
              <w:top w:val="single" w:sz="4" w:space="0" w:color="auto"/>
              <w:left w:val="single" w:sz="4" w:space="0" w:color="auto"/>
              <w:bottom w:val="single" w:sz="4" w:space="0" w:color="auto"/>
              <w:right w:val="single" w:sz="4" w:space="0" w:color="auto"/>
            </w:tcBorders>
            <w:vAlign w:val="center"/>
          </w:tcPr>
          <w:p w14:paraId="38A0BA97" w14:textId="4884C49B" w:rsidR="0071464E" w:rsidRPr="005160F1" w:rsidRDefault="0071464E" w:rsidP="002111F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9230D39" w14:textId="77777777" w:rsidR="0071464E" w:rsidRPr="00416A8D" w:rsidRDefault="0071464E" w:rsidP="002111F1">
            <w:pPr>
              <w:spacing w:after="0" w:line="240" w:lineRule="auto"/>
              <w:jc w:val="center"/>
              <w:rPr>
                <w:rFonts w:ascii="Times New Roman" w:eastAsia="Times New Roman" w:hAnsi="Times New Roman" w:cs="Times New Roman"/>
                <w:bCs/>
                <w:sz w:val="24"/>
                <w:szCs w:val="24"/>
                <w:lang w:val="uk-UA" w:eastAsia="ru-RU"/>
              </w:rPr>
            </w:pPr>
            <w:r w:rsidRPr="00416A8D">
              <w:rPr>
                <w:rFonts w:ascii="Times New Roman" w:eastAsia="Times New Roman" w:hAnsi="Times New Roman" w:cs="Times New Roman"/>
                <w:bCs/>
                <w:sz w:val="24"/>
                <w:szCs w:val="24"/>
                <w:lang w:val="uk-UA" w:eastAsia="ru-RU"/>
              </w:rPr>
              <w:t>05001</w:t>
            </w:r>
          </w:p>
        </w:tc>
        <w:tc>
          <w:tcPr>
            <w:tcW w:w="3227" w:type="dxa"/>
            <w:tcBorders>
              <w:top w:val="single" w:sz="4" w:space="0" w:color="auto"/>
              <w:left w:val="single" w:sz="4" w:space="0" w:color="auto"/>
              <w:bottom w:val="single" w:sz="4" w:space="0" w:color="auto"/>
              <w:right w:val="single" w:sz="4" w:space="0" w:color="auto"/>
            </w:tcBorders>
            <w:vAlign w:val="center"/>
            <w:hideMark/>
          </w:tcPr>
          <w:p w14:paraId="20BEF96F" w14:textId="77777777" w:rsidR="0071464E" w:rsidRPr="00416A8D" w:rsidRDefault="0071464E" w:rsidP="002111F1">
            <w:pPr>
              <w:spacing w:after="0" w:line="240" w:lineRule="auto"/>
              <w:jc w:val="center"/>
              <w:rPr>
                <w:rFonts w:ascii="Times New Roman" w:eastAsia="Times New Roman" w:hAnsi="Times New Roman" w:cs="Times New Roman"/>
                <w:bCs/>
                <w:sz w:val="24"/>
                <w:szCs w:val="24"/>
                <w:lang w:val="uk-UA" w:eastAsia="ru-RU"/>
              </w:rPr>
            </w:pPr>
            <w:r w:rsidRPr="00416A8D">
              <w:rPr>
                <w:rFonts w:ascii="Times New Roman" w:eastAsia="Times New Roman" w:hAnsi="Times New Roman" w:cs="Times New Roman"/>
                <w:bCs/>
                <w:sz w:val="24"/>
                <w:szCs w:val="24"/>
                <w:lang w:val="uk-UA" w:eastAsia="ru-RU"/>
              </w:rPr>
              <w:t>Сірки діоксид</w:t>
            </w:r>
          </w:p>
        </w:tc>
        <w:tc>
          <w:tcPr>
            <w:tcW w:w="1134" w:type="dxa"/>
            <w:tcBorders>
              <w:top w:val="single" w:sz="4" w:space="0" w:color="auto"/>
              <w:left w:val="single" w:sz="4" w:space="0" w:color="auto"/>
              <w:bottom w:val="single" w:sz="4" w:space="0" w:color="auto"/>
              <w:right w:val="single" w:sz="4" w:space="0" w:color="auto"/>
            </w:tcBorders>
            <w:vAlign w:val="center"/>
          </w:tcPr>
          <w:p w14:paraId="5973D3DD" w14:textId="1E040EA6" w:rsidR="0071464E" w:rsidRPr="00416A8D" w:rsidRDefault="00973F6F" w:rsidP="002111F1">
            <w:pPr>
              <w:spacing w:after="0" w:line="240" w:lineRule="auto"/>
              <w:jc w:val="center"/>
              <w:rPr>
                <w:rFonts w:ascii="Times New Roman" w:hAnsi="Times New Roman" w:cs="Times New Roman"/>
                <w:sz w:val="24"/>
                <w:szCs w:val="24"/>
              </w:rPr>
            </w:pPr>
            <w:r w:rsidRPr="00973F6F">
              <w:rPr>
                <w:rFonts w:ascii="Times New Roman" w:hAnsi="Times New Roman" w:cs="Times New Roman"/>
                <w:sz w:val="24"/>
                <w:szCs w:val="24"/>
              </w:rPr>
              <w:t>0,018</w:t>
            </w:r>
          </w:p>
        </w:tc>
        <w:tc>
          <w:tcPr>
            <w:tcW w:w="1275" w:type="dxa"/>
            <w:tcBorders>
              <w:top w:val="single" w:sz="4" w:space="0" w:color="auto"/>
              <w:left w:val="single" w:sz="4" w:space="0" w:color="auto"/>
              <w:bottom w:val="single" w:sz="4" w:space="0" w:color="auto"/>
              <w:right w:val="single" w:sz="4" w:space="0" w:color="auto"/>
            </w:tcBorders>
            <w:vAlign w:val="center"/>
          </w:tcPr>
          <w:p w14:paraId="4B93BC7F" w14:textId="2F75A8C2" w:rsidR="0071464E" w:rsidRPr="00416A8D" w:rsidRDefault="00973F6F" w:rsidP="002111F1">
            <w:pPr>
              <w:spacing w:after="0" w:line="240" w:lineRule="auto"/>
              <w:jc w:val="center"/>
              <w:rPr>
                <w:rFonts w:ascii="Times New Roman" w:hAnsi="Times New Roman" w:cs="Times New Roman"/>
                <w:sz w:val="24"/>
                <w:szCs w:val="24"/>
              </w:rPr>
            </w:pPr>
            <w:r w:rsidRPr="00973F6F">
              <w:rPr>
                <w:rFonts w:ascii="Times New Roman" w:hAnsi="Times New Roman" w:cs="Times New Roman"/>
                <w:sz w:val="24"/>
                <w:szCs w:val="24"/>
              </w:rPr>
              <w:t>0,018</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DB32D99" w14:textId="77777777" w:rsidR="0071464E" w:rsidRPr="00416A8D" w:rsidRDefault="0071464E" w:rsidP="002111F1">
            <w:pPr>
              <w:spacing w:after="0" w:line="240" w:lineRule="auto"/>
              <w:jc w:val="center"/>
              <w:rPr>
                <w:rFonts w:ascii="Times New Roman" w:eastAsia="Times New Roman" w:hAnsi="Times New Roman" w:cs="Times New Roman"/>
                <w:sz w:val="24"/>
                <w:szCs w:val="24"/>
                <w:lang w:val="uk-UA" w:eastAsia="ru-RU"/>
              </w:rPr>
            </w:pPr>
            <w:r w:rsidRPr="00416A8D">
              <w:rPr>
                <w:rFonts w:ascii="Times New Roman" w:eastAsia="Times New Roman" w:hAnsi="Times New Roman" w:cs="Times New Roman"/>
                <w:sz w:val="24"/>
                <w:szCs w:val="24"/>
                <w:lang w:val="uk-UA" w:eastAsia="ru-RU"/>
              </w:rPr>
              <w:t>1,5</w:t>
            </w:r>
          </w:p>
        </w:tc>
      </w:tr>
      <w:tr w:rsidR="0071464E" w:rsidRPr="00416A8D" w14:paraId="6DB3E1D0" w14:textId="77777777" w:rsidTr="00560AB0">
        <w:trPr>
          <w:trHeight w:val="258"/>
        </w:trPr>
        <w:tc>
          <w:tcPr>
            <w:tcW w:w="923" w:type="dxa"/>
            <w:tcBorders>
              <w:top w:val="single" w:sz="4" w:space="0" w:color="auto"/>
              <w:left w:val="single" w:sz="4" w:space="0" w:color="auto"/>
              <w:bottom w:val="single" w:sz="4" w:space="0" w:color="auto"/>
              <w:right w:val="single" w:sz="4" w:space="0" w:color="auto"/>
            </w:tcBorders>
            <w:vAlign w:val="center"/>
          </w:tcPr>
          <w:p w14:paraId="589B26C9" w14:textId="05E08B68" w:rsidR="0071464E" w:rsidRPr="005160F1" w:rsidRDefault="0071464E" w:rsidP="002111F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32BC057" w14:textId="77777777" w:rsidR="0071464E" w:rsidRPr="00416A8D" w:rsidRDefault="0071464E" w:rsidP="002111F1">
            <w:pPr>
              <w:spacing w:after="0" w:line="240" w:lineRule="auto"/>
              <w:jc w:val="center"/>
              <w:rPr>
                <w:rFonts w:ascii="Times New Roman" w:eastAsia="Times New Roman" w:hAnsi="Times New Roman" w:cs="Times New Roman"/>
                <w:b/>
                <w:bCs/>
                <w:sz w:val="24"/>
                <w:szCs w:val="24"/>
                <w:lang w:val="uk-UA" w:eastAsia="ru-RU"/>
              </w:rPr>
            </w:pPr>
            <w:r w:rsidRPr="00416A8D">
              <w:rPr>
                <w:rFonts w:ascii="Times New Roman" w:eastAsia="Times New Roman" w:hAnsi="Times New Roman" w:cs="Times New Roman"/>
                <w:b/>
                <w:bCs/>
                <w:sz w:val="24"/>
                <w:szCs w:val="24"/>
                <w:lang w:val="uk-UA" w:eastAsia="ru-RU"/>
              </w:rPr>
              <w:t>06000</w:t>
            </w:r>
          </w:p>
        </w:tc>
        <w:tc>
          <w:tcPr>
            <w:tcW w:w="3227" w:type="dxa"/>
            <w:tcBorders>
              <w:top w:val="single" w:sz="4" w:space="0" w:color="auto"/>
              <w:left w:val="single" w:sz="4" w:space="0" w:color="auto"/>
              <w:bottom w:val="single" w:sz="4" w:space="0" w:color="auto"/>
              <w:right w:val="single" w:sz="4" w:space="0" w:color="auto"/>
            </w:tcBorders>
            <w:vAlign w:val="center"/>
            <w:hideMark/>
          </w:tcPr>
          <w:p w14:paraId="507EA2D8" w14:textId="77777777" w:rsidR="0071464E" w:rsidRPr="00416A8D" w:rsidRDefault="0071464E" w:rsidP="002111F1">
            <w:pPr>
              <w:spacing w:after="0" w:line="240" w:lineRule="auto"/>
              <w:jc w:val="center"/>
              <w:rPr>
                <w:rFonts w:ascii="Times New Roman" w:eastAsia="Times New Roman" w:hAnsi="Times New Roman" w:cs="Times New Roman"/>
                <w:b/>
                <w:bCs/>
                <w:sz w:val="24"/>
                <w:szCs w:val="24"/>
                <w:lang w:val="uk-UA" w:eastAsia="ru-RU"/>
              </w:rPr>
            </w:pPr>
            <w:r w:rsidRPr="00416A8D">
              <w:rPr>
                <w:rFonts w:ascii="Times New Roman" w:eastAsia="Times New Roman" w:hAnsi="Times New Roman" w:cs="Times New Roman"/>
                <w:b/>
                <w:bCs/>
                <w:sz w:val="24"/>
                <w:szCs w:val="24"/>
                <w:lang w:val="uk-UA" w:eastAsia="ru-RU"/>
              </w:rPr>
              <w:t>Оксид вуглецю</w:t>
            </w:r>
          </w:p>
        </w:tc>
        <w:tc>
          <w:tcPr>
            <w:tcW w:w="1134" w:type="dxa"/>
            <w:tcBorders>
              <w:top w:val="single" w:sz="4" w:space="0" w:color="auto"/>
              <w:left w:val="single" w:sz="4" w:space="0" w:color="auto"/>
              <w:bottom w:val="single" w:sz="4" w:space="0" w:color="auto"/>
              <w:right w:val="single" w:sz="4" w:space="0" w:color="auto"/>
            </w:tcBorders>
            <w:vAlign w:val="center"/>
          </w:tcPr>
          <w:p w14:paraId="253A1F1F" w14:textId="0CEA51C6" w:rsidR="0071464E" w:rsidRPr="00416A8D" w:rsidRDefault="00973F6F" w:rsidP="002111F1">
            <w:pPr>
              <w:spacing w:after="0" w:line="240" w:lineRule="auto"/>
              <w:jc w:val="center"/>
              <w:rPr>
                <w:rFonts w:ascii="Times New Roman" w:eastAsia="Times New Roman" w:hAnsi="Times New Roman" w:cs="Times New Roman"/>
                <w:b/>
                <w:sz w:val="24"/>
                <w:szCs w:val="24"/>
                <w:lang w:val="uk-UA" w:eastAsia="ru-RU"/>
              </w:rPr>
            </w:pPr>
            <w:r w:rsidRPr="00973F6F">
              <w:rPr>
                <w:rFonts w:ascii="Times New Roman" w:eastAsia="Times New Roman" w:hAnsi="Times New Roman" w:cs="Times New Roman"/>
                <w:b/>
                <w:sz w:val="24"/>
                <w:szCs w:val="24"/>
                <w:lang w:val="uk-UA" w:eastAsia="ru-RU"/>
              </w:rPr>
              <w:t>3,011</w:t>
            </w:r>
          </w:p>
        </w:tc>
        <w:tc>
          <w:tcPr>
            <w:tcW w:w="1275" w:type="dxa"/>
            <w:tcBorders>
              <w:top w:val="single" w:sz="4" w:space="0" w:color="auto"/>
              <w:left w:val="single" w:sz="4" w:space="0" w:color="auto"/>
              <w:bottom w:val="single" w:sz="4" w:space="0" w:color="auto"/>
              <w:right w:val="single" w:sz="4" w:space="0" w:color="auto"/>
            </w:tcBorders>
            <w:vAlign w:val="center"/>
          </w:tcPr>
          <w:p w14:paraId="41C8BC42" w14:textId="708A8D37" w:rsidR="0071464E" w:rsidRPr="00416A8D" w:rsidRDefault="00973F6F" w:rsidP="002111F1">
            <w:pPr>
              <w:spacing w:after="0" w:line="240" w:lineRule="auto"/>
              <w:jc w:val="center"/>
              <w:rPr>
                <w:rFonts w:ascii="Times New Roman" w:eastAsia="Times New Roman" w:hAnsi="Times New Roman" w:cs="Times New Roman"/>
                <w:b/>
                <w:sz w:val="24"/>
                <w:szCs w:val="24"/>
                <w:lang w:val="uk-UA" w:eastAsia="ru-RU"/>
              </w:rPr>
            </w:pPr>
            <w:r w:rsidRPr="00973F6F">
              <w:rPr>
                <w:rFonts w:ascii="Times New Roman" w:eastAsia="Times New Roman" w:hAnsi="Times New Roman" w:cs="Times New Roman"/>
                <w:b/>
                <w:sz w:val="24"/>
                <w:szCs w:val="24"/>
                <w:lang w:val="uk-UA" w:eastAsia="ru-RU"/>
              </w:rPr>
              <w:t>3,011</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CEAFB34" w14:textId="77777777" w:rsidR="0071464E" w:rsidRPr="00416A8D" w:rsidRDefault="0071464E" w:rsidP="002111F1">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1,5</w:t>
            </w:r>
          </w:p>
        </w:tc>
      </w:tr>
      <w:tr w:rsidR="0071464E" w:rsidRPr="00416A8D" w14:paraId="58D6C41A" w14:textId="77777777" w:rsidTr="00560AB0">
        <w:trPr>
          <w:trHeight w:val="258"/>
        </w:trPr>
        <w:tc>
          <w:tcPr>
            <w:tcW w:w="923" w:type="dxa"/>
            <w:tcBorders>
              <w:top w:val="single" w:sz="4" w:space="0" w:color="auto"/>
              <w:left w:val="single" w:sz="4" w:space="0" w:color="auto"/>
              <w:bottom w:val="single" w:sz="4" w:space="0" w:color="auto"/>
              <w:right w:val="single" w:sz="4" w:space="0" w:color="auto"/>
            </w:tcBorders>
            <w:vAlign w:val="center"/>
          </w:tcPr>
          <w:p w14:paraId="28EAE64B" w14:textId="421F06A1" w:rsidR="0071464E" w:rsidRPr="005160F1" w:rsidRDefault="0071464E" w:rsidP="002111F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1384" w:type="dxa"/>
            <w:tcBorders>
              <w:top w:val="single" w:sz="4" w:space="0" w:color="auto"/>
              <w:left w:val="single" w:sz="4" w:space="0" w:color="auto"/>
              <w:bottom w:val="single" w:sz="4" w:space="0" w:color="auto"/>
              <w:right w:val="single" w:sz="4" w:space="0" w:color="auto"/>
            </w:tcBorders>
            <w:vAlign w:val="center"/>
          </w:tcPr>
          <w:p w14:paraId="56919D4B" w14:textId="77777777" w:rsidR="0071464E" w:rsidRPr="00416A8D" w:rsidRDefault="0071464E" w:rsidP="002111F1">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07000</w:t>
            </w:r>
          </w:p>
        </w:tc>
        <w:tc>
          <w:tcPr>
            <w:tcW w:w="3227" w:type="dxa"/>
            <w:tcBorders>
              <w:top w:val="single" w:sz="4" w:space="0" w:color="auto"/>
              <w:left w:val="single" w:sz="4" w:space="0" w:color="auto"/>
              <w:bottom w:val="single" w:sz="4" w:space="0" w:color="auto"/>
              <w:right w:val="single" w:sz="4" w:space="0" w:color="auto"/>
            </w:tcBorders>
            <w:vAlign w:val="center"/>
          </w:tcPr>
          <w:p w14:paraId="2B4C1C1E" w14:textId="77777777" w:rsidR="0071464E" w:rsidRPr="00416A8D" w:rsidRDefault="0071464E" w:rsidP="002111F1">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Вуглецю діоксид</w:t>
            </w:r>
          </w:p>
        </w:tc>
        <w:tc>
          <w:tcPr>
            <w:tcW w:w="1134" w:type="dxa"/>
            <w:tcBorders>
              <w:top w:val="single" w:sz="4" w:space="0" w:color="auto"/>
              <w:left w:val="single" w:sz="4" w:space="0" w:color="auto"/>
              <w:bottom w:val="single" w:sz="4" w:space="0" w:color="auto"/>
              <w:right w:val="single" w:sz="4" w:space="0" w:color="auto"/>
            </w:tcBorders>
            <w:vAlign w:val="center"/>
          </w:tcPr>
          <w:p w14:paraId="21DF6485" w14:textId="2B7BD220" w:rsidR="0071464E" w:rsidRPr="00416A8D" w:rsidRDefault="00973F6F" w:rsidP="00144DFF">
            <w:pPr>
              <w:spacing w:after="0" w:line="240" w:lineRule="auto"/>
              <w:jc w:val="center"/>
              <w:rPr>
                <w:rFonts w:ascii="Times New Roman" w:eastAsia="Times New Roman" w:hAnsi="Times New Roman" w:cs="Times New Roman"/>
                <w:b/>
                <w:sz w:val="24"/>
                <w:szCs w:val="24"/>
                <w:lang w:val="uk-UA" w:eastAsia="ru-RU"/>
              </w:rPr>
            </w:pPr>
            <w:r w:rsidRPr="00973F6F">
              <w:rPr>
                <w:rFonts w:ascii="Times New Roman" w:eastAsia="Times New Roman" w:hAnsi="Times New Roman" w:cs="Times New Roman"/>
                <w:b/>
                <w:sz w:val="24"/>
                <w:szCs w:val="24"/>
                <w:lang w:val="uk-UA" w:eastAsia="ru-RU"/>
              </w:rPr>
              <w:t>757,438</w:t>
            </w:r>
          </w:p>
        </w:tc>
        <w:tc>
          <w:tcPr>
            <w:tcW w:w="1275" w:type="dxa"/>
            <w:tcBorders>
              <w:top w:val="single" w:sz="4" w:space="0" w:color="auto"/>
              <w:left w:val="single" w:sz="4" w:space="0" w:color="auto"/>
              <w:bottom w:val="single" w:sz="4" w:space="0" w:color="auto"/>
              <w:right w:val="single" w:sz="4" w:space="0" w:color="auto"/>
            </w:tcBorders>
            <w:vAlign w:val="center"/>
          </w:tcPr>
          <w:p w14:paraId="12200FF2" w14:textId="6EFC649E" w:rsidR="0071464E" w:rsidRPr="00416A8D" w:rsidRDefault="00973F6F" w:rsidP="00144DFF">
            <w:pPr>
              <w:spacing w:after="0" w:line="240" w:lineRule="auto"/>
              <w:jc w:val="center"/>
              <w:rPr>
                <w:rFonts w:ascii="Times New Roman" w:eastAsia="Times New Roman" w:hAnsi="Times New Roman" w:cs="Times New Roman"/>
                <w:b/>
                <w:sz w:val="24"/>
                <w:szCs w:val="24"/>
                <w:lang w:val="uk-UA" w:eastAsia="ru-RU"/>
              </w:rPr>
            </w:pPr>
            <w:r w:rsidRPr="00973F6F">
              <w:rPr>
                <w:rFonts w:ascii="Times New Roman" w:eastAsia="Times New Roman" w:hAnsi="Times New Roman" w:cs="Times New Roman"/>
                <w:b/>
                <w:sz w:val="24"/>
                <w:szCs w:val="24"/>
                <w:lang w:val="uk-UA" w:eastAsia="ru-RU"/>
              </w:rPr>
              <w:t>757,438</w:t>
            </w:r>
          </w:p>
        </w:tc>
        <w:tc>
          <w:tcPr>
            <w:tcW w:w="1560" w:type="dxa"/>
            <w:tcBorders>
              <w:top w:val="single" w:sz="4" w:space="0" w:color="auto"/>
              <w:left w:val="single" w:sz="4" w:space="0" w:color="auto"/>
              <w:bottom w:val="single" w:sz="4" w:space="0" w:color="auto"/>
              <w:right w:val="single" w:sz="4" w:space="0" w:color="auto"/>
            </w:tcBorders>
            <w:vAlign w:val="center"/>
          </w:tcPr>
          <w:p w14:paraId="73107148" w14:textId="77777777" w:rsidR="0071464E" w:rsidRPr="00416A8D" w:rsidRDefault="0071464E" w:rsidP="002111F1">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500</w:t>
            </w:r>
          </w:p>
        </w:tc>
      </w:tr>
      <w:tr w:rsidR="0071464E" w:rsidRPr="00416A8D" w14:paraId="78BE734C" w14:textId="77777777" w:rsidTr="00560AB0">
        <w:trPr>
          <w:trHeight w:val="258"/>
        </w:trPr>
        <w:tc>
          <w:tcPr>
            <w:tcW w:w="923" w:type="dxa"/>
            <w:tcBorders>
              <w:top w:val="single" w:sz="4" w:space="0" w:color="auto"/>
              <w:left w:val="single" w:sz="4" w:space="0" w:color="auto"/>
              <w:bottom w:val="single" w:sz="4" w:space="0" w:color="auto"/>
              <w:right w:val="single" w:sz="4" w:space="0" w:color="auto"/>
            </w:tcBorders>
            <w:vAlign w:val="center"/>
          </w:tcPr>
          <w:p w14:paraId="422DF77B" w14:textId="3FAA78FB" w:rsidR="0071464E" w:rsidRPr="005160F1" w:rsidRDefault="0071464E" w:rsidP="008547F9">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1384" w:type="dxa"/>
            <w:tcBorders>
              <w:top w:val="single" w:sz="4" w:space="0" w:color="auto"/>
              <w:left w:val="single" w:sz="4" w:space="0" w:color="auto"/>
              <w:bottom w:val="single" w:sz="4" w:space="0" w:color="auto"/>
              <w:right w:val="single" w:sz="4" w:space="0" w:color="auto"/>
            </w:tcBorders>
            <w:vAlign w:val="center"/>
          </w:tcPr>
          <w:p w14:paraId="787C01F2" w14:textId="77777777" w:rsidR="0071464E" w:rsidRPr="00416A8D" w:rsidRDefault="0071464E" w:rsidP="002111F1">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11000</w:t>
            </w:r>
          </w:p>
        </w:tc>
        <w:tc>
          <w:tcPr>
            <w:tcW w:w="3227" w:type="dxa"/>
            <w:tcBorders>
              <w:top w:val="single" w:sz="4" w:space="0" w:color="auto"/>
              <w:left w:val="single" w:sz="4" w:space="0" w:color="auto"/>
              <w:bottom w:val="single" w:sz="4" w:space="0" w:color="auto"/>
              <w:right w:val="single" w:sz="4" w:space="0" w:color="auto"/>
            </w:tcBorders>
            <w:vAlign w:val="center"/>
          </w:tcPr>
          <w:p w14:paraId="4863A011" w14:textId="77777777" w:rsidR="0071464E" w:rsidRPr="00416A8D" w:rsidRDefault="0071464E" w:rsidP="002111F1">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Неметанові леткі органічні сполуки</w:t>
            </w:r>
          </w:p>
        </w:tc>
        <w:tc>
          <w:tcPr>
            <w:tcW w:w="1134" w:type="dxa"/>
            <w:tcBorders>
              <w:top w:val="single" w:sz="4" w:space="0" w:color="auto"/>
              <w:left w:val="single" w:sz="4" w:space="0" w:color="auto"/>
              <w:bottom w:val="single" w:sz="4" w:space="0" w:color="auto"/>
              <w:right w:val="single" w:sz="4" w:space="0" w:color="auto"/>
            </w:tcBorders>
            <w:vAlign w:val="center"/>
          </w:tcPr>
          <w:p w14:paraId="31008F75" w14:textId="61C83DF3" w:rsidR="0071464E" w:rsidRPr="00416A8D" w:rsidRDefault="00973F6F" w:rsidP="002111F1">
            <w:pPr>
              <w:spacing w:after="0" w:line="240" w:lineRule="auto"/>
              <w:jc w:val="center"/>
              <w:rPr>
                <w:rFonts w:ascii="Times New Roman" w:eastAsia="Times New Roman" w:hAnsi="Times New Roman" w:cs="Times New Roman"/>
                <w:b/>
                <w:sz w:val="24"/>
                <w:szCs w:val="24"/>
                <w:lang w:val="uk-UA" w:eastAsia="ru-RU"/>
              </w:rPr>
            </w:pPr>
            <w:r w:rsidRPr="00973F6F">
              <w:rPr>
                <w:rFonts w:ascii="Times New Roman" w:eastAsia="Times New Roman" w:hAnsi="Times New Roman" w:cs="Times New Roman"/>
                <w:b/>
                <w:sz w:val="24"/>
                <w:szCs w:val="24"/>
                <w:lang w:val="uk-UA" w:eastAsia="ru-RU"/>
              </w:rPr>
              <w:t>0,010</w:t>
            </w:r>
          </w:p>
        </w:tc>
        <w:tc>
          <w:tcPr>
            <w:tcW w:w="1275" w:type="dxa"/>
            <w:tcBorders>
              <w:top w:val="single" w:sz="4" w:space="0" w:color="auto"/>
              <w:left w:val="single" w:sz="4" w:space="0" w:color="auto"/>
              <w:bottom w:val="single" w:sz="4" w:space="0" w:color="auto"/>
              <w:right w:val="single" w:sz="4" w:space="0" w:color="auto"/>
            </w:tcBorders>
            <w:vAlign w:val="center"/>
          </w:tcPr>
          <w:p w14:paraId="7D8C48D4" w14:textId="61404456" w:rsidR="0071464E" w:rsidRPr="00416A8D" w:rsidRDefault="00973F6F" w:rsidP="002111F1">
            <w:pPr>
              <w:spacing w:after="0" w:line="240" w:lineRule="auto"/>
              <w:jc w:val="center"/>
              <w:rPr>
                <w:rFonts w:ascii="Times New Roman" w:eastAsia="Times New Roman" w:hAnsi="Times New Roman" w:cs="Times New Roman"/>
                <w:b/>
                <w:sz w:val="24"/>
                <w:szCs w:val="24"/>
                <w:lang w:val="uk-UA" w:eastAsia="ru-RU"/>
              </w:rPr>
            </w:pPr>
            <w:r w:rsidRPr="00973F6F">
              <w:rPr>
                <w:rFonts w:ascii="Times New Roman" w:eastAsia="Times New Roman" w:hAnsi="Times New Roman" w:cs="Times New Roman"/>
                <w:b/>
                <w:sz w:val="24"/>
                <w:szCs w:val="24"/>
                <w:lang w:val="uk-UA" w:eastAsia="ru-RU"/>
              </w:rPr>
              <w:t>0,010</w:t>
            </w:r>
          </w:p>
        </w:tc>
        <w:tc>
          <w:tcPr>
            <w:tcW w:w="1560" w:type="dxa"/>
            <w:tcBorders>
              <w:top w:val="single" w:sz="4" w:space="0" w:color="auto"/>
              <w:left w:val="single" w:sz="4" w:space="0" w:color="auto"/>
              <w:bottom w:val="single" w:sz="4" w:space="0" w:color="auto"/>
              <w:right w:val="single" w:sz="4" w:space="0" w:color="auto"/>
            </w:tcBorders>
            <w:vAlign w:val="center"/>
          </w:tcPr>
          <w:p w14:paraId="09D2D83E" w14:textId="77777777" w:rsidR="0071464E" w:rsidRPr="00416A8D" w:rsidRDefault="0071464E" w:rsidP="002111F1">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1,5</w:t>
            </w:r>
          </w:p>
        </w:tc>
      </w:tr>
      <w:tr w:rsidR="0071464E" w:rsidRPr="00416A8D" w14:paraId="7E352621" w14:textId="77777777" w:rsidTr="00560AB0">
        <w:trPr>
          <w:trHeight w:val="258"/>
        </w:trPr>
        <w:tc>
          <w:tcPr>
            <w:tcW w:w="923" w:type="dxa"/>
            <w:tcBorders>
              <w:top w:val="single" w:sz="4" w:space="0" w:color="auto"/>
              <w:left w:val="single" w:sz="4" w:space="0" w:color="auto"/>
              <w:bottom w:val="single" w:sz="4" w:space="0" w:color="auto"/>
              <w:right w:val="single" w:sz="4" w:space="0" w:color="auto"/>
            </w:tcBorders>
            <w:vAlign w:val="center"/>
          </w:tcPr>
          <w:p w14:paraId="23EEA24F" w14:textId="5B2C5774" w:rsidR="0071464E" w:rsidRPr="005160F1" w:rsidRDefault="0071464E" w:rsidP="00F31019">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1</w:t>
            </w:r>
          </w:p>
        </w:tc>
        <w:tc>
          <w:tcPr>
            <w:tcW w:w="1384" w:type="dxa"/>
            <w:tcBorders>
              <w:top w:val="single" w:sz="4" w:space="0" w:color="auto"/>
              <w:left w:val="single" w:sz="4" w:space="0" w:color="auto"/>
              <w:bottom w:val="single" w:sz="4" w:space="0" w:color="auto"/>
              <w:right w:val="single" w:sz="4" w:space="0" w:color="auto"/>
            </w:tcBorders>
            <w:vAlign w:val="center"/>
          </w:tcPr>
          <w:p w14:paraId="14D587D8" w14:textId="77777777" w:rsidR="0071464E" w:rsidRPr="00416A8D" w:rsidRDefault="0071464E" w:rsidP="002111F1">
            <w:pPr>
              <w:spacing w:after="0" w:line="240" w:lineRule="auto"/>
              <w:jc w:val="center"/>
              <w:rPr>
                <w:rFonts w:ascii="Times New Roman" w:hAnsi="Times New Roman" w:cs="Times New Roman"/>
                <w:b/>
                <w:color w:val="333333"/>
                <w:sz w:val="24"/>
                <w:szCs w:val="24"/>
                <w:shd w:val="clear" w:color="auto" w:fill="FFFFFF"/>
                <w:lang w:val="uk-UA"/>
              </w:rPr>
            </w:pPr>
            <w:r w:rsidRPr="00416A8D">
              <w:rPr>
                <w:rFonts w:ascii="Times New Roman" w:hAnsi="Times New Roman" w:cs="Times New Roman"/>
                <w:b/>
                <w:color w:val="333333"/>
                <w:sz w:val="24"/>
                <w:szCs w:val="24"/>
                <w:shd w:val="clear" w:color="auto" w:fill="FFFFFF"/>
                <w:lang w:val="uk-UA"/>
              </w:rPr>
              <w:t>12000</w:t>
            </w:r>
          </w:p>
        </w:tc>
        <w:tc>
          <w:tcPr>
            <w:tcW w:w="3227" w:type="dxa"/>
            <w:tcBorders>
              <w:top w:val="single" w:sz="4" w:space="0" w:color="auto"/>
              <w:left w:val="single" w:sz="4" w:space="0" w:color="auto"/>
              <w:bottom w:val="single" w:sz="4" w:space="0" w:color="auto"/>
              <w:right w:val="single" w:sz="4" w:space="0" w:color="auto"/>
            </w:tcBorders>
            <w:vAlign w:val="center"/>
          </w:tcPr>
          <w:p w14:paraId="5EC92675" w14:textId="77777777" w:rsidR="0071464E" w:rsidRPr="00416A8D" w:rsidRDefault="0071464E" w:rsidP="002111F1">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Метан</w:t>
            </w:r>
          </w:p>
        </w:tc>
        <w:tc>
          <w:tcPr>
            <w:tcW w:w="1134" w:type="dxa"/>
            <w:tcBorders>
              <w:top w:val="single" w:sz="4" w:space="0" w:color="auto"/>
              <w:left w:val="single" w:sz="4" w:space="0" w:color="auto"/>
              <w:bottom w:val="single" w:sz="4" w:space="0" w:color="auto"/>
              <w:right w:val="single" w:sz="4" w:space="0" w:color="auto"/>
            </w:tcBorders>
            <w:vAlign w:val="center"/>
          </w:tcPr>
          <w:p w14:paraId="65D55129" w14:textId="5A8DB4C6" w:rsidR="0071464E" w:rsidRPr="00416A8D" w:rsidRDefault="0089518D" w:rsidP="002111F1">
            <w:pPr>
              <w:spacing w:after="0" w:line="240" w:lineRule="auto"/>
              <w:jc w:val="center"/>
              <w:rPr>
                <w:rFonts w:ascii="Times New Roman" w:eastAsia="Times New Roman" w:hAnsi="Times New Roman" w:cs="Times New Roman"/>
                <w:b/>
                <w:sz w:val="24"/>
                <w:szCs w:val="24"/>
                <w:lang w:val="uk-UA" w:eastAsia="ru-RU"/>
              </w:rPr>
            </w:pPr>
            <w:r w:rsidRPr="0089518D">
              <w:rPr>
                <w:rFonts w:ascii="Times New Roman" w:eastAsia="Times New Roman" w:hAnsi="Times New Roman" w:cs="Times New Roman"/>
                <w:b/>
                <w:sz w:val="24"/>
                <w:szCs w:val="24"/>
                <w:lang w:val="uk-UA" w:eastAsia="ru-RU"/>
              </w:rPr>
              <w:t>0,013</w:t>
            </w:r>
          </w:p>
        </w:tc>
        <w:tc>
          <w:tcPr>
            <w:tcW w:w="1275" w:type="dxa"/>
            <w:tcBorders>
              <w:top w:val="single" w:sz="4" w:space="0" w:color="auto"/>
              <w:left w:val="single" w:sz="4" w:space="0" w:color="auto"/>
              <w:bottom w:val="single" w:sz="4" w:space="0" w:color="auto"/>
              <w:right w:val="single" w:sz="4" w:space="0" w:color="auto"/>
            </w:tcBorders>
            <w:vAlign w:val="center"/>
          </w:tcPr>
          <w:p w14:paraId="439778FF" w14:textId="4BC233D3" w:rsidR="0071464E" w:rsidRPr="00416A8D" w:rsidRDefault="0089518D" w:rsidP="002111F1">
            <w:pPr>
              <w:spacing w:after="0" w:line="240" w:lineRule="auto"/>
              <w:jc w:val="center"/>
              <w:rPr>
                <w:rFonts w:ascii="Times New Roman" w:eastAsia="Times New Roman" w:hAnsi="Times New Roman" w:cs="Times New Roman"/>
                <w:b/>
                <w:sz w:val="24"/>
                <w:szCs w:val="24"/>
                <w:lang w:val="uk-UA" w:eastAsia="ru-RU"/>
              </w:rPr>
            </w:pPr>
            <w:r w:rsidRPr="0089518D">
              <w:rPr>
                <w:rFonts w:ascii="Times New Roman" w:eastAsia="Times New Roman" w:hAnsi="Times New Roman" w:cs="Times New Roman"/>
                <w:b/>
                <w:sz w:val="24"/>
                <w:szCs w:val="24"/>
                <w:lang w:val="uk-UA" w:eastAsia="ru-RU"/>
              </w:rPr>
              <w:t>0,013</w:t>
            </w:r>
          </w:p>
        </w:tc>
        <w:tc>
          <w:tcPr>
            <w:tcW w:w="1560" w:type="dxa"/>
            <w:tcBorders>
              <w:top w:val="single" w:sz="4" w:space="0" w:color="auto"/>
              <w:left w:val="single" w:sz="4" w:space="0" w:color="auto"/>
              <w:bottom w:val="single" w:sz="4" w:space="0" w:color="auto"/>
              <w:right w:val="single" w:sz="4" w:space="0" w:color="auto"/>
            </w:tcBorders>
            <w:vAlign w:val="center"/>
          </w:tcPr>
          <w:p w14:paraId="2509A614" w14:textId="77777777" w:rsidR="0071464E" w:rsidRPr="00416A8D" w:rsidRDefault="0071464E" w:rsidP="002111F1">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10,0</w:t>
            </w:r>
          </w:p>
        </w:tc>
      </w:tr>
      <w:tr w:rsidR="0071464E" w:rsidRPr="005160F1" w14:paraId="02BDE76D" w14:textId="77777777" w:rsidTr="00560AB0">
        <w:trPr>
          <w:trHeight w:val="272"/>
        </w:trPr>
        <w:tc>
          <w:tcPr>
            <w:tcW w:w="5534" w:type="dxa"/>
            <w:gridSpan w:val="3"/>
            <w:tcBorders>
              <w:top w:val="single" w:sz="4" w:space="0" w:color="auto"/>
              <w:left w:val="single" w:sz="4" w:space="0" w:color="auto"/>
              <w:bottom w:val="single" w:sz="4" w:space="0" w:color="auto"/>
              <w:right w:val="single" w:sz="4" w:space="0" w:color="auto"/>
            </w:tcBorders>
            <w:vAlign w:val="center"/>
            <w:hideMark/>
          </w:tcPr>
          <w:p w14:paraId="5804AA29" w14:textId="77777777" w:rsidR="0071464E" w:rsidRPr="005160F1" w:rsidRDefault="0071464E" w:rsidP="002111F1">
            <w:pPr>
              <w:spacing w:after="0" w:line="240" w:lineRule="auto"/>
              <w:jc w:val="center"/>
              <w:rPr>
                <w:rFonts w:ascii="Times New Roman" w:eastAsia="Times New Roman" w:hAnsi="Times New Roman" w:cs="Times New Roman"/>
                <w:b/>
                <w:sz w:val="24"/>
                <w:szCs w:val="24"/>
                <w:lang w:val="uk-UA" w:eastAsia="ru-RU"/>
              </w:rPr>
            </w:pPr>
            <w:r w:rsidRPr="005160F1">
              <w:rPr>
                <w:rFonts w:ascii="Times New Roman" w:eastAsia="Times New Roman" w:hAnsi="Times New Roman" w:cs="Times New Roman"/>
                <w:b/>
                <w:bCs/>
                <w:sz w:val="24"/>
                <w:szCs w:val="24"/>
                <w:lang w:val="uk-UA" w:eastAsia="ru-RU"/>
              </w:rPr>
              <w:t>Всього по підприємству (з урахуванням парникових газів)</w:t>
            </w:r>
          </w:p>
        </w:tc>
        <w:tc>
          <w:tcPr>
            <w:tcW w:w="1134" w:type="dxa"/>
            <w:tcBorders>
              <w:top w:val="single" w:sz="4" w:space="0" w:color="auto"/>
              <w:left w:val="single" w:sz="4" w:space="0" w:color="auto"/>
              <w:bottom w:val="single" w:sz="4" w:space="0" w:color="auto"/>
              <w:right w:val="single" w:sz="4" w:space="0" w:color="auto"/>
            </w:tcBorders>
            <w:vAlign w:val="center"/>
          </w:tcPr>
          <w:p w14:paraId="4600CF92" w14:textId="08E5A822" w:rsidR="0071464E" w:rsidRPr="005160F1" w:rsidRDefault="0089518D" w:rsidP="0040430B">
            <w:pPr>
              <w:spacing w:after="0" w:line="240" w:lineRule="auto"/>
              <w:jc w:val="center"/>
              <w:rPr>
                <w:rFonts w:ascii="Times New Roman" w:eastAsia="Times New Roman" w:hAnsi="Times New Roman" w:cs="Times New Roman"/>
                <w:b/>
                <w:sz w:val="24"/>
                <w:szCs w:val="24"/>
                <w:lang w:val="uk-UA" w:eastAsia="ru-RU"/>
              </w:rPr>
            </w:pPr>
            <w:r w:rsidRPr="0089518D">
              <w:rPr>
                <w:rFonts w:ascii="Times New Roman" w:eastAsia="Times New Roman" w:hAnsi="Times New Roman" w:cs="Times New Roman"/>
                <w:b/>
                <w:sz w:val="24"/>
                <w:szCs w:val="24"/>
                <w:lang w:val="uk-UA" w:eastAsia="ru-RU"/>
              </w:rPr>
              <w:t>761,7125</w:t>
            </w:r>
          </w:p>
        </w:tc>
        <w:tc>
          <w:tcPr>
            <w:tcW w:w="1275" w:type="dxa"/>
            <w:tcBorders>
              <w:top w:val="single" w:sz="4" w:space="0" w:color="auto"/>
              <w:left w:val="single" w:sz="4" w:space="0" w:color="auto"/>
              <w:bottom w:val="single" w:sz="4" w:space="0" w:color="auto"/>
              <w:right w:val="single" w:sz="4" w:space="0" w:color="auto"/>
            </w:tcBorders>
            <w:vAlign w:val="center"/>
          </w:tcPr>
          <w:p w14:paraId="2827E45D" w14:textId="5482D4F5" w:rsidR="0071464E" w:rsidRPr="005160F1" w:rsidRDefault="0089518D" w:rsidP="00144DFF">
            <w:pPr>
              <w:spacing w:after="0" w:line="240" w:lineRule="auto"/>
              <w:jc w:val="center"/>
              <w:rPr>
                <w:rFonts w:ascii="Times New Roman" w:eastAsia="Times New Roman" w:hAnsi="Times New Roman" w:cs="Times New Roman"/>
                <w:b/>
                <w:sz w:val="24"/>
                <w:szCs w:val="24"/>
                <w:lang w:val="uk-UA" w:eastAsia="ru-RU"/>
              </w:rPr>
            </w:pPr>
            <w:r w:rsidRPr="0089518D">
              <w:rPr>
                <w:rFonts w:ascii="Times New Roman" w:eastAsia="Times New Roman" w:hAnsi="Times New Roman" w:cs="Times New Roman"/>
                <w:b/>
                <w:sz w:val="24"/>
                <w:szCs w:val="24"/>
                <w:lang w:val="uk-UA" w:eastAsia="ru-RU"/>
              </w:rPr>
              <w:t>761,7125</w:t>
            </w:r>
          </w:p>
        </w:tc>
        <w:tc>
          <w:tcPr>
            <w:tcW w:w="1560" w:type="dxa"/>
            <w:vAlign w:val="center"/>
          </w:tcPr>
          <w:p w14:paraId="1D7092D6" w14:textId="4353630B" w:rsidR="0071464E" w:rsidRPr="005160F1" w:rsidRDefault="0071464E" w:rsidP="002111F1">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w:t>
            </w:r>
          </w:p>
        </w:tc>
      </w:tr>
      <w:tr w:rsidR="0071464E" w:rsidRPr="005160F1" w14:paraId="74783287" w14:textId="77777777" w:rsidTr="002111F1">
        <w:trPr>
          <w:trHeight w:val="200"/>
        </w:trPr>
        <w:tc>
          <w:tcPr>
            <w:tcW w:w="9503" w:type="dxa"/>
            <w:gridSpan w:val="6"/>
            <w:tcBorders>
              <w:top w:val="single" w:sz="4" w:space="0" w:color="auto"/>
              <w:left w:val="single" w:sz="4" w:space="0" w:color="auto"/>
              <w:bottom w:val="single" w:sz="4" w:space="0" w:color="auto"/>
              <w:right w:val="single" w:sz="4" w:space="0" w:color="auto"/>
            </w:tcBorders>
            <w:vAlign w:val="center"/>
            <w:hideMark/>
          </w:tcPr>
          <w:p w14:paraId="4A63DF3E" w14:textId="3C646E56" w:rsidR="0071464E" w:rsidRPr="005160F1" w:rsidRDefault="0071464E" w:rsidP="002111F1">
            <w:pPr>
              <w:spacing w:after="0" w:line="240" w:lineRule="auto"/>
              <w:jc w:val="center"/>
              <w:rPr>
                <w:rFonts w:ascii="Times New Roman" w:eastAsia="Times New Roman" w:hAnsi="Times New Roman" w:cs="Times New Roman"/>
                <w:b/>
                <w:bCs/>
                <w:sz w:val="24"/>
                <w:szCs w:val="24"/>
                <w:lang w:val="uk-UA" w:eastAsia="ru-RU"/>
              </w:rPr>
            </w:pPr>
            <w:r w:rsidRPr="0071464E">
              <w:rPr>
                <w:rFonts w:ascii="Times New Roman" w:eastAsia="Times New Roman" w:hAnsi="Times New Roman" w:cs="Times New Roman"/>
                <w:b/>
                <w:bCs/>
                <w:sz w:val="24"/>
                <w:szCs w:val="24"/>
                <w:lang w:val="uk-UA" w:eastAsia="ru-RU"/>
              </w:rPr>
              <w:t>Найбільш поширені і небезпечні забруднюючі речовини</w:t>
            </w:r>
          </w:p>
        </w:tc>
      </w:tr>
      <w:tr w:rsidR="001346E7" w:rsidRPr="00416A8D" w14:paraId="23E9C528" w14:textId="77777777" w:rsidTr="00560AB0">
        <w:trPr>
          <w:trHeight w:val="258"/>
        </w:trPr>
        <w:tc>
          <w:tcPr>
            <w:tcW w:w="923" w:type="dxa"/>
            <w:tcBorders>
              <w:top w:val="single" w:sz="4" w:space="0" w:color="auto"/>
              <w:left w:val="single" w:sz="4" w:space="0" w:color="auto"/>
              <w:bottom w:val="single" w:sz="4" w:space="0" w:color="auto"/>
              <w:right w:val="single" w:sz="4" w:space="0" w:color="auto"/>
            </w:tcBorders>
            <w:vAlign w:val="center"/>
          </w:tcPr>
          <w:p w14:paraId="311343AC" w14:textId="6A613AA6" w:rsidR="001346E7" w:rsidRPr="005160F1" w:rsidRDefault="001346E7" w:rsidP="0071464E">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1384" w:type="dxa"/>
            <w:tcBorders>
              <w:top w:val="single" w:sz="4" w:space="0" w:color="auto"/>
              <w:left w:val="single" w:sz="4" w:space="0" w:color="auto"/>
              <w:bottom w:val="single" w:sz="4" w:space="0" w:color="auto"/>
              <w:right w:val="single" w:sz="4" w:space="0" w:color="auto"/>
            </w:tcBorders>
            <w:vAlign w:val="center"/>
          </w:tcPr>
          <w:p w14:paraId="4B17F094" w14:textId="77777777" w:rsidR="001346E7" w:rsidRPr="00416A8D" w:rsidRDefault="001346E7" w:rsidP="0071464E">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01007</w:t>
            </w:r>
          </w:p>
        </w:tc>
        <w:tc>
          <w:tcPr>
            <w:tcW w:w="3227" w:type="dxa"/>
            <w:tcBorders>
              <w:top w:val="single" w:sz="4" w:space="0" w:color="auto"/>
              <w:left w:val="single" w:sz="4" w:space="0" w:color="auto"/>
              <w:bottom w:val="single" w:sz="4" w:space="0" w:color="auto"/>
              <w:right w:val="single" w:sz="4" w:space="0" w:color="auto"/>
            </w:tcBorders>
            <w:vAlign w:val="center"/>
          </w:tcPr>
          <w:p w14:paraId="70754876" w14:textId="77777777" w:rsidR="001346E7" w:rsidRPr="00416A8D" w:rsidRDefault="001346E7" w:rsidP="0071464E">
            <w:pPr>
              <w:spacing w:after="0" w:line="240" w:lineRule="auto"/>
              <w:jc w:val="center"/>
              <w:rPr>
                <w:rFonts w:ascii="Times New Roman" w:eastAsia="Times New Roman" w:hAnsi="Times New Roman" w:cs="Times New Roman"/>
                <w:sz w:val="24"/>
                <w:szCs w:val="24"/>
                <w:lang w:val="uk-UA" w:eastAsia="ru-RU"/>
              </w:rPr>
            </w:pPr>
            <w:r w:rsidRPr="0048429E">
              <w:rPr>
                <w:rFonts w:ascii="Times New Roman" w:eastAsia="Times New Roman" w:hAnsi="Times New Roman" w:cs="Times New Roman"/>
                <w:b/>
                <w:sz w:val="24"/>
                <w:szCs w:val="24"/>
                <w:lang w:val="uk-UA" w:eastAsia="ru-RU"/>
              </w:rPr>
              <w:t>Ртуть та її сполуки (у перерахунку на ртуть)</w:t>
            </w:r>
          </w:p>
        </w:tc>
        <w:tc>
          <w:tcPr>
            <w:tcW w:w="1134" w:type="dxa"/>
            <w:tcBorders>
              <w:top w:val="single" w:sz="4" w:space="0" w:color="auto"/>
              <w:left w:val="single" w:sz="4" w:space="0" w:color="auto"/>
              <w:bottom w:val="single" w:sz="4" w:space="0" w:color="auto"/>
              <w:right w:val="single" w:sz="4" w:space="0" w:color="auto"/>
            </w:tcBorders>
            <w:vAlign w:val="center"/>
          </w:tcPr>
          <w:p w14:paraId="5E69C9E1" w14:textId="5143E047" w:rsidR="001346E7" w:rsidRPr="00416A8D" w:rsidRDefault="001346E7" w:rsidP="0071464E">
            <w:pPr>
              <w:spacing w:after="0" w:line="240" w:lineRule="auto"/>
              <w:jc w:val="center"/>
              <w:rPr>
                <w:rFonts w:ascii="Times New Roman" w:eastAsia="Times New Roman" w:hAnsi="Times New Roman" w:cs="Times New Roman"/>
                <w:b/>
                <w:sz w:val="24"/>
                <w:szCs w:val="24"/>
                <w:lang w:val="uk-UA" w:eastAsia="ru-RU"/>
              </w:rPr>
            </w:pPr>
            <w:r w:rsidRPr="00973F6F">
              <w:rPr>
                <w:rFonts w:ascii="Times New Roman" w:eastAsia="Times New Roman" w:hAnsi="Times New Roman" w:cs="Times New Roman"/>
                <w:b/>
                <w:sz w:val="24"/>
                <w:szCs w:val="24"/>
                <w:lang w:val="uk-UA" w:eastAsia="ru-RU"/>
              </w:rPr>
              <w:t>0,000001</w:t>
            </w:r>
          </w:p>
        </w:tc>
        <w:tc>
          <w:tcPr>
            <w:tcW w:w="1275" w:type="dxa"/>
            <w:tcBorders>
              <w:top w:val="single" w:sz="4" w:space="0" w:color="auto"/>
              <w:left w:val="single" w:sz="4" w:space="0" w:color="auto"/>
              <w:bottom w:val="single" w:sz="4" w:space="0" w:color="auto"/>
              <w:right w:val="single" w:sz="4" w:space="0" w:color="auto"/>
            </w:tcBorders>
            <w:vAlign w:val="center"/>
          </w:tcPr>
          <w:p w14:paraId="1B72B60D" w14:textId="33FFD40B" w:rsidR="001346E7" w:rsidRPr="00416A8D" w:rsidRDefault="001346E7" w:rsidP="0071464E">
            <w:pPr>
              <w:spacing w:after="0" w:line="240" w:lineRule="auto"/>
              <w:jc w:val="center"/>
              <w:rPr>
                <w:rFonts w:ascii="Times New Roman" w:eastAsia="Times New Roman" w:hAnsi="Times New Roman" w:cs="Times New Roman"/>
                <w:b/>
                <w:sz w:val="24"/>
                <w:szCs w:val="24"/>
                <w:lang w:val="uk-UA" w:eastAsia="ru-RU"/>
              </w:rPr>
            </w:pPr>
            <w:r w:rsidRPr="00973F6F">
              <w:rPr>
                <w:rFonts w:ascii="Times New Roman" w:eastAsia="Times New Roman" w:hAnsi="Times New Roman" w:cs="Times New Roman"/>
                <w:b/>
                <w:sz w:val="24"/>
                <w:szCs w:val="24"/>
                <w:lang w:val="uk-UA" w:eastAsia="ru-RU"/>
              </w:rPr>
              <w:t>0,000001</w:t>
            </w:r>
          </w:p>
        </w:tc>
        <w:tc>
          <w:tcPr>
            <w:tcW w:w="1560" w:type="dxa"/>
            <w:tcBorders>
              <w:top w:val="single" w:sz="4" w:space="0" w:color="auto"/>
              <w:left w:val="single" w:sz="4" w:space="0" w:color="auto"/>
              <w:bottom w:val="single" w:sz="4" w:space="0" w:color="auto"/>
              <w:right w:val="single" w:sz="4" w:space="0" w:color="auto"/>
            </w:tcBorders>
            <w:vAlign w:val="center"/>
          </w:tcPr>
          <w:p w14:paraId="1ABEC720" w14:textId="77777777" w:rsidR="001346E7" w:rsidRPr="00416A8D" w:rsidRDefault="001346E7" w:rsidP="0071464E">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0,0003</w:t>
            </w:r>
          </w:p>
        </w:tc>
      </w:tr>
      <w:tr w:rsidR="001346E7" w:rsidRPr="00416A8D" w14:paraId="4E71329D" w14:textId="77777777" w:rsidTr="00560AB0">
        <w:trPr>
          <w:trHeight w:val="258"/>
        </w:trPr>
        <w:tc>
          <w:tcPr>
            <w:tcW w:w="923" w:type="dxa"/>
            <w:tcBorders>
              <w:top w:val="single" w:sz="4" w:space="0" w:color="auto"/>
              <w:left w:val="single" w:sz="4" w:space="0" w:color="auto"/>
              <w:bottom w:val="single" w:sz="4" w:space="0" w:color="auto"/>
              <w:right w:val="single" w:sz="4" w:space="0" w:color="auto"/>
            </w:tcBorders>
            <w:vAlign w:val="center"/>
          </w:tcPr>
          <w:p w14:paraId="5A3D61A7" w14:textId="2AE97B4C" w:rsidR="001346E7" w:rsidRPr="005160F1" w:rsidRDefault="001346E7" w:rsidP="0071464E">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FD82080" w14:textId="77777777" w:rsidR="001346E7" w:rsidRPr="00416A8D" w:rsidRDefault="001346E7" w:rsidP="0071464E">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03000</w:t>
            </w:r>
          </w:p>
        </w:tc>
        <w:tc>
          <w:tcPr>
            <w:tcW w:w="3227" w:type="dxa"/>
            <w:tcBorders>
              <w:top w:val="single" w:sz="4" w:space="0" w:color="auto"/>
              <w:left w:val="single" w:sz="4" w:space="0" w:color="auto"/>
              <w:bottom w:val="single" w:sz="4" w:space="0" w:color="auto"/>
              <w:right w:val="single" w:sz="4" w:space="0" w:color="auto"/>
            </w:tcBorders>
            <w:vAlign w:val="center"/>
            <w:hideMark/>
          </w:tcPr>
          <w:p w14:paraId="2163D0BA" w14:textId="77777777" w:rsidR="001346E7" w:rsidRPr="00416A8D" w:rsidRDefault="001346E7" w:rsidP="0071464E">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Речовини у вигляді суспендованих твердих частинок</w:t>
            </w:r>
          </w:p>
        </w:tc>
        <w:tc>
          <w:tcPr>
            <w:tcW w:w="1134" w:type="dxa"/>
            <w:tcBorders>
              <w:top w:val="single" w:sz="4" w:space="0" w:color="auto"/>
              <w:left w:val="single" w:sz="4" w:space="0" w:color="auto"/>
              <w:bottom w:val="single" w:sz="4" w:space="0" w:color="auto"/>
              <w:right w:val="single" w:sz="4" w:space="0" w:color="auto"/>
            </w:tcBorders>
            <w:vAlign w:val="center"/>
          </w:tcPr>
          <w:p w14:paraId="0D4B3D93" w14:textId="78767213" w:rsidR="001346E7" w:rsidRPr="0026642E" w:rsidRDefault="001346E7" w:rsidP="0071464E">
            <w:pPr>
              <w:spacing w:after="0" w:line="240" w:lineRule="auto"/>
              <w:jc w:val="center"/>
              <w:rPr>
                <w:rFonts w:ascii="Times New Roman" w:hAnsi="Times New Roman" w:cs="Times New Roman"/>
                <w:b/>
                <w:color w:val="000000"/>
                <w:sz w:val="24"/>
                <w:szCs w:val="24"/>
                <w:lang w:val="uk-UA"/>
              </w:rPr>
            </w:pPr>
            <w:r w:rsidRPr="00973F6F">
              <w:rPr>
                <w:rFonts w:ascii="Times New Roman" w:hAnsi="Times New Roman" w:cs="Times New Roman"/>
                <w:b/>
                <w:color w:val="000000"/>
                <w:sz w:val="24"/>
                <w:szCs w:val="24"/>
                <w:lang w:val="uk-UA"/>
              </w:rPr>
              <w:t>0,0005</w:t>
            </w:r>
          </w:p>
        </w:tc>
        <w:tc>
          <w:tcPr>
            <w:tcW w:w="1275" w:type="dxa"/>
            <w:tcBorders>
              <w:top w:val="single" w:sz="4" w:space="0" w:color="auto"/>
              <w:left w:val="single" w:sz="4" w:space="0" w:color="auto"/>
              <w:bottom w:val="single" w:sz="4" w:space="0" w:color="auto"/>
              <w:right w:val="single" w:sz="4" w:space="0" w:color="auto"/>
            </w:tcBorders>
            <w:vAlign w:val="center"/>
          </w:tcPr>
          <w:p w14:paraId="1A85E741" w14:textId="73033910" w:rsidR="001346E7" w:rsidRPr="0026642E" w:rsidRDefault="001346E7" w:rsidP="0071464E">
            <w:pPr>
              <w:spacing w:after="0" w:line="240" w:lineRule="auto"/>
              <w:jc w:val="center"/>
              <w:rPr>
                <w:rFonts w:ascii="Times New Roman" w:hAnsi="Times New Roman" w:cs="Times New Roman"/>
                <w:b/>
                <w:color w:val="000000"/>
                <w:sz w:val="24"/>
                <w:szCs w:val="24"/>
                <w:lang w:val="uk-UA"/>
              </w:rPr>
            </w:pPr>
            <w:r w:rsidRPr="00973F6F">
              <w:rPr>
                <w:rFonts w:ascii="Times New Roman" w:hAnsi="Times New Roman" w:cs="Times New Roman"/>
                <w:b/>
                <w:color w:val="000000"/>
                <w:sz w:val="24"/>
                <w:szCs w:val="24"/>
                <w:lang w:val="uk-UA"/>
              </w:rPr>
              <w:t>0,0005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055A98" w14:textId="77777777" w:rsidR="001346E7" w:rsidRPr="00416A8D" w:rsidRDefault="001346E7" w:rsidP="0071464E">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3,0</w:t>
            </w:r>
          </w:p>
        </w:tc>
      </w:tr>
      <w:tr w:rsidR="001346E7" w:rsidRPr="00416A8D" w14:paraId="3ADA22EF" w14:textId="77777777" w:rsidTr="00560AB0">
        <w:trPr>
          <w:trHeight w:val="258"/>
        </w:trPr>
        <w:tc>
          <w:tcPr>
            <w:tcW w:w="923" w:type="dxa"/>
            <w:tcBorders>
              <w:top w:val="single" w:sz="4" w:space="0" w:color="auto"/>
              <w:left w:val="single" w:sz="4" w:space="0" w:color="auto"/>
              <w:bottom w:val="single" w:sz="4" w:space="0" w:color="auto"/>
              <w:right w:val="single" w:sz="4" w:space="0" w:color="auto"/>
            </w:tcBorders>
            <w:vAlign w:val="center"/>
          </w:tcPr>
          <w:p w14:paraId="67AF901E" w14:textId="6009E13E" w:rsidR="001346E7" w:rsidRPr="005160F1" w:rsidRDefault="001346E7" w:rsidP="0071464E">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538BBFE" w14:textId="77777777" w:rsidR="001346E7" w:rsidRPr="00416A8D" w:rsidRDefault="001346E7" w:rsidP="0071464E">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04000</w:t>
            </w:r>
          </w:p>
        </w:tc>
        <w:tc>
          <w:tcPr>
            <w:tcW w:w="3227" w:type="dxa"/>
            <w:tcBorders>
              <w:top w:val="single" w:sz="4" w:space="0" w:color="auto"/>
              <w:left w:val="single" w:sz="4" w:space="0" w:color="auto"/>
              <w:bottom w:val="single" w:sz="4" w:space="0" w:color="auto"/>
              <w:right w:val="single" w:sz="4" w:space="0" w:color="auto"/>
            </w:tcBorders>
            <w:vAlign w:val="center"/>
            <w:hideMark/>
          </w:tcPr>
          <w:p w14:paraId="7C90EB18" w14:textId="77777777" w:rsidR="001346E7" w:rsidRPr="00416A8D" w:rsidRDefault="001346E7" w:rsidP="0071464E">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Сполуки азоту</w:t>
            </w:r>
          </w:p>
        </w:tc>
        <w:tc>
          <w:tcPr>
            <w:tcW w:w="1134" w:type="dxa"/>
            <w:tcBorders>
              <w:top w:val="single" w:sz="4" w:space="0" w:color="auto"/>
              <w:left w:val="single" w:sz="4" w:space="0" w:color="auto"/>
              <w:bottom w:val="single" w:sz="4" w:space="0" w:color="auto"/>
              <w:right w:val="single" w:sz="4" w:space="0" w:color="auto"/>
            </w:tcBorders>
            <w:vAlign w:val="center"/>
          </w:tcPr>
          <w:p w14:paraId="5E97E02B" w14:textId="50DC0B76" w:rsidR="001346E7" w:rsidRPr="003908BD" w:rsidRDefault="001346E7" w:rsidP="001346E7">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1,220</w:t>
            </w:r>
          </w:p>
        </w:tc>
        <w:tc>
          <w:tcPr>
            <w:tcW w:w="1275" w:type="dxa"/>
            <w:tcBorders>
              <w:top w:val="single" w:sz="4" w:space="0" w:color="auto"/>
              <w:left w:val="single" w:sz="4" w:space="0" w:color="auto"/>
              <w:bottom w:val="single" w:sz="4" w:space="0" w:color="auto"/>
              <w:right w:val="single" w:sz="4" w:space="0" w:color="auto"/>
            </w:tcBorders>
            <w:vAlign w:val="center"/>
          </w:tcPr>
          <w:p w14:paraId="037FB368" w14:textId="229DE493" w:rsidR="001346E7" w:rsidRPr="003908BD" w:rsidRDefault="001346E7" w:rsidP="001346E7">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1,220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51251D4" w14:textId="77777777" w:rsidR="001346E7" w:rsidRPr="00416A8D" w:rsidRDefault="001346E7" w:rsidP="0071464E">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w:t>
            </w:r>
          </w:p>
        </w:tc>
      </w:tr>
      <w:tr w:rsidR="001346E7" w:rsidRPr="00416A8D" w14:paraId="46D7C7B0" w14:textId="77777777" w:rsidTr="00560AB0">
        <w:trPr>
          <w:trHeight w:val="258"/>
        </w:trPr>
        <w:tc>
          <w:tcPr>
            <w:tcW w:w="923" w:type="dxa"/>
            <w:tcBorders>
              <w:top w:val="single" w:sz="4" w:space="0" w:color="auto"/>
              <w:left w:val="single" w:sz="4" w:space="0" w:color="auto"/>
              <w:bottom w:val="single" w:sz="4" w:space="0" w:color="auto"/>
              <w:right w:val="single" w:sz="4" w:space="0" w:color="auto"/>
            </w:tcBorders>
            <w:vAlign w:val="center"/>
          </w:tcPr>
          <w:p w14:paraId="5D7AFA66" w14:textId="51B20C89" w:rsidR="001346E7" w:rsidRPr="005160F1" w:rsidRDefault="001346E7" w:rsidP="0071464E">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1E4F126" w14:textId="77777777" w:rsidR="001346E7" w:rsidRPr="00416A8D" w:rsidRDefault="001346E7" w:rsidP="0071464E">
            <w:pPr>
              <w:spacing w:after="0" w:line="240" w:lineRule="auto"/>
              <w:ind w:left="-108" w:right="-108"/>
              <w:jc w:val="center"/>
              <w:outlineLvl w:val="0"/>
              <w:rPr>
                <w:rFonts w:ascii="Times New Roman" w:eastAsia="Times New Roman" w:hAnsi="Times New Roman" w:cs="Times New Roman"/>
                <w:bCs/>
                <w:kern w:val="36"/>
                <w:sz w:val="24"/>
                <w:szCs w:val="24"/>
                <w:lang w:val="uk-UA" w:eastAsia="ru-RU"/>
              </w:rPr>
            </w:pPr>
            <w:r w:rsidRPr="00416A8D">
              <w:rPr>
                <w:rFonts w:ascii="Times New Roman" w:eastAsia="Times New Roman" w:hAnsi="Times New Roman" w:cs="Times New Roman"/>
                <w:bCs/>
                <w:kern w:val="36"/>
                <w:sz w:val="24"/>
                <w:szCs w:val="24"/>
                <w:lang w:val="uk-UA" w:eastAsia="ru-RU"/>
              </w:rPr>
              <w:t>04001</w:t>
            </w:r>
          </w:p>
        </w:tc>
        <w:tc>
          <w:tcPr>
            <w:tcW w:w="3227" w:type="dxa"/>
            <w:tcBorders>
              <w:top w:val="single" w:sz="4" w:space="0" w:color="auto"/>
              <w:left w:val="single" w:sz="4" w:space="0" w:color="auto"/>
              <w:bottom w:val="single" w:sz="4" w:space="0" w:color="auto"/>
              <w:right w:val="single" w:sz="4" w:space="0" w:color="auto"/>
            </w:tcBorders>
            <w:vAlign w:val="center"/>
            <w:hideMark/>
          </w:tcPr>
          <w:p w14:paraId="57040D54" w14:textId="77777777" w:rsidR="001346E7" w:rsidRPr="00416A8D" w:rsidRDefault="001346E7" w:rsidP="0071464E">
            <w:pPr>
              <w:spacing w:after="0" w:line="240" w:lineRule="auto"/>
              <w:jc w:val="center"/>
              <w:rPr>
                <w:rFonts w:ascii="Times New Roman" w:eastAsia="Times New Roman" w:hAnsi="Times New Roman" w:cs="Times New Roman"/>
                <w:sz w:val="24"/>
                <w:szCs w:val="24"/>
                <w:lang w:val="uk-UA" w:eastAsia="ru-RU"/>
              </w:rPr>
            </w:pPr>
            <w:r w:rsidRPr="00416A8D">
              <w:rPr>
                <w:rFonts w:ascii="Times New Roman" w:eastAsia="Times New Roman" w:hAnsi="Times New Roman" w:cs="Times New Roman"/>
                <w:sz w:val="24"/>
                <w:szCs w:val="24"/>
                <w:lang w:val="uk-UA" w:eastAsia="ru-RU"/>
              </w:rPr>
              <w:t>Оксиди азоту (оксид та діоксид азоту) у перерахунку на діоксид азоту)</w:t>
            </w:r>
          </w:p>
        </w:tc>
        <w:tc>
          <w:tcPr>
            <w:tcW w:w="1134" w:type="dxa"/>
            <w:tcBorders>
              <w:top w:val="single" w:sz="4" w:space="0" w:color="auto"/>
              <w:left w:val="single" w:sz="4" w:space="0" w:color="auto"/>
              <w:bottom w:val="single" w:sz="4" w:space="0" w:color="auto"/>
              <w:right w:val="single" w:sz="4" w:space="0" w:color="auto"/>
            </w:tcBorders>
            <w:vAlign w:val="center"/>
          </w:tcPr>
          <w:p w14:paraId="51803724" w14:textId="6942F1B7" w:rsidR="001346E7" w:rsidRPr="00416A8D" w:rsidRDefault="001346E7" w:rsidP="0071464E">
            <w:pPr>
              <w:spacing w:after="0" w:line="240" w:lineRule="auto"/>
              <w:jc w:val="center"/>
              <w:rPr>
                <w:rFonts w:ascii="Times New Roman" w:eastAsia="Times New Roman" w:hAnsi="Times New Roman" w:cs="Times New Roman"/>
                <w:sz w:val="24"/>
                <w:szCs w:val="24"/>
                <w:lang w:val="uk-UA" w:eastAsia="ru-RU"/>
              </w:rPr>
            </w:pPr>
            <w:r w:rsidRPr="00973F6F">
              <w:rPr>
                <w:rFonts w:ascii="Times New Roman" w:eastAsia="Times New Roman" w:hAnsi="Times New Roman" w:cs="Times New Roman"/>
                <w:sz w:val="24"/>
                <w:szCs w:val="24"/>
                <w:lang w:val="uk-UA" w:eastAsia="ru-RU"/>
              </w:rPr>
              <w:t>1,220</w:t>
            </w:r>
          </w:p>
        </w:tc>
        <w:tc>
          <w:tcPr>
            <w:tcW w:w="1275" w:type="dxa"/>
            <w:tcBorders>
              <w:top w:val="single" w:sz="4" w:space="0" w:color="auto"/>
              <w:left w:val="single" w:sz="4" w:space="0" w:color="auto"/>
              <w:bottom w:val="single" w:sz="4" w:space="0" w:color="auto"/>
              <w:right w:val="single" w:sz="4" w:space="0" w:color="auto"/>
            </w:tcBorders>
            <w:vAlign w:val="center"/>
          </w:tcPr>
          <w:p w14:paraId="3ED041EF" w14:textId="483FF363" w:rsidR="001346E7" w:rsidRPr="00416A8D" w:rsidRDefault="001346E7" w:rsidP="0071464E">
            <w:pPr>
              <w:spacing w:after="0" w:line="240" w:lineRule="auto"/>
              <w:jc w:val="center"/>
              <w:rPr>
                <w:rFonts w:ascii="Times New Roman" w:eastAsia="Times New Roman" w:hAnsi="Times New Roman" w:cs="Times New Roman"/>
                <w:sz w:val="24"/>
                <w:szCs w:val="24"/>
                <w:lang w:val="uk-UA" w:eastAsia="ru-RU"/>
              </w:rPr>
            </w:pPr>
            <w:r w:rsidRPr="00973F6F">
              <w:rPr>
                <w:rFonts w:ascii="Times New Roman" w:eastAsia="Times New Roman" w:hAnsi="Times New Roman" w:cs="Times New Roman"/>
                <w:sz w:val="24"/>
                <w:szCs w:val="24"/>
                <w:lang w:val="uk-UA" w:eastAsia="ru-RU"/>
              </w:rPr>
              <w:t>1,220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67E5034" w14:textId="77777777" w:rsidR="001346E7" w:rsidRPr="00416A8D" w:rsidRDefault="001346E7" w:rsidP="0071464E">
            <w:pPr>
              <w:spacing w:after="0" w:line="240" w:lineRule="auto"/>
              <w:jc w:val="center"/>
              <w:rPr>
                <w:rFonts w:ascii="Times New Roman" w:eastAsia="Times New Roman" w:hAnsi="Times New Roman" w:cs="Times New Roman"/>
                <w:sz w:val="24"/>
                <w:szCs w:val="24"/>
                <w:lang w:val="uk-UA" w:eastAsia="ru-RU"/>
              </w:rPr>
            </w:pPr>
            <w:r w:rsidRPr="00416A8D">
              <w:rPr>
                <w:rFonts w:ascii="Times New Roman" w:eastAsia="Times New Roman" w:hAnsi="Times New Roman" w:cs="Times New Roman"/>
                <w:sz w:val="24"/>
                <w:szCs w:val="24"/>
                <w:lang w:val="uk-UA" w:eastAsia="ru-RU"/>
              </w:rPr>
              <w:t>1,0</w:t>
            </w:r>
          </w:p>
        </w:tc>
      </w:tr>
      <w:tr w:rsidR="001346E7" w:rsidRPr="00416A8D" w14:paraId="6A9774AE" w14:textId="77777777" w:rsidTr="00560AB0">
        <w:trPr>
          <w:trHeight w:val="258"/>
        </w:trPr>
        <w:tc>
          <w:tcPr>
            <w:tcW w:w="923" w:type="dxa"/>
            <w:tcBorders>
              <w:top w:val="single" w:sz="4" w:space="0" w:color="auto"/>
              <w:left w:val="single" w:sz="4" w:space="0" w:color="auto"/>
              <w:bottom w:val="single" w:sz="4" w:space="0" w:color="auto"/>
              <w:right w:val="single" w:sz="4" w:space="0" w:color="auto"/>
            </w:tcBorders>
            <w:vAlign w:val="center"/>
          </w:tcPr>
          <w:p w14:paraId="0A0350E2" w14:textId="795438AE" w:rsidR="001346E7" w:rsidRPr="005160F1" w:rsidRDefault="001346E7" w:rsidP="0071464E">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C42B044" w14:textId="77777777" w:rsidR="001346E7" w:rsidRPr="00416A8D" w:rsidRDefault="001346E7" w:rsidP="0071464E">
            <w:pPr>
              <w:spacing w:after="0" w:line="240" w:lineRule="auto"/>
              <w:jc w:val="center"/>
              <w:rPr>
                <w:rFonts w:ascii="Times New Roman" w:eastAsia="Times New Roman" w:hAnsi="Times New Roman" w:cs="Times New Roman"/>
                <w:b/>
                <w:bCs/>
                <w:sz w:val="24"/>
                <w:szCs w:val="24"/>
                <w:lang w:val="uk-UA" w:eastAsia="ru-RU"/>
              </w:rPr>
            </w:pPr>
            <w:r w:rsidRPr="00416A8D">
              <w:rPr>
                <w:rFonts w:ascii="Times New Roman" w:eastAsia="Times New Roman" w:hAnsi="Times New Roman" w:cs="Times New Roman"/>
                <w:b/>
                <w:bCs/>
                <w:sz w:val="24"/>
                <w:szCs w:val="24"/>
                <w:lang w:val="uk-UA" w:eastAsia="ru-RU"/>
              </w:rPr>
              <w:t>05000</w:t>
            </w:r>
          </w:p>
        </w:tc>
        <w:tc>
          <w:tcPr>
            <w:tcW w:w="3227" w:type="dxa"/>
            <w:tcBorders>
              <w:top w:val="single" w:sz="4" w:space="0" w:color="auto"/>
              <w:left w:val="single" w:sz="4" w:space="0" w:color="auto"/>
              <w:bottom w:val="single" w:sz="4" w:space="0" w:color="auto"/>
              <w:right w:val="single" w:sz="4" w:space="0" w:color="auto"/>
            </w:tcBorders>
            <w:vAlign w:val="center"/>
            <w:hideMark/>
          </w:tcPr>
          <w:p w14:paraId="6570E316" w14:textId="77777777" w:rsidR="001346E7" w:rsidRPr="00416A8D" w:rsidRDefault="001346E7" w:rsidP="0071464E">
            <w:pPr>
              <w:spacing w:after="0" w:line="240" w:lineRule="auto"/>
              <w:jc w:val="center"/>
              <w:rPr>
                <w:rFonts w:ascii="Times New Roman" w:eastAsia="Times New Roman" w:hAnsi="Times New Roman" w:cs="Times New Roman"/>
                <w:b/>
                <w:bCs/>
                <w:sz w:val="24"/>
                <w:szCs w:val="24"/>
                <w:lang w:val="uk-UA" w:eastAsia="ru-RU"/>
              </w:rPr>
            </w:pPr>
            <w:r w:rsidRPr="00416A8D">
              <w:rPr>
                <w:rFonts w:ascii="Times New Roman" w:eastAsia="Times New Roman" w:hAnsi="Times New Roman" w:cs="Times New Roman"/>
                <w:b/>
                <w:bCs/>
                <w:sz w:val="24"/>
                <w:szCs w:val="24"/>
                <w:lang w:val="uk-UA" w:eastAsia="ru-RU"/>
              </w:rPr>
              <w:t>Діоксид та інші сполуки сірки</w:t>
            </w:r>
          </w:p>
        </w:tc>
        <w:tc>
          <w:tcPr>
            <w:tcW w:w="1134" w:type="dxa"/>
            <w:tcBorders>
              <w:top w:val="single" w:sz="4" w:space="0" w:color="auto"/>
              <w:left w:val="single" w:sz="4" w:space="0" w:color="auto"/>
              <w:bottom w:val="single" w:sz="4" w:space="0" w:color="auto"/>
              <w:right w:val="single" w:sz="4" w:space="0" w:color="auto"/>
            </w:tcBorders>
            <w:vAlign w:val="center"/>
          </w:tcPr>
          <w:p w14:paraId="36C4C0A6" w14:textId="6F8DD4E2" w:rsidR="001346E7" w:rsidRPr="00416A8D" w:rsidRDefault="001346E7" w:rsidP="0071464E">
            <w:pPr>
              <w:spacing w:after="0" w:line="240" w:lineRule="auto"/>
              <w:jc w:val="center"/>
              <w:rPr>
                <w:rFonts w:ascii="Times New Roman" w:hAnsi="Times New Roman" w:cs="Times New Roman"/>
                <w:b/>
                <w:sz w:val="24"/>
                <w:szCs w:val="24"/>
              </w:rPr>
            </w:pPr>
            <w:r w:rsidRPr="00973F6F">
              <w:rPr>
                <w:rFonts w:ascii="Times New Roman" w:hAnsi="Times New Roman" w:cs="Times New Roman"/>
                <w:b/>
                <w:sz w:val="24"/>
                <w:szCs w:val="24"/>
              </w:rPr>
              <w:t>0,018</w:t>
            </w:r>
          </w:p>
        </w:tc>
        <w:tc>
          <w:tcPr>
            <w:tcW w:w="1275" w:type="dxa"/>
            <w:tcBorders>
              <w:top w:val="single" w:sz="4" w:space="0" w:color="auto"/>
              <w:left w:val="single" w:sz="4" w:space="0" w:color="auto"/>
              <w:bottom w:val="single" w:sz="4" w:space="0" w:color="auto"/>
              <w:right w:val="single" w:sz="4" w:space="0" w:color="auto"/>
            </w:tcBorders>
            <w:vAlign w:val="center"/>
          </w:tcPr>
          <w:p w14:paraId="351F6B3C" w14:textId="2F2CD378" w:rsidR="001346E7" w:rsidRPr="00416A8D" w:rsidRDefault="001346E7" w:rsidP="0071464E">
            <w:pPr>
              <w:spacing w:after="0" w:line="240" w:lineRule="auto"/>
              <w:jc w:val="center"/>
              <w:rPr>
                <w:rFonts w:ascii="Times New Roman" w:hAnsi="Times New Roman" w:cs="Times New Roman"/>
                <w:b/>
                <w:sz w:val="24"/>
                <w:szCs w:val="24"/>
              </w:rPr>
            </w:pPr>
            <w:r w:rsidRPr="00973F6F">
              <w:rPr>
                <w:rFonts w:ascii="Times New Roman" w:hAnsi="Times New Roman" w:cs="Times New Roman"/>
                <w:b/>
                <w:sz w:val="24"/>
                <w:szCs w:val="24"/>
              </w:rPr>
              <w:t>0,018</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161A8DA" w14:textId="77777777" w:rsidR="001346E7" w:rsidRPr="00416A8D" w:rsidRDefault="001346E7" w:rsidP="0071464E">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2,0</w:t>
            </w:r>
          </w:p>
        </w:tc>
      </w:tr>
      <w:tr w:rsidR="001346E7" w:rsidRPr="00416A8D" w14:paraId="077DFE24" w14:textId="77777777" w:rsidTr="00560AB0">
        <w:trPr>
          <w:trHeight w:val="258"/>
        </w:trPr>
        <w:tc>
          <w:tcPr>
            <w:tcW w:w="923" w:type="dxa"/>
            <w:tcBorders>
              <w:top w:val="single" w:sz="4" w:space="0" w:color="auto"/>
              <w:left w:val="single" w:sz="4" w:space="0" w:color="auto"/>
              <w:bottom w:val="single" w:sz="4" w:space="0" w:color="auto"/>
              <w:right w:val="single" w:sz="4" w:space="0" w:color="auto"/>
            </w:tcBorders>
            <w:vAlign w:val="center"/>
          </w:tcPr>
          <w:p w14:paraId="4F642DF9" w14:textId="7EBDC60F" w:rsidR="001346E7" w:rsidRPr="005160F1" w:rsidRDefault="001346E7" w:rsidP="0071464E">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1447F79" w14:textId="77777777" w:rsidR="001346E7" w:rsidRPr="00416A8D" w:rsidRDefault="001346E7" w:rsidP="0071464E">
            <w:pPr>
              <w:spacing w:after="0" w:line="240" w:lineRule="auto"/>
              <w:jc w:val="center"/>
              <w:rPr>
                <w:rFonts w:ascii="Times New Roman" w:eastAsia="Times New Roman" w:hAnsi="Times New Roman" w:cs="Times New Roman"/>
                <w:bCs/>
                <w:sz w:val="24"/>
                <w:szCs w:val="24"/>
                <w:lang w:val="uk-UA" w:eastAsia="ru-RU"/>
              </w:rPr>
            </w:pPr>
            <w:r w:rsidRPr="00416A8D">
              <w:rPr>
                <w:rFonts w:ascii="Times New Roman" w:eastAsia="Times New Roman" w:hAnsi="Times New Roman" w:cs="Times New Roman"/>
                <w:bCs/>
                <w:sz w:val="24"/>
                <w:szCs w:val="24"/>
                <w:lang w:val="uk-UA" w:eastAsia="ru-RU"/>
              </w:rPr>
              <w:t>05001</w:t>
            </w:r>
          </w:p>
        </w:tc>
        <w:tc>
          <w:tcPr>
            <w:tcW w:w="3227" w:type="dxa"/>
            <w:tcBorders>
              <w:top w:val="single" w:sz="4" w:space="0" w:color="auto"/>
              <w:left w:val="single" w:sz="4" w:space="0" w:color="auto"/>
              <w:bottom w:val="single" w:sz="4" w:space="0" w:color="auto"/>
              <w:right w:val="single" w:sz="4" w:space="0" w:color="auto"/>
            </w:tcBorders>
            <w:vAlign w:val="center"/>
            <w:hideMark/>
          </w:tcPr>
          <w:p w14:paraId="4BDB32E0" w14:textId="77777777" w:rsidR="001346E7" w:rsidRPr="00416A8D" w:rsidRDefault="001346E7" w:rsidP="0071464E">
            <w:pPr>
              <w:spacing w:after="0" w:line="240" w:lineRule="auto"/>
              <w:jc w:val="center"/>
              <w:rPr>
                <w:rFonts w:ascii="Times New Roman" w:eastAsia="Times New Roman" w:hAnsi="Times New Roman" w:cs="Times New Roman"/>
                <w:bCs/>
                <w:sz w:val="24"/>
                <w:szCs w:val="24"/>
                <w:lang w:val="uk-UA" w:eastAsia="ru-RU"/>
              </w:rPr>
            </w:pPr>
            <w:r w:rsidRPr="00416A8D">
              <w:rPr>
                <w:rFonts w:ascii="Times New Roman" w:eastAsia="Times New Roman" w:hAnsi="Times New Roman" w:cs="Times New Roman"/>
                <w:bCs/>
                <w:sz w:val="24"/>
                <w:szCs w:val="24"/>
                <w:lang w:val="uk-UA" w:eastAsia="ru-RU"/>
              </w:rPr>
              <w:t>Сірки діоксид</w:t>
            </w:r>
          </w:p>
        </w:tc>
        <w:tc>
          <w:tcPr>
            <w:tcW w:w="1134" w:type="dxa"/>
            <w:tcBorders>
              <w:top w:val="single" w:sz="4" w:space="0" w:color="auto"/>
              <w:left w:val="single" w:sz="4" w:space="0" w:color="auto"/>
              <w:bottom w:val="single" w:sz="4" w:space="0" w:color="auto"/>
              <w:right w:val="single" w:sz="4" w:space="0" w:color="auto"/>
            </w:tcBorders>
            <w:vAlign w:val="center"/>
          </w:tcPr>
          <w:p w14:paraId="333BA71F" w14:textId="65B975B0" w:rsidR="001346E7" w:rsidRPr="00416A8D" w:rsidRDefault="001346E7" w:rsidP="0071464E">
            <w:pPr>
              <w:spacing w:after="0" w:line="240" w:lineRule="auto"/>
              <w:jc w:val="center"/>
              <w:rPr>
                <w:rFonts w:ascii="Times New Roman" w:hAnsi="Times New Roman" w:cs="Times New Roman"/>
                <w:sz w:val="24"/>
                <w:szCs w:val="24"/>
              </w:rPr>
            </w:pPr>
            <w:r w:rsidRPr="00973F6F">
              <w:rPr>
                <w:rFonts w:ascii="Times New Roman" w:hAnsi="Times New Roman" w:cs="Times New Roman"/>
                <w:sz w:val="24"/>
                <w:szCs w:val="24"/>
              </w:rPr>
              <w:t>0,018</w:t>
            </w:r>
          </w:p>
        </w:tc>
        <w:tc>
          <w:tcPr>
            <w:tcW w:w="1275" w:type="dxa"/>
            <w:tcBorders>
              <w:top w:val="single" w:sz="4" w:space="0" w:color="auto"/>
              <w:left w:val="single" w:sz="4" w:space="0" w:color="auto"/>
              <w:bottom w:val="single" w:sz="4" w:space="0" w:color="auto"/>
              <w:right w:val="single" w:sz="4" w:space="0" w:color="auto"/>
            </w:tcBorders>
            <w:vAlign w:val="center"/>
          </w:tcPr>
          <w:p w14:paraId="128731BF" w14:textId="16E4CBA3" w:rsidR="001346E7" w:rsidRPr="00416A8D" w:rsidRDefault="001346E7" w:rsidP="0071464E">
            <w:pPr>
              <w:spacing w:after="0" w:line="240" w:lineRule="auto"/>
              <w:jc w:val="center"/>
              <w:rPr>
                <w:rFonts w:ascii="Times New Roman" w:hAnsi="Times New Roman" w:cs="Times New Roman"/>
                <w:sz w:val="24"/>
                <w:szCs w:val="24"/>
              </w:rPr>
            </w:pPr>
            <w:r w:rsidRPr="00973F6F">
              <w:rPr>
                <w:rFonts w:ascii="Times New Roman" w:hAnsi="Times New Roman" w:cs="Times New Roman"/>
                <w:sz w:val="24"/>
                <w:szCs w:val="24"/>
              </w:rPr>
              <w:t>0,018</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78C2BEC" w14:textId="77777777" w:rsidR="001346E7" w:rsidRPr="00416A8D" w:rsidRDefault="001346E7" w:rsidP="0071464E">
            <w:pPr>
              <w:spacing w:after="0" w:line="240" w:lineRule="auto"/>
              <w:jc w:val="center"/>
              <w:rPr>
                <w:rFonts w:ascii="Times New Roman" w:eastAsia="Times New Roman" w:hAnsi="Times New Roman" w:cs="Times New Roman"/>
                <w:sz w:val="24"/>
                <w:szCs w:val="24"/>
                <w:lang w:val="uk-UA" w:eastAsia="ru-RU"/>
              </w:rPr>
            </w:pPr>
            <w:r w:rsidRPr="00416A8D">
              <w:rPr>
                <w:rFonts w:ascii="Times New Roman" w:eastAsia="Times New Roman" w:hAnsi="Times New Roman" w:cs="Times New Roman"/>
                <w:sz w:val="24"/>
                <w:szCs w:val="24"/>
                <w:lang w:val="uk-UA" w:eastAsia="ru-RU"/>
              </w:rPr>
              <w:t>1,5</w:t>
            </w:r>
          </w:p>
        </w:tc>
      </w:tr>
      <w:tr w:rsidR="001346E7" w:rsidRPr="00416A8D" w14:paraId="714ECBDC" w14:textId="77777777" w:rsidTr="00560AB0">
        <w:trPr>
          <w:trHeight w:val="258"/>
        </w:trPr>
        <w:tc>
          <w:tcPr>
            <w:tcW w:w="923" w:type="dxa"/>
            <w:tcBorders>
              <w:top w:val="single" w:sz="4" w:space="0" w:color="auto"/>
              <w:left w:val="single" w:sz="4" w:space="0" w:color="auto"/>
              <w:bottom w:val="single" w:sz="4" w:space="0" w:color="auto"/>
              <w:right w:val="single" w:sz="4" w:space="0" w:color="auto"/>
            </w:tcBorders>
            <w:vAlign w:val="center"/>
          </w:tcPr>
          <w:p w14:paraId="078B52CB" w14:textId="0C71833F" w:rsidR="001346E7" w:rsidRPr="005160F1" w:rsidRDefault="001346E7" w:rsidP="0071464E">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6F3F391" w14:textId="77777777" w:rsidR="001346E7" w:rsidRPr="00416A8D" w:rsidRDefault="001346E7" w:rsidP="0071464E">
            <w:pPr>
              <w:spacing w:after="0" w:line="240" w:lineRule="auto"/>
              <w:jc w:val="center"/>
              <w:rPr>
                <w:rFonts w:ascii="Times New Roman" w:eastAsia="Times New Roman" w:hAnsi="Times New Roman" w:cs="Times New Roman"/>
                <w:b/>
                <w:bCs/>
                <w:sz w:val="24"/>
                <w:szCs w:val="24"/>
                <w:lang w:val="uk-UA" w:eastAsia="ru-RU"/>
              </w:rPr>
            </w:pPr>
            <w:r w:rsidRPr="00416A8D">
              <w:rPr>
                <w:rFonts w:ascii="Times New Roman" w:eastAsia="Times New Roman" w:hAnsi="Times New Roman" w:cs="Times New Roman"/>
                <w:b/>
                <w:bCs/>
                <w:sz w:val="24"/>
                <w:szCs w:val="24"/>
                <w:lang w:val="uk-UA" w:eastAsia="ru-RU"/>
              </w:rPr>
              <w:t>06000</w:t>
            </w:r>
          </w:p>
        </w:tc>
        <w:tc>
          <w:tcPr>
            <w:tcW w:w="3227" w:type="dxa"/>
            <w:tcBorders>
              <w:top w:val="single" w:sz="4" w:space="0" w:color="auto"/>
              <w:left w:val="single" w:sz="4" w:space="0" w:color="auto"/>
              <w:bottom w:val="single" w:sz="4" w:space="0" w:color="auto"/>
              <w:right w:val="single" w:sz="4" w:space="0" w:color="auto"/>
            </w:tcBorders>
            <w:vAlign w:val="center"/>
            <w:hideMark/>
          </w:tcPr>
          <w:p w14:paraId="57D3AF88" w14:textId="77777777" w:rsidR="001346E7" w:rsidRPr="00416A8D" w:rsidRDefault="001346E7" w:rsidP="0071464E">
            <w:pPr>
              <w:spacing w:after="0" w:line="240" w:lineRule="auto"/>
              <w:jc w:val="center"/>
              <w:rPr>
                <w:rFonts w:ascii="Times New Roman" w:eastAsia="Times New Roman" w:hAnsi="Times New Roman" w:cs="Times New Roman"/>
                <w:b/>
                <w:bCs/>
                <w:sz w:val="24"/>
                <w:szCs w:val="24"/>
                <w:lang w:val="uk-UA" w:eastAsia="ru-RU"/>
              </w:rPr>
            </w:pPr>
            <w:r w:rsidRPr="00416A8D">
              <w:rPr>
                <w:rFonts w:ascii="Times New Roman" w:eastAsia="Times New Roman" w:hAnsi="Times New Roman" w:cs="Times New Roman"/>
                <w:b/>
                <w:bCs/>
                <w:sz w:val="24"/>
                <w:szCs w:val="24"/>
                <w:lang w:val="uk-UA" w:eastAsia="ru-RU"/>
              </w:rPr>
              <w:t>Оксид вуглецю</w:t>
            </w:r>
          </w:p>
        </w:tc>
        <w:tc>
          <w:tcPr>
            <w:tcW w:w="1134" w:type="dxa"/>
            <w:tcBorders>
              <w:top w:val="single" w:sz="4" w:space="0" w:color="auto"/>
              <w:left w:val="single" w:sz="4" w:space="0" w:color="auto"/>
              <w:bottom w:val="single" w:sz="4" w:space="0" w:color="auto"/>
              <w:right w:val="single" w:sz="4" w:space="0" w:color="auto"/>
            </w:tcBorders>
            <w:vAlign w:val="center"/>
          </w:tcPr>
          <w:p w14:paraId="6F01D489" w14:textId="6264F8DD" w:rsidR="001346E7" w:rsidRPr="00416A8D" w:rsidRDefault="001346E7" w:rsidP="0071464E">
            <w:pPr>
              <w:spacing w:after="0" w:line="240" w:lineRule="auto"/>
              <w:jc w:val="center"/>
              <w:rPr>
                <w:rFonts w:ascii="Times New Roman" w:eastAsia="Times New Roman" w:hAnsi="Times New Roman" w:cs="Times New Roman"/>
                <w:b/>
                <w:sz w:val="24"/>
                <w:szCs w:val="24"/>
                <w:lang w:val="uk-UA" w:eastAsia="ru-RU"/>
              </w:rPr>
            </w:pPr>
            <w:r w:rsidRPr="00973F6F">
              <w:rPr>
                <w:rFonts w:ascii="Times New Roman" w:eastAsia="Times New Roman" w:hAnsi="Times New Roman" w:cs="Times New Roman"/>
                <w:b/>
                <w:sz w:val="24"/>
                <w:szCs w:val="24"/>
                <w:lang w:val="uk-UA" w:eastAsia="ru-RU"/>
              </w:rPr>
              <w:t>3,011</w:t>
            </w:r>
          </w:p>
        </w:tc>
        <w:tc>
          <w:tcPr>
            <w:tcW w:w="1275" w:type="dxa"/>
            <w:tcBorders>
              <w:top w:val="single" w:sz="4" w:space="0" w:color="auto"/>
              <w:left w:val="single" w:sz="4" w:space="0" w:color="auto"/>
              <w:bottom w:val="single" w:sz="4" w:space="0" w:color="auto"/>
              <w:right w:val="single" w:sz="4" w:space="0" w:color="auto"/>
            </w:tcBorders>
            <w:vAlign w:val="center"/>
          </w:tcPr>
          <w:p w14:paraId="34438DB2" w14:textId="56AC2F85" w:rsidR="001346E7" w:rsidRPr="00416A8D" w:rsidRDefault="001346E7" w:rsidP="0071464E">
            <w:pPr>
              <w:spacing w:after="0" w:line="240" w:lineRule="auto"/>
              <w:jc w:val="center"/>
              <w:rPr>
                <w:rFonts w:ascii="Times New Roman" w:eastAsia="Times New Roman" w:hAnsi="Times New Roman" w:cs="Times New Roman"/>
                <w:b/>
                <w:sz w:val="24"/>
                <w:szCs w:val="24"/>
                <w:lang w:val="uk-UA" w:eastAsia="ru-RU"/>
              </w:rPr>
            </w:pPr>
            <w:r w:rsidRPr="00973F6F">
              <w:rPr>
                <w:rFonts w:ascii="Times New Roman" w:eastAsia="Times New Roman" w:hAnsi="Times New Roman" w:cs="Times New Roman"/>
                <w:b/>
                <w:sz w:val="24"/>
                <w:szCs w:val="24"/>
                <w:lang w:val="uk-UA" w:eastAsia="ru-RU"/>
              </w:rPr>
              <w:t>3,011</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9FBE28" w14:textId="77777777" w:rsidR="001346E7" w:rsidRPr="00416A8D" w:rsidRDefault="001346E7" w:rsidP="0071464E">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1,5</w:t>
            </w:r>
          </w:p>
        </w:tc>
      </w:tr>
      <w:tr w:rsidR="001346E7" w:rsidRPr="00416A8D" w14:paraId="4A4D10ED" w14:textId="77777777" w:rsidTr="00560AB0">
        <w:trPr>
          <w:trHeight w:val="258"/>
        </w:trPr>
        <w:tc>
          <w:tcPr>
            <w:tcW w:w="923" w:type="dxa"/>
            <w:tcBorders>
              <w:top w:val="single" w:sz="4" w:space="0" w:color="auto"/>
              <w:left w:val="single" w:sz="4" w:space="0" w:color="auto"/>
              <w:bottom w:val="single" w:sz="4" w:space="0" w:color="auto"/>
              <w:right w:val="single" w:sz="4" w:space="0" w:color="auto"/>
            </w:tcBorders>
            <w:vAlign w:val="center"/>
          </w:tcPr>
          <w:p w14:paraId="4E25112B" w14:textId="0CEFBDF8" w:rsidR="001346E7" w:rsidRPr="005160F1" w:rsidRDefault="001346E7" w:rsidP="0071464E">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1384" w:type="dxa"/>
            <w:tcBorders>
              <w:top w:val="single" w:sz="4" w:space="0" w:color="auto"/>
              <w:left w:val="single" w:sz="4" w:space="0" w:color="auto"/>
              <w:bottom w:val="single" w:sz="4" w:space="0" w:color="auto"/>
              <w:right w:val="single" w:sz="4" w:space="0" w:color="auto"/>
            </w:tcBorders>
            <w:vAlign w:val="center"/>
          </w:tcPr>
          <w:p w14:paraId="7F1074B6" w14:textId="77777777" w:rsidR="001346E7" w:rsidRPr="00416A8D" w:rsidRDefault="001346E7" w:rsidP="0071464E">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11000</w:t>
            </w:r>
          </w:p>
        </w:tc>
        <w:tc>
          <w:tcPr>
            <w:tcW w:w="3227" w:type="dxa"/>
            <w:tcBorders>
              <w:top w:val="single" w:sz="4" w:space="0" w:color="auto"/>
              <w:left w:val="single" w:sz="4" w:space="0" w:color="auto"/>
              <w:bottom w:val="single" w:sz="4" w:space="0" w:color="auto"/>
              <w:right w:val="single" w:sz="4" w:space="0" w:color="auto"/>
            </w:tcBorders>
            <w:vAlign w:val="center"/>
          </w:tcPr>
          <w:p w14:paraId="355A5F02" w14:textId="77777777" w:rsidR="001346E7" w:rsidRPr="00416A8D" w:rsidRDefault="001346E7" w:rsidP="0071464E">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Неметанові леткі органічні сполуки</w:t>
            </w:r>
          </w:p>
        </w:tc>
        <w:tc>
          <w:tcPr>
            <w:tcW w:w="1134" w:type="dxa"/>
            <w:tcBorders>
              <w:top w:val="single" w:sz="4" w:space="0" w:color="auto"/>
              <w:left w:val="single" w:sz="4" w:space="0" w:color="auto"/>
              <w:bottom w:val="single" w:sz="4" w:space="0" w:color="auto"/>
              <w:right w:val="single" w:sz="4" w:space="0" w:color="auto"/>
            </w:tcBorders>
            <w:vAlign w:val="center"/>
          </w:tcPr>
          <w:p w14:paraId="66FB90FD" w14:textId="02169193" w:rsidR="001346E7" w:rsidRPr="00416A8D" w:rsidRDefault="001346E7" w:rsidP="0071464E">
            <w:pPr>
              <w:spacing w:after="0" w:line="240" w:lineRule="auto"/>
              <w:jc w:val="center"/>
              <w:rPr>
                <w:rFonts w:ascii="Times New Roman" w:eastAsia="Times New Roman" w:hAnsi="Times New Roman" w:cs="Times New Roman"/>
                <w:b/>
                <w:sz w:val="24"/>
                <w:szCs w:val="24"/>
                <w:lang w:val="uk-UA" w:eastAsia="ru-RU"/>
              </w:rPr>
            </w:pPr>
            <w:r w:rsidRPr="00973F6F">
              <w:rPr>
                <w:rFonts w:ascii="Times New Roman" w:eastAsia="Times New Roman" w:hAnsi="Times New Roman" w:cs="Times New Roman"/>
                <w:b/>
                <w:sz w:val="24"/>
                <w:szCs w:val="24"/>
                <w:lang w:val="uk-UA" w:eastAsia="ru-RU"/>
              </w:rPr>
              <w:t>0,010</w:t>
            </w:r>
          </w:p>
        </w:tc>
        <w:tc>
          <w:tcPr>
            <w:tcW w:w="1275" w:type="dxa"/>
            <w:tcBorders>
              <w:top w:val="single" w:sz="4" w:space="0" w:color="auto"/>
              <w:left w:val="single" w:sz="4" w:space="0" w:color="auto"/>
              <w:bottom w:val="single" w:sz="4" w:space="0" w:color="auto"/>
              <w:right w:val="single" w:sz="4" w:space="0" w:color="auto"/>
            </w:tcBorders>
            <w:vAlign w:val="center"/>
          </w:tcPr>
          <w:p w14:paraId="5BF61BC4" w14:textId="36DB7897" w:rsidR="001346E7" w:rsidRPr="00416A8D" w:rsidRDefault="001346E7" w:rsidP="0071464E">
            <w:pPr>
              <w:spacing w:after="0" w:line="240" w:lineRule="auto"/>
              <w:jc w:val="center"/>
              <w:rPr>
                <w:rFonts w:ascii="Times New Roman" w:eastAsia="Times New Roman" w:hAnsi="Times New Roman" w:cs="Times New Roman"/>
                <w:b/>
                <w:sz w:val="24"/>
                <w:szCs w:val="24"/>
                <w:lang w:val="uk-UA" w:eastAsia="ru-RU"/>
              </w:rPr>
            </w:pPr>
            <w:r w:rsidRPr="00973F6F">
              <w:rPr>
                <w:rFonts w:ascii="Times New Roman" w:eastAsia="Times New Roman" w:hAnsi="Times New Roman" w:cs="Times New Roman"/>
                <w:b/>
                <w:sz w:val="24"/>
                <w:szCs w:val="24"/>
                <w:lang w:val="uk-UA" w:eastAsia="ru-RU"/>
              </w:rPr>
              <w:t>0,010</w:t>
            </w:r>
          </w:p>
        </w:tc>
        <w:tc>
          <w:tcPr>
            <w:tcW w:w="1560" w:type="dxa"/>
            <w:tcBorders>
              <w:top w:val="single" w:sz="4" w:space="0" w:color="auto"/>
              <w:left w:val="single" w:sz="4" w:space="0" w:color="auto"/>
              <w:bottom w:val="single" w:sz="4" w:space="0" w:color="auto"/>
              <w:right w:val="single" w:sz="4" w:space="0" w:color="auto"/>
            </w:tcBorders>
            <w:vAlign w:val="center"/>
          </w:tcPr>
          <w:p w14:paraId="0B941096" w14:textId="77777777" w:rsidR="001346E7" w:rsidRPr="00416A8D" w:rsidRDefault="001346E7" w:rsidP="0071464E">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1,5</w:t>
            </w:r>
          </w:p>
        </w:tc>
      </w:tr>
      <w:tr w:rsidR="001346E7" w:rsidRPr="00416A8D" w14:paraId="171E704C" w14:textId="77777777" w:rsidTr="00560AB0">
        <w:trPr>
          <w:trHeight w:val="258"/>
        </w:trPr>
        <w:tc>
          <w:tcPr>
            <w:tcW w:w="923" w:type="dxa"/>
            <w:tcBorders>
              <w:top w:val="single" w:sz="4" w:space="0" w:color="auto"/>
              <w:left w:val="single" w:sz="4" w:space="0" w:color="auto"/>
              <w:bottom w:val="single" w:sz="4" w:space="0" w:color="auto"/>
              <w:right w:val="single" w:sz="4" w:space="0" w:color="auto"/>
            </w:tcBorders>
            <w:vAlign w:val="center"/>
          </w:tcPr>
          <w:p w14:paraId="098F240D" w14:textId="5A41D12F" w:rsidR="001346E7" w:rsidRPr="005160F1" w:rsidRDefault="001346E7" w:rsidP="0071464E">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1384" w:type="dxa"/>
            <w:tcBorders>
              <w:top w:val="single" w:sz="4" w:space="0" w:color="auto"/>
              <w:left w:val="single" w:sz="4" w:space="0" w:color="auto"/>
              <w:bottom w:val="single" w:sz="4" w:space="0" w:color="auto"/>
              <w:right w:val="single" w:sz="4" w:space="0" w:color="auto"/>
            </w:tcBorders>
            <w:vAlign w:val="center"/>
          </w:tcPr>
          <w:p w14:paraId="5366B2EE" w14:textId="77777777" w:rsidR="001346E7" w:rsidRPr="00416A8D" w:rsidRDefault="001346E7" w:rsidP="0071464E">
            <w:pPr>
              <w:spacing w:after="0" w:line="240" w:lineRule="auto"/>
              <w:jc w:val="center"/>
              <w:rPr>
                <w:rFonts w:ascii="Times New Roman" w:hAnsi="Times New Roman" w:cs="Times New Roman"/>
                <w:b/>
                <w:color w:val="333333"/>
                <w:sz w:val="24"/>
                <w:szCs w:val="24"/>
                <w:shd w:val="clear" w:color="auto" w:fill="FFFFFF"/>
                <w:lang w:val="uk-UA"/>
              </w:rPr>
            </w:pPr>
            <w:r w:rsidRPr="00416A8D">
              <w:rPr>
                <w:rFonts w:ascii="Times New Roman" w:hAnsi="Times New Roman" w:cs="Times New Roman"/>
                <w:b/>
                <w:color w:val="333333"/>
                <w:sz w:val="24"/>
                <w:szCs w:val="24"/>
                <w:shd w:val="clear" w:color="auto" w:fill="FFFFFF"/>
                <w:lang w:val="uk-UA"/>
              </w:rPr>
              <w:t>12000</w:t>
            </w:r>
          </w:p>
        </w:tc>
        <w:tc>
          <w:tcPr>
            <w:tcW w:w="3227" w:type="dxa"/>
            <w:tcBorders>
              <w:top w:val="single" w:sz="4" w:space="0" w:color="auto"/>
              <w:left w:val="single" w:sz="4" w:space="0" w:color="auto"/>
              <w:bottom w:val="single" w:sz="4" w:space="0" w:color="auto"/>
              <w:right w:val="single" w:sz="4" w:space="0" w:color="auto"/>
            </w:tcBorders>
            <w:vAlign w:val="center"/>
          </w:tcPr>
          <w:p w14:paraId="25EB34BF" w14:textId="77777777" w:rsidR="001346E7" w:rsidRPr="00416A8D" w:rsidRDefault="001346E7" w:rsidP="0071464E">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Метан</w:t>
            </w:r>
          </w:p>
        </w:tc>
        <w:tc>
          <w:tcPr>
            <w:tcW w:w="1134" w:type="dxa"/>
            <w:tcBorders>
              <w:top w:val="single" w:sz="4" w:space="0" w:color="auto"/>
              <w:left w:val="single" w:sz="4" w:space="0" w:color="auto"/>
              <w:bottom w:val="single" w:sz="4" w:space="0" w:color="auto"/>
              <w:right w:val="single" w:sz="4" w:space="0" w:color="auto"/>
            </w:tcBorders>
            <w:vAlign w:val="center"/>
          </w:tcPr>
          <w:p w14:paraId="4B534686" w14:textId="1CADF793" w:rsidR="001346E7" w:rsidRPr="00416A8D" w:rsidRDefault="001346E7" w:rsidP="0071464E">
            <w:pPr>
              <w:spacing w:after="0" w:line="240" w:lineRule="auto"/>
              <w:jc w:val="center"/>
              <w:rPr>
                <w:rFonts w:ascii="Times New Roman" w:eastAsia="Times New Roman" w:hAnsi="Times New Roman" w:cs="Times New Roman"/>
                <w:b/>
                <w:sz w:val="24"/>
                <w:szCs w:val="24"/>
                <w:lang w:val="uk-UA" w:eastAsia="ru-RU"/>
              </w:rPr>
            </w:pPr>
            <w:r w:rsidRPr="0089518D">
              <w:rPr>
                <w:rFonts w:ascii="Times New Roman" w:eastAsia="Times New Roman" w:hAnsi="Times New Roman" w:cs="Times New Roman"/>
                <w:b/>
                <w:sz w:val="24"/>
                <w:szCs w:val="24"/>
                <w:lang w:val="uk-UA" w:eastAsia="ru-RU"/>
              </w:rPr>
              <w:t>0,013</w:t>
            </w:r>
          </w:p>
        </w:tc>
        <w:tc>
          <w:tcPr>
            <w:tcW w:w="1275" w:type="dxa"/>
            <w:tcBorders>
              <w:top w:val="single" w:sz="4" w:space="0" w:color="auto"/>
              <w:left w:val="single" w:sz="4" w:space="0" w:color="auto"/>
              <w:bottom w:val="single" w:sz="4" w:space="0" w:color="auto"/>
              <w:right w:val="single" w:sz="4" w:space="0" w:color="auto"/>
            </w:tcBorders>
            <w:vAlign w:val="center"/>
          </w:tcPr>
          <w:p w14:paraId="54C552ED" w14:textId="58FF8E27" w:rsidR="001346E7" w:rsidRPr="00416A8D" w:rsidRDefault="001346E7" w:rsidP="0071464E">
            <w:pPr>
              <w:spacing w:after="0" w:line="240" w:lineRule="auto"/>
              <w:jc w:val="center"/>
              <w:rPr>
                <w:rFonts w:ascii="Times New Roman" w:eastAsia="Times New Roman" w:hAnsi="Times New Roman" w:cs="Times New Roman"/>
                <w:b/>
                <w:sz w:val="24"/>
                <w:szCs w:val="24"/>
                <w:lang w:val="uk-UA" w:eastAsia="ru-RU"/>
              </w:rPr>
            </w:pPr>
            <w:r w:rsidRPr="0089518D">
              <w:rPr>
                <w:rFonts w:ascii="Times New Roman" w:eastAsia="Times New Roman" w:hAnsi="Times New Roman" w:cs="Times New Roman"/>
                <w:b/>
                <w:sz w:val="24"/>
                <w:szCs w:val="24"/>
                <w:lang w:val="uk-UA" w:eastAsia="ru-RU"/>
              </w:rPr>
              <w:t>0,013</w:t>
            </w:r>
          </w:p>
        </w:tc>
        <w:tc>
          <w:tcPr>
            <w:tcW w:w="1560" w:type="dxa"/>
            <w:tcBorders>
              <w:top w:val="single" w:sz="4" w:space="0" w:color="auto"/>
              <w:left w:val="single" w:sz="4" w:space="0" w:color="auto"/>
              <w:bottom w:val="single" w:sz="4" w:space="0" w:color="auto"/>
              <w:right w:val="single" w:sz="4" w:space="0" w:color="auto"/>
            </w:tcBorders>
            <w:vAlign w:val="center"/>
          </w:tcPr>
          <w:p w14:paraId="310B3C8B" w14:textId="77777777" w:rsidR="001346E7" w:rsidRPr="00416A8D" w:rsidRDefault="001346E7" w:rsidP="0071464E">
            <w:pPr>
              <w:spacing w:after="0" w:line="240" w:lineRule="auto"/>
              <w:jc w:val="center"/>
              <w:rPr>
                <w:rFonts w:ascii="Times New Roman" w:eastAsia="Times New Roman" w:hAnsi="Times New Roman" w:cs="Times New Roman"/>
                <w:b/>
                <w:sz w:val="24"/>
                <w:szCs w:val="24"/>
                <w:lang w:val="uk-UA" w:eastAsia="ru-RU"/>
              </w:rPr>
            </w:pPr>
            <w:r w:rsidRPr="00416A8D">
              <w:rPr>
                <w:rFonts w:ascii="Times New Roman" w:eastAsia="Times New Roman" w:hAnsi="Times New Roman" w:cs="Times New Roman"/>
                <w:b/>
                <w:sz w:val="24"/>
                <w:szCs w:val="24"/>
                <w:lang w:val="uk-UA" w:eastAsia="ru-RU"/>
              </w:rPr>
              <w:t>10,0</w:t>
            </w:r>
          </w:p>
        </w:tc>
      </w:tr>
      <w:tr w:rsidR="001346E7" w:rsidRPr="005160F1" w14:paraId="76B04AAA" w14:textId="77777777" w:rsidTr="00560AB0">
        <w:trPr>
          <w:trHeight w:val="337"/>
        </w:trPr>
        <w:tc>
          <w:tcPr>
            <w:tcW w:w="5534" w:type="dxa"/>
            <w:gridSpan w:val="3"/>
            <w:tcBorders>
              <w:top w:val="single" w:sz="4" w:space="0" w:color="auto"/>
              <w:left w:val="single" w:sz="4" w:space="0" w:color="auto"/>
              <w:bottom w:val="single" w:sz="4" w:space="0" w:color="auto"/>
              <w:right w:val="single" w:sz="4" w:space="0" w:color="auto"/>
            </w:tcBorders>
            <w:vAlign w:val="center"/>
            <w:hideMark/>
          </w:tcPr>
          <w:p w14:paraId="137D6326" w14:textId="77777777" w:rsidR="001346E7" w:rsidRPr="005160F1" w:rsidRDefault="001346E7" w:rsidP="002111F1">
            <w:pPr>
              <w:spacing w:after="0" w:line="240" w:lineRule="auto"/>
              <w:jc w:val="center"/>
              <w:rPr>
                <w:rFonts w:ascii="Times New Roman" w:eastAsia="Times New Roman" w:hAnsi="Times New Roman" w:cs="Times New Roman"/>
                <w:b/>
                <w:sz w:val="24"/>
                <w:szCs w:val="24"/>
                <w:lang w:val="uk-UA" w:eastAsia="ru-RU"/>
              </w:rPr>
            </w:pPr>
            <w:r w:rsidRPr="005160F1">
              <w:rPr>
                <w:rFonts w:ascii="Times New Roman" w:eastAsia="Times New Roman" w:hAnsi="Times New Roman" w:cs="Times New Roman"/>
                <w:b/>
                <w:sz w:val="24"/>
                <w:szCs w:val="24"/>
                <w:lang w:val="uk-UA" w:eastAsia="ru-RU"/>
              </w:rPr>
              <w:t>Всього:</w:t>
            </w:r>
          </w:p>
        </w:tc>
        <w:tc>
          <w:tcPr>
            <w:tcW w:w="1134" w:type="dxa"/>
            <w:tcBorders>
              <w:top w:val="single" w:sz="4" w:space="0" w:color="auto"/>
              <w:left w:val="single" w:sz="4" w:space="0" w:color="auto"/>
              <w:bottom w:val="single" w:sz="4" w:space="0" w:color="auto"/>
              <w:right w:val="single" w:sz="4" w:space="0" w:color="auto"/>
            </w:tcBorders>
            <w:vAlign w:val="center"/>
          </w:tcPr>
          <w:p w14:paraId="4C5168B8" w14:textId="3DC7FFFE" w:rsidR="001346E7" w:rsidRPr="00CE3618" w:rsidRDefault="00FC396B" w:rsidP="00670065">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4,2725</w:t>
            </w:r>
          </w:p>
        </w:tc>
        <w:tc>
          <w:tcPr>
            <w:tcW w:w="1275" w:type="dxa"/>
            <w:tcBorders>
              <w:top w:val="single" w:sz="4" w:space="0" w:color="auto"/>
              <w:left w:val="single" w:sz="4" w:space="0" w:color="auto"/>
              <w:bottom w:val="single" w:sz="4" w:space="0" w:color="auto"/>
              <w:right w:val="single" w:sz="4" w:space="0" w:color="auto"/>
            </w:tcBorders>
            <w:vAlign w:val="center"/>
          </w:tcPr>
          <w:p w14:paraId="6A2B325C" w14:textId="3CB48D43" w:rsidR="001346E7" w:rsidRPr="00CE3618" w:rsidRDefault="00FC396B" w:rsidP="003908BD">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4,2725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637D342" w14:textId="6855BB9B" w:rsidR="001346E7" w:rsidRPr="005160F1" w:rsidRDefault="001346E7" w:rsidP="002111F1">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w:t>
            </w:r>
          </w:p>
        </w:tc>
      </w:tr>
    </w:tbl>
    <w:p w14:paraId="16D23774" w14:textId="77777777" w:rsidR="00560AB0" w:rsidRDefault="00560AB0" w:rsidP="002111F1">
      <w:pPr>
        <w:spacing w:after="0" w:line="240" w:lineRule="auto"/>
        <w:jc w:val="right"/>
        <w:rPr>
          <w:rFonts w:ascii="Times New Roman" w:hAnsi="Times New Roman" w:cs="Times New Roman"/>
          <w:sz w:val="24"/>
          <w:szCs w:val="24"/>
          <w:lang w:val="uk-UA"/>
        </w:rPr>
      </w:pPr>
    </w:p>
    <w:p w14:paraId="37B2A635" w14:textId="77777777" w:rsidR="002111F1" w:rsidRPr="002111F1" w:rsidRDefault="002111F1" w:rsidP="002111F1">
      <w:pPr>
        <w:spacing w:after="0" w:line="240" w:lineRule="auto"/>
        <w:jc w:val="right"/>
        <w:rPr>
          <w:rFonts w:ascii="Times New Roman" w:hAnsi="Times New Roman" w:cs="Times New Roman"/>
          <w:sz w:val="24"/>
          <w:szCs w:val="24"/>
          <w:lang w:val="uk-UA"/>
        </w:rPr>
      </w:pPr>
      <w:r w:rsidRPr="002111F1">
        <w:rPr>
          <w:rFonts w:ascii="Times New Roman" w:hAnsi="Times New Roman" w:cs="Times New Roman"/>
          <w:sz w:val="24"/>
          <w:szCs w:val="24"/>
          <w:lang w:val="uk-UA"/>
        </w:rPr>
        <w:lastRenderedPageBreak/>
        <w:t>Продовження табл. 6.1</w:t>
      </w:r>
    </w:p>
    <w:tbl>
      <w:tblPr>
        <w:tblW w:w="950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3"/>
        <w:gridCol w:w="75"/>
        <w:gridCol w:w="1309"/>
        <w:gridCol w:w="3227"/>
        <w:gridCol w:w="1134"/>
        <w:gridCol w:w="1257"/>
        <w:gridCol w:w="1578"/>
      </w:tblGrid>
      <w:tr w:rsidR="000A5EF1" w:rsidRPr="005160F1" w14:paraId="2DD6762D" w14:textId="77777777" w:rsidTr="002111F1">
        <w:trPr>
          <w:trHeight w:val="361"/>
        </w:trPr>
        <w:tc>
          <w:tcPr>
            <w:tcW w:w="9503" w:type="dxa"/>
            <w:gridSpan w:val="7"/>
            <w:tcBorders>
              <w:top w:val="single" w:sz="4" w:space="0" w:color="auto"/>
              <w:left w:val="single" w:sz="4" w:space="0" w:color="auto"/>
              <w:bottom w:val="single" w:sz="4" w:space="0" w:color="auto"/>
              <w:right w:val="single" w:sz="4" w:space="0" w:color="auto"/>
            </w:tcBorders>
            <w:noWrap/>
            <w:vAlign w:val="center"/>
            <w:hideMark/>
          </w:tcPr>
          <w:p w14:paraId="0A139F64" w14:textId="77777777" w:rsidR="000A5EF1" w:rsidRPr="005160F1" w:rsidRDefault="000A5EF1" w:rsidP="002111F1">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b/>
                <w:bCs/>
                <w:sz w:val="24"/>
                <w:szCs w:val="24"/>
                <w:lang w:val="uk-UA" w:eastAsia="ru-RU"/>
              </w:rPr>
              <w:t>Інші забруднюючі речовини, присутні у викидах об’єкта</w:t>
            </w:r>
          </w:p>
        </w:tc>
      </w:tr>
      <w:tr w:rsidR="00560AB0" w:rsidRPr="005160F1" w14:paraId="60B68FD8" w14:textId="77777777" w:rsidTr="00560AB0">
        <w:trPr>
          <w:trHeight w:val="272"/>
        </w:trPr>
        <w:tc>
          <w:tcPr>
            <w:tcW w:w="998" w:type="dxa"/>
            <w:gridSpan w:val="2"/>
            <w:tcBorders>
              <w:top w:val="single" w:sz="4" w:space="0" w:color="auto"/>
              <w:left w:val="single" w:sz="4" w:space="0" w:color="auto"/>
              <w:bottom w:val="single" w:sz="4" w:space="0" w:color="auto"/>
              <w:right w:val="single" w:sz="4" w:space="0" w:color="auto"/>
            </w:tcBorders>
            <w:noWrap/>
            <w:vAlign w:val="center"/>
            <w:hideMark/>
          </w:tcPr>
          <w:p w14:paraId="178074B1" w14:textId="644F829A" w:rsidR="00560AB0" w:rsidRPr="005160F1" w:rsidRDefault="00560AB0" w:rsidP="002111F1">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1309" w:type="dxa"/>
            <w:tcBorders>
              <w:top w:val="single" w:sz="4" w:space="0" w:color="auto"/>
              <w:left w:val="single" w:sz="4" w:space="0" w:color="auto"/>
              <w:bottom w:val="single" w:sz="4" w:space="0" w:color="auto"/>
              <w:right w:val="single" w:sz="4" w:space="0" w:color="auto"/>
            </w:tcBorders>
            <w:hideMark/>
          </w:tcPr>
          <w:p w14:paraId="360963B2" w14:textId="3FC19C36" w:rsidR="00560AB0" w:rsidRPr="005160F1" w:rsidRDefault="00560AB0" w:rsidP="002111F1">
            <w:pPr>
              <w:spacing w:after="0" w:line="240" w:lineRule="auto"/>
              <w:jc w:val="center"/>
              <w:rPr>
                <w:rFonts w:ascii="Times New Roman" w:hAnsi="Times New Roman" w:cs="Times New Roman"/>
                <w:b/>
                <w:color w:val="333333"/>
                <w:sz w:val="24"/>
                <w:szCs w:val="24"/>
                <w:shd w:val="clear" w:color="auto" w:fill="FFFFFF"/>
                <w:lang w:val="uk-UA"/>
              </w:rPr>
            </w:pPr>
            <w:r w:rsidRPr="007630BF">
              <w:rPr>
                <w:rFonts w:ascii="Times New Roman" w:eastAsia="Times New Roman" w:hAnsi="Times New Roman" w:cs="Times New Roman"/>
                <w:sz w:val="24"/>
                <w:szCs w:val="24"/>
                <w:lang w:val="uk-UA" w:eastAsia="ru-RU"/>
              </w:rPr>
              <w:t>-</w:t>
            </w:r>
          </w:p>
        </w:tc>
        <w:tc>
          <w:tcPr>
            <w:tcW w:w="3227" w:type="dxa"/>
            <w:tcBorders>
              <w:top w:val="single" w:sz="4" w:space="0" w:color="auto"/>
              <w:left w:val="single" w:sz="4" w:space="0" w:color="auto"/>
              <w:bottom w:val="single" w:sz="4" w:space="0" w:color="auto"/>
              <w:right w:val="single" w:sz="4" w:space="0" w:color="auto"/>
            </w:tcBorders>
            <w:noWrap/>
            <w:hideMark/>
          </w:tcPr>
          <w:p w14:paraId="214282C0" w14:textId="6D56C9B6" w:rsidR="00560AB0" w:rsidRPr="005160F1" w:rsidRDefault="00560AB0" w:rsidP="002111F1">
            <w:pPr>
              <w:spacing w:after="0" w:line="240" w:lineRule="auto"/>
              <w:jc w:val="center"/>
              <w:rPr>
                <w:rFonts w:ascii="Times New Roman" w:eastAsia="Times New Roman" w:hAnsi="Times New Roman" w:cs="Times New Roman"/>
                <w:b/>
                <w:sz w:val="24"/>
                <w:szCs w:val="24"/>
                <w:lang w:val="uk-UA" w:eastAsia="ru-RU"/>
              </w:rPr>
            </w:pPr>
            <w:r w:rsidRPr="007630BF">
              <w:rPr>
                <w:rFonts w:ascii="Times New Roman" w:eastAsia="Times New Roman" w:hAnsi="Times New Roman" w:cs="Times New Roman"/>
                <w:sz w:val="24"/>
                <w:szCs w:val="24"/>
                <w:lang w:val="uk-UA" w:eastAsia="ru-RU"/>
              </w:rPr>
              <w:t>-</w:t>
            </w:r>
          </w:p>
        </w:tc>
        <w:tc>
          <w:tcPr>
            <w:tcW w:w="1134" w:type="dxa"/>
            <w:tcBorders>
              <w:top w:val="single" w:sz="4" w:space="0" w:color="auto"/>
              <w:left w:val="single" w:sz="4" w:space="0" w:color="auto"/>
              <w:bottom w:val="single" w:sz="4" w:space="0" w:color="auto"/>
              <w:right w:val="single" w:sz="4" w:space="0" w:color="auto"/>
            </w:tcBorders>
            <w:noWrap/>
          </w:tcPr>
          <w:p w14:paraId="0F9EC67C" w14:textId="55A765ED" w:rsidR="00560AB0" w:rsidRPr="005160F1" w:rsidRDefault="00560AB0" w:rsidP="002111F1">
            <w:pPr>
              <w:spacing w:after="0" w:line="240" w:lineRule="auto"/>
              <w:jc w:val="center"/>
              <w:rPr>
                <w:rFonts w:ascii="Times New Roman" w:eastAsia="Times New Roman" w:hAnsi="Times New Roman" w:cs="Times New Roman"/>
                <w:b/>
                <w:sz w:val="24"/>
                <w:szCs w:val="24"/>
                <w:lang w:val="uk-UA" w:eastAsia="ru-RU"/>
              </w:rPr>
            </w:pPr>
            <w:r w:rsidRPr="007630BF">
              <w:rPr>
                <w:rFonts w:ascii="Times New Roman" w:eastAsia="Times New Roman" w:hAnsi="Times New Roman" w:cs="Times New Roman"/>
                <w:sz w:val="24"/>
                <w:szCs w:val="24"/>
                <w:lang w:val="uk-UA" w:eastAsia="ru-RU"/>
              </w:rPr>
              <w:t>-</w:t>
            </w:r>
          </w:p>
        </w:tc>
        <w:tc>
          <w:tcPr>
            <w:tcW w:w="1257" w:type="dxa"/>
            <w:tcBorders>
              <w:top w:val="single" w:sz="4" w:space="0" w:color="auto"/>
              <w:left w:val="single" w:sz="4" w:space="0" w:color="auto"/>
              <w:bottom w:val="single" w:sz="4" w:space="0" w:color="auto"/>
              <w:right w:val="single" w:sz="4" w:space="0" w:color="auto"/>
            </w:tcBorders>
            <w:noWrap/>
          </w:tcPr>
          <w:p w14:paraId="59314881" w14:textId="594B0D79" w:rsidR="00560AB0" w:rsidRPr="005160F1" w:rsidRDefault="00560AB0" w:rsidP="002111F1">
            <w:pPr>
              <w:spacing w:after="0" w:line="240" w:lineRule="auto"/>
              <w:jc w:val="center"/>
              <w:rPr>
                <w:rFonts w:ascii="Times New Roman" w:eastAsia="Times New Roman" w:hAnsi="Times New Roman" w:cs="Times New Roman"/>
                <w:b/>
                <w:sz w:val="24"/>
                <w:szCs w:val="24"/>
                <w:lang w:val="uk-UA" w:eastAsia="ru-RU"/>
              </w:rPr>
            </w:pPr>
            <w:r w:rsidRPr="007630BF">
              <w:rPr>
                <w:rFonts w:ascii="Times New Roman" w:eastAsia="Times New Roman" w:hAnsi="Times New Roman" w:cs="Times New Roman"/>
                <w:sz w:val="24"/>
                <w:szCs w:val="24"/>
                <w:lang w:val="uk-UA" w:eastAsia="ru-RU"/>
              </w:rPr>
              <w:t>-</w:t>
            </w:r>
          </w:p>
        </w:tc>
        <w:tc>
          <w:tcPr>
            <w:tcW w:w="1578" w:type="dxa"/>
            <w:tcBorders>
              <w:top w:val="single" w:sz="4" w:space="0" w:color="auto"/>
              <w:left w:val="single" w:sz="4" w:space="0" w:color="auto"/>
              <w:bottom w:val="single" w:sz="4" w:space="0" w:color="auto"/>
              <w:right w:val="single" w:sz="4" w:space="0" w:color="auto"/>
            </w:tcBorders>
            <w:noWrap/>
            <w:hideMark/>
          </w:tcPr>
          <w:p w14:paraId="52B76550" w14:textId="46EF9F60" w:rsidR="00560AB0" w:rsidRPr="005160F1" w:rsidRDefault="00560AB0" w:rsidP="002111F1">
            <w:pPr>
              <w:spacing w:after="0" w:line="240" w:lineRule="auto"/>
              <w:jc w:val="center"/>
              <w:rPr>
                <w:rFonts w:ascii="Times New Roman" w:eastAsia="Times New Roman" w:hAnsi="Times New Roman" w:cs="Times New Roman"/>
                <w:b/>
                <w:sz w:val="24"/>
                <w:szCs w:val="24"/>
                <w:lang w:val="uk-UA" w:eastAsia="ru-RU"/>
              </w:rPr>
            </w:pPr>
            <w:r w:rsidRPr="007630BF">
              <w:rPr>
                <w:rFonts w:ascii="Times New Roman" w:eastAsia="Times New Roman" w:hAnsi="Times New Roman" w:cs="Times New Roman"/>
                <w:sz w:val="24"/>
                <w:szCs w:val="24"/>
                <w:lang w:val="uk-UA" w:eastAsia="ru-RU"/>
              </w:rPr>
              <w:t>-</w:t>
            </w:r>
          </w:p>
        </w:tc>
      </w:tr>
      <w:tr w:rsidR="00560AB0" w:rsidRPr="005160F1" w14:paraId="727F1DF1" w14:textId="77777777" w:rsidTr="00560AB0">
        <w:trPr>
          <w:trHeight w:val="272"/>
        </w:trPr>
        <w:tc>
          <w:tcPr>
            <w:tcW w:w="5534" w:type="dxa"/>
            <w:gridSpan w:val="4"/>
            <w:tcBorders>
              <w:top w:val="single" w:sz="4" w:space="0" w:color="auto"/>
              <w:left w:val="single" w:sz="4" w:space="0" w:color="auto"/>
              <w:bottom w:val="single" w:sz="4" w:space="0" w:color="auto"/>
              <w:right w:val="single" w:sz="4" w:space="0" w:color="auto"/>
            </w:tcBorders>
            <w:noWrap/>
            <w:vAlign w:val="center"/>
            <w:hideMark/>
          </w:tcPr>
          <w:p w14:paraId="56B92CE1" w14:textId="3A8480C4" w:rsidR="00560AB0" w:rsidRPr="005160F1" w:rsidRDefault="00560AB0" w:rsidP="002111F1">
            <w:pPr>
              <w:spacing w:after="0" w:line="240" w:lineRule="auto"/>
              <w:jc w:val="center"/>
              <w:rPr>
                <w:rFonts w:ascii="Times New Roman" w:eastAsia="Times New Roman" w:hAnsi="Times New Roman" w:cs="Times New Roman"/>
                <w:b/>
                <w:sz w:val="24"/>
                <w:szCs w:val="24"/>
                <w:lang w:val="uk-UA" w:eastAsia="ru-RU"/>
              </w:rPr>
            </w:pPr>
            <w:r w:rsidRPr="005160F1">
              <w:rPr>
                <w:rFonts w:ascii="Times New Roman" w:eastAsia="Times New Roman" w:hAnsi="Times New Roman" w:cs="Times New Roman"/>
                <w:b/>
                <w:sz w:val="24"/>
                <w:szCs w:val="24"/>
                <w:lang w:val="uk-UA" w:eastAsia="ru-RU"/>
              </w:rPr>
              <w:t>Всього:</w:t>
            </w:r>
          </w:p>
        </w:tc>
        <w:tc>
          <w:tcPr>
            <w:tcW w:w="1134" w:type="dxa"/>
            <w:tcBorders>
              <w:top w:val="single" w:sz="4" w:space="0" w:color="auto"/>
              <w:left w:val="single" w:sz="4" w:space="0" w:color="auto"/>
              <w:bottom w:val="single" w:sz="4" w:space="0" w:color="auto"/>
              <w:right w:val="single" w:sz="4" w:space="0" w:color="auto"/>
            </w:tcBorders>
            <w:noWrap/>
          </w:tcPr>
          <w:p w14:paraId="18FBA4A8" w14:textId="007B02A8" w:rsidR="00560AB0" w:rsidRPr="005160F1" w:rsidRDefault="00560AB0" w:rsidP="002111F1">
            <w:pPr>
              <w:spacing w:after="0" w:line="240" w:lineRule="auto"/>
              <w:jc w:val="center"/>
              <w:rPr>
                <w:rFonts w:ascii="Times New Roman" w:eastAsia="Times New Roman" w:hAnsi="Times New Roman" w:cs="Times New Roman"/>
                <w:b/>
                <w:sz w:val="24"/>
                <w:szCs w:val="24"/>
                <w:lang w:val="uk-UA" w:eastAsia="ru-RU"/>
              </w:rPr>
            </w:pPr>
            <w:r w:rsidRPr="004F4B57">
              <w:rPr>
                <w:rFonts w:ascii="Times New Roman" w:eastAsia="Times New Roman" w:hAnsi="Times New Roman" w:cs="Times New Roman"/>
                <w:sz w:val="24"/>
                <w:szCs w:val="24"/>
                <w:lang w:val="uk-UA" w:eastAsia="ru-RU"/>
              </w:rPr>
              <w:t>-</w:t>
            </w:r>
          </w:p>
        </w:tc>
        <w:tc>
          <w:tcPr>
            <w:tcW w:w="1257" w:type="dxa"/>
            <w:tcBorders>
              <w:top w:val="single" w:sz="4" w:space="0" w:color="auto"/>
              <w:left w:val="single" w:sz="4" w:space="0" w:color="auto"/>
              <w:bottom w:val="single" w:sz="4" w:space="0" w:color="auto"/>
              <w:right w:val="single" w:sz="4" w:space="0" w:color="auto"/>
            </w:tcBorders>
            <w:noWrap/>
          </w:tcPr>
          <w:p w14:paraId="08E8909C" w14:textId="47A12E59" w:rsidR="00560AB0" w:rsidRPr="005160F1" w:rsidRDefault="00560AB0" w:rsidP="002111F1">
            <w:pPr>
              <w:spacing w:after="0" w:line="240" w:lineRule="auto"/>
              <w:jc w:val="center"/>
              <w:rPr>
                <w:rFonts w:ascii="Times New Roman" w:eastAsia="Times New Roman" w:hAnsi="Times New Roman" w:cs="Times New Roman"/>
                <w:b/>
                <w:sz w:val="24"/>
                <w:szCs w:val="24"/>
                <w:lang w:val="uk-UA" w:eastAsia="ru-RU"/>
              </w:rPr>
            </w:pPr>
            <w:r w:rsidRPr="004F4B57">
              <w:rPr>
                <w:rFonts w:ascii="Times New Roman" w:eastAsia="Times New Roman" w:hAnsi="Times New Roman" w:cs="Times New Roman"/>
                <w:sz w:val="24"/>
                <w:szCs w:val="24"/>
                <w:lang w:val="uk-UA" w:eastAsia="ru-RU"/>
              </w:rPr>
              <w:t>-</w:t>
            </w:r>
          </w:p>
        </w:tc>
        <w:tc>
          <w:tcPr>
            <w:tcW w:w="1578" w:type="dxa"/>
            <w:tcBorders>
              <w:top w:val="single" w:sz="4" w:space="0" w:color="auto"/>
              <w:left w:val="single" w:sz="4" w:space="0" w:color="auto"/>
              <w:bottom w:val="single" w:sz="4" w:space="0" w:color="auto"/>
              <w:right w:val="single" w:sz="4" w:space="0" w:color="auto"/>
            </w:tcBorders>
            <w:noWrap/>
            <w:vAlign w:val="center"/>
          </w:tcPr>
          <w:p w14:paraId="5D006066" w14:textId="0D7BD474" w:rsidR="00560AB0" w:rsidRPr="005160F1" w:rsidRDefault="00560AB0" w:rsidP="002111F1">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t>-</w:t>
            </w:r>
          </w:p>
        </w:tc>
      </w:tr>
      <w:tr w:rsidR="00560AB0" w:rsidRPr="005160F1" w14:paraId="23D73648" w14:textId="77777777" w:rsidTr="002111F1">
        <w:trPr>
          <w:trHeight w:val="272"/>
        </w:trPr>
        <w:tc>
          <w:tcPr>
            <w:tcW w:w="9503" w:type="dxa"/>
            <w:gridSpan w:val="7"/>
            <w:tcBorders>
              <w:top w:val="single" w:sz="4" w:space="0" w:color="auto"/>
              <w:left w:val="single" w:sz="4" w:space="0" w:color="auto"/>
              <w:bottom w:val="single" w:sz="4" w:space="0" w:color="auto"/>
              <w:right w:val="single" w:sz="4" w:space="0" w:color="auto"/>
            </w:tcBorders>
            <w:vAlign w:val="center"/>
            <w:hideMark/>
          </w:tcPr>
          <w:p w14:paraId="11AC8E2E" w14:textId="77777777" w:rsidR="00560AB0" w:rsidRPr="005160F1" w:rsidRDefault="00560AB0" w:rsidP="002111F1">
            <w:pPr>
              <w:spacing w:after="0" w:line="240" w:lineRule="auto"/>
              <w:jc w:val="center"/>
              <w:rPr>
                <w:rFonts w:ascii="Times New Roman" w:eastAsia="Times New Roman" w:hAnsi="Times New Roman" w:cs="Times New Roman"/>
                <w:b/>
                <w:bCs/>
                <w:sz w:val="24"/>
                <w:szCs w:val="24"/>
                <w:lang w:val="uk-UA" w:eastAsia="ru-RU"/>
              </w:rPr>
            </w:pPr>
            <w:r w:rsidRPr="005160F1">
              <w:rPr>
                <w:rFonts w:ascii="Times New Roman" w:eastAsia="Times New Roman" w:hAnsi="Times New Roman" w:cs="Times New Roman"/>
                <w:b/>
                <w:bCs/>
                <w:sz w:val="24"/>
                <w:szCs w:val="24"/>
                <w:lang w:val="uk-UA" w:eastAsia="ru-RU"/>
              </w:rPr>
              <w:t>Забруднюючі речовини, для яких не встановлені ГДК (ОБРД) в атмосферному повітрі населених міст</w:t>
            </w:r>
          </w:p>
        </w:tc>
      </w:tr>
      <w:tr w:rsidR="00FC396B" w:rsidRPr="005160F1" w14:paraId="2474BB0A" w14:textId="77777777" w:rsidTr="00560AB0">
        <w:trPr>
          <w:trHeight w:val="258"/>
        </w:trPr>
        <w:tc>
          <w:tcPr>
            <w:tcW w:w="923" w:type="dxa"/>
            <w:tcBorders>
              <w:top w:val="single" w:sz="4" w:space="0" w:color="auto"/>
              <w:left w:val="single" w:sz="4" w:space="0" w:color="auto"/>
              <w:bottom w:val="single" w:sz="4" w:space="0" w:color="auto"/>
              <w:right w:val="single" w:sz="4" w:space="0" w:color="auto"/>
            </w:tcBorders>
            <w:noWrap/>
            <w:vAlign w:val="center"/>
            <w:hideMark/>
          </w:tcPr>
          <w:p w14:paraId="124A2B25" w14:textId="77777777" w:rsidR="00FC396B" w:rsidRPr="005160F1" w:rsidRDefault="00FC396B" w:rsidP="002111F1">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1</w:t>
            </w:r>
          </w:p>
        </w:tc>
        <w:tc>
          <w:tcPr>
            <w:tcW w:w="1384" w:type="dxa"/>
            <w:gridSpan w:val="2"/>
            <w:tcBorders>
              <w:top w:val="single" w:sz="4" w:space="0" w:color="auto"/>
              <w:left w:val="single" w:sz="4" w:space="0" w:color="auto"/>
              <w:bottom w:val="single" w:sz="4" w:space="0" w:color="auto"/>
              <w:right w:val="single" w:sz="4" w:space="0" w:color="auto"/>
            </w:tcBorders>
            <w:vAlign w:val="center"/>
            <w:hideMark/>
          </w:tcPr>
          <w:p w14:paraId="4265ECC1" w14:textId="77777777" w:rsidR="00FC396B" w:rsidRPr="005160F1" w:rsidRDefault="00FC396B" w:rsidP="002111F1">
            <w:pPr>
              <w:spacing w:after="0" w:line="240" w:lineRule="auto"/>
              <w:jc w:val="center"/>
              <w:rPr>
                <w:rFonts w:ascii="Times New Roman" w:eastAsia="Times New Roman" w:hAnsi="Times New Roman" w:cs="Times New Roman"/>
                <w:b/>
                <w:sz w:val="24"/>
                <w:szCs w:val="24"/>
                <w:lang w:val="uk-UA" w:eastAsia="ru-RU"/>
              </w:rPr>
            </w:pPr>
            <w:r w:rsidRPr="005160F1">
              <w:rPr>
                <w:rFonts w:ascii="Times New Roman" w:eastAsia="Times New Roman" w:hAnsi="Times New Roman" w:cs="Times New Roman"/>
                <w:b/>
                <w:sz w:val="24"/>
                <w:szCs w:val="24"/>
                <w:lang w:val="uk-UA" w:eastAsia="ru-RU"/>
              </w:rPr>
              <w:t>07000</w:t>
            </w:r>
          </w:p>
        </w:tc>
        <w:tc>
          <w:tcPr>
            <w:tcW w:w="3227" w:type="dxa"/>
            <w:tcBorders>
              <w:top w:val="single" w:sz="4" w:space="0" w:color="auto"/>
              <w:left w:val="single" w:sz="4" w:space="0" w:color="auto"/>
              <w:bottom w:val="single" w:sz="4" w:space="0" w:color="auto"/>
              <w:right w:val="single" w:sz="4" w:space="0" w:color="auto"/>
            </w:tcBorders>
            <w:vAlign w:val="center"/>
            <w:hideMark/>
          </w:tcPr>
          <w:p w14:paraId="5B38786F" w14:textId="77777777" w:rsidR="00FC396B" w:rsidRPr="005160F1" w:rsidRDefault="00FC396B" w:rsidP="002111F1">
            <w:pPr>
              <w:spacing w:after="0" w:line="240" w:lineRule="auto"/>
              <w:jc w:val="center"/>
              <w:rPr>
                <w:rFonts w:ascii="Times New Roman" w:eastAsia="Times New Roman" w:hAnsi="Times New Roman" w:cs="Times New Roman"/>
                <w:b/>
                <w:sz w:val="24"/>
                <w:szCs w:val="24"/>
                <w:lang w:val="uk-UA" w:eastAsia="ru-RU"/>
              </w:rPr>
            </w:pPr>
            <w:r w:rsidRPr="005160F1">
              <w:rPr>
                <w:rFonts w:ascii="Times New Roman" w:eastAsia="Times New Roman" w:hAnsi="Times New Roman" w:cs="Times New Roman"/>
                <w:b/>
                <w:sz w:val="24"/>
                <w:szCs w:val="24"/>
                <w:lang w:val="uk-UA" w:eastAsia="ru-RU"/>
              </w:rPr>
              <w:t>Вуглецю діоксид</w:t>
            </w:r>
          </w:p>
        </w:tc>
        <w:tc>
          <w:tcPr>
            <w:tcW w:w="1134" w:type="dxa"/>
            <w:tcBorders>
              <w:top w:val="single" w:sz="4" w:space="0" w:color="auto"/>
              <w:left w:val="single" w:sz="4" w:space="0" w:color="auto"/>
              <w:bottom w:val="single" w:sz="4" w:space="0" w:color="auto"/>
              <w:right w:val="single" w:sz="4" w:space="0" w:color="auto"/>
            </w:tcBorders>
            <w:vAlign w:val="center"/>
          </w:tcPr>
          <w:p w14:paraId="20712FBD" w14:textId="0202BEA3" w:rsidR="00FC396B" w:rsidRPr="005160F1" w:rsidRDefault="00FC396B" w:rsidP="00144DFF">
            <w:pPr>
              <w:spacing w:after="0" w:line="240" w:lineRule="auto"/>
              <w:jc w:val="center"/>
              <w:rPr>
                <w:rFonts w:ascii="Times New Roman" w:eastAsia="Times New Roman" w:hAnsi="Times New Roman" w:cs="Times New Roman"/>
                <w:b/>
                <w:sz w:val="24"/>
                <w:szCs w:val="24"/>
                <w:lang w:val="uk-UA" w:eastAsia="ru-RU"/>
              </w:rPr>
            </w:pPr>
            <w:r w:rsidRPr="00973F6F">
              <w:rPr>
                <w:rFonts w:ascii="Times New Roman" w:eastAsia="Times New Roman" w:hAnsi="Times New Roman" w:cs="Times New Roman"/>
                <w:b/>
                <w:sz w:val="24"/>
                <w:szCs w:val="24"/>
                <w:lang w:val="uk-UA" w:eastAsia="ru-RU"/>
              </w:rPr>
              <w:t>757,438</w:t>
            </w:r>
          </w:p>
        </w:tc>
        <w:tc>
          <w:tcPr>
            <w:tcW w:w="1257" w:type="dxa"/>
            <w:tcBorders>
              <w:top w:val="single" w:sz="4" w:space="0" w:color="auto"/>
              <w:left w:val="single" w:sz="4" w:space="0" w:color="auto"/>
              <w:bottom w:val="single" w:sz="4" w:space="0" w:color="auto"/>
              <w:right w:val="single" w:sz="4" w:space="0" w:color="auto"/>
            </w:tcBorders>
            <w:vAlign w:val="center"/>
          </w:tcPr>
          <w:p w14:paraId="31413157" w14:textId="3E582318" w:rsidR="00FC396B" w:rsidRPr="005160F1" w:rsidRDefault="00FC396B" w:rsidP="00144DFF">
            <w:pPr>
              <w:spacing w:after="0" w:line="240" w:lineRule="auto"/>
              <w:jc w:val="center"/>
              <w:rPr>
                <w:rFonts w:ascii="Times New Roman" w:eastAsia="Times New Roman" w:hAnsi="Times New Roman" w:cs="Times New Roman"/>
                <w:b/>
                <w:sz w:val="24"/>
                <w:szCs w:val="24"/>
                <w:lang w:val="uk-UA" w:eastAsia="ru-RU"/>
              </w:rPr>
            </w:pPr>
            <w:r w:rsidRPr="00973F6F">
              <w:rPr>
                <w:rFonts w:ascii="Times New Roman" w:eastAsia="Times New Roman" w:hAnsi="Times New Roman" w:cs="Times New Roman"/>
                <w:b/>
                <w:sz w:val="24"/>
                <w:szCs w:val="24"/>
                <w:lang w:val="uk-UA" w:eastAsia="ru-RU"/>
              </w:rPr>
              <w:t>757,438</w:t>
            </w:r>
          </w:p>
        </w:tc>
        <w:tc>
          <w:tcPr>
            <w:tcW w:w="1578" w:type="dxa"/>
            <w:tcBorders>
              <w:top w:val="single" w:sz="4" w:space="0" w:color="auto"/>
              <w:left w:val="single" w:sz="4" w:space="0" w:color="auto"/>
              <w:bottom w:val="single" w:sz="4" w:space="0" w:color="auto"/>
              <w:right w:val="single" w:sz="4" w:space="0" w:color="auto"/>
            </w:tcBorders>
            <w:vAlign w:val="center"/>
            <w:hideMark/>
          </w:tcPr>
          <w:p w14:paraId="2D0E9B9E" w14:textId="77777777" w:rsidR="00FC396B" w:rsidRPr="005160F1" w:rsidRDefault="00FC396B" w:rsidP="002111F1">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500</w:t>
            </w:r>
          </w:p>
        </w:tc>
      </w:tr>
      <w:tr w:rsidR="00FC396B" w:rsidRPr="005160F1" w14:paraId="59E86052" w14:textId="77777777" w:rsidTr="00560AB0">
        <w:trPr>
          <w:trHeight w:val="258"/>
        </w:trPr>
        <w:tc>
          <w:tcPr>
            <w:tcW w:w="923" w:type="dxa"/>
            <w:tcBorders>
              <w:top w:val="single" w:sz="4" w:space="0" w:color="auto"/>
              <w:left w:val="single" w:sz="4" w:space="0" w:color="auto"/>
              <w:bottom w:val="single" w:sz="4" w:space="0" w:color="auto"/>
              <w:right w:val="single" w:sz="4" w:space="0" w:color="auto"/>
            </w:tcBorders>
            <w:noWrap/>
            <w:vAlign w:val="center"/>
            <w:hideMark/>
          </w:tcPr>
          <w:p w14:paraId="2D3842C7" w14:textId="77777777" w:rsidR="00FC396B" w:rsidRPr="005160F1" w:rsidRDefault="00FC396B" w:rsidP="002111F1">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2</w:t>
            </w:r>
          </w:p>
        </w:tc>
        <w:tc>
          <w:tcPr>
            <w:tcW w:w="1384" w:type="dxa"/>
            <w:gridSpan w:val="2"/>
            <w:tcBorders>
              <w:top w:val="single" w:sz="4" w:space="0" w:color="auto"/>
              <w:left w:val="single" w:sz="4" w:space="0" w:color="auto"/>
              <w:bottom w:val="single" w:sz="4" w:space="0" w:color="auto"/>
              <w:right w:val="single" w:sz="4" w:space="0" w:color="auto"/>
            </w:tcBorders>
            <w:vAlign w:val="center"/>
            <w:hideMark/>
          </w:tcPr>
          <w:p w14:paraId="6266A575" w14:textId="77777777" w:rsidR="00FC396B" w:rsidRPr="005160F1" w:rsidRDefault="00FC396B" w:rsidP="002111F1">
            <w:pPr>
              <w:spacing w:after="0" w:line="240" w:lineRule="auto"/>
              <w:jc w:val="center"/>
              <w:rPr>
                <w:rFonts w:ascii="Times New Roman" w:eastAsia="Times New Roman" w:hAnsi="Times New Roman" w:cs="Times New Roman"/>
                <w:b/>
                <w:sz w:val="24"/>
                <w:szCs w:val="24"/>
                <w:lang w:val="uk-UA" w:eastAsia="ru-RU"/>
              </w:rPr>
            </w:pPr>
            <w:r w:rsidRPr="005160F1">
              <w:rPr>
                <w:rFonts w:ascii="Times New Roman" w:eastAsia="Times New Roman" w:hAnsi="Times New Roman" w:cs="Times New Roman"/>
                <w:b/>
                <w:sz w:val="24"/>
                <w:szCs w:val="24"/>
                <w:lang w:val="uk-UA" w:eastAsia="ru-RU"/>
              </w:rPr>
              <w:t>04000</w:t>
            </w:r>
          </w:p>
        </w:tc>
        <w:tc>
          <w:tcPr>
            <w:tcW w:w="3227" w:type="dxa"/>
            <w:tcBorders>
              <w:top w:val="single" w:sz="4" w:space="0" w:color="auto"/>
              <w:left w:val="single" w:sz="4" w:space="0" w:color="auto"/>
              <w:bottom w:val="single" w:sz="4" w:space="0" w:color="auto"/>
              <w:right w:val="single" w:sz="4" w:space="0" w:color="auto"/>
            </w:tcBorders>
            <w:vAlign w:val="center"/>
            <w:hideMark/>
          </w:tcPr>
          <w:p w14:paraId="16E65931" w14:textId="77777777" w:rsidR="00FC396B" w:rsidRPr="005160F1" w:rsidRDefault="00FC396B" w:rsidP="002111F1">
            <w:pPr>
              <w:spacing w:after="0" w:line="240" w:lineRule="auto"/>
              <w:jc w:val="center"/>
              <w:rPr>
                <w:rFonts w:ascii="Times New Roman" w:eastAsia="Times New Roman" w:hAnsi="Times New Roman" w:cs="Times New Roman"/>
                <w:b/>
                <w:sz w:val="24"/>
                <w:szCs w:val="24"/>
                <w:lang w:val="uk-UA" w:eastAsia="ru-RU"/>
              </w:rPr>
            </w:pPr>
            <w:r w:rsidRPr="005160F1">
              <w:rPr>
                <w:rFonts w:ascii="Times New Roman" w:eastAsia="Times New Roman" w:hAnsi="Times New Roman" w:cs="Times New Roman"/>
                <w:b/>
                <w:sz w:val="24"/>
                <w:szCs w:val="24"/>
                <w:lang w:val="uk-UA" w:eastAsia="ru-RU"/>
              </w:rPr>
              <w:t>Сполуки азоту</w:t>
            </w:r>
          </w:p>
        </w:tc>
        <w:tc>
          <w:tcPr>
            <w:tcW w:w="1134" w:type="dxa"/>
            <w:tcBorders>
              <w:top w:val="single" w:sz="4" w:space="0" w:color="auto"/>
              <w:left w:val="single" w:sz="4" w:space="0" w:color="auto"/>
              <w:bottom w:val="single" w:sz="4" w:space="0" w:color="auto"/>
              <w:right w:val="single" w:sz="4" w:space="0" w:color="auto"/>
            </w:tcBorders>
            <w:vAlign w:val="center"/>
          </w:tcPr>
          <w:p w14:paraId="1DF85E8E" w14:textId="07CC5574" w:rsidR="00FC396B" w:rsidRPr="00CE3618" w:rsidRDefault="00FC396B" w:rsidP="002111F1">
            <w:pPr>
              <w:spacing w:after="0" w:line="240" w:lineRule="auto"/>
              <w:jc w:val="center"/>
              <w:rPr>
                <w:rFonts w:ascii="Times New Roman" w:eastAsia="Times New Roman" w:hAnsi="Times New Roman" w:cs="Times New Roman"/>
                <w:b/>
                <w:sz w:val="24"/>
                <w:szCs w:val="24"/>
                <w:lang w:val="uk-UA" w:eastAsia="ru-RU"/>
              </w:rPr>
            </w:pPr>
            <w:r w:rsidRPr="00CE3618">
              <w:rPr>
                <w:rFonts w:ascii="Times New Roman" w:hAnsi="Times New Roman" w:cs="Times New Roman"/>
                <w:b/>
                <w:sz w:val="24"/>
                <w:szCs w:val="24"/>
              </w:rPr>
              <w:t>0,002</w:t>
            </w:r>
          </w:p>
        </w:tc>
        <w:tc>
          <w:tcPr>
            <w:tcW w:w="1257" w:type="dxa"/>
            <w:tcBorders>
              <w:top w:val="single" w:sz="4" w:space="0" w:color="auto"/>
              <w:left w:val="single" w:sz="4" w:space="0" w:color="auto"/>
              <w:bottom w:val="single" w:sz="4" w:space="0" w:color="auto"/>
              <w:right w:val="single" w:sz="4" w:space="0" w:color="auto"/>
            </w:tcBorders>
            <w:vAlign w:val="center"/>
          </w:tcPr>
          <w:p w14:paraId="5C503870" w14:textId="51545D96" w:rsidR="00FC396B" w:rsidRPr="00CE3618" w:rsidRDefault="00FC396B" w:rsidP="002111F1">
            <w:pPr>
              <w:spacing w:after="0" w:line="240" w:lineRule="auto"/>
              <w:jc w:val="center"/>
              <w:rPr>
                <w:rFonts w:ascii="Times New Roman" w:eastAsia="Times New Roman" w:hAnsi="Times New Roman" w:cs="Times New Roman"/>
                <w:b/>
                <w:sz w:val="24"/>
                <w:szCs w:val="24"/>
                <w:lang w:val="uk-UA" w:eastAsia="ru-RU"/>
              </w:rPr>
            </w:pPr>
            <w:r w:rsidRPr="00CE3618">
              <w:rPr>
                <w:rFonts w:ascii="Times New Roman" w:hAnsi="Times New Roman" w:cs="Times New Roman"/>
                <w:b/>
                <w:sz w:val="24"/>
                <w:szCs w:val="24"/>
              </w:rPr>
              <w:t>0,002</w:t>
            </w:r>
          </w:p>
        </w:tc>
        <w:tc>
          <w:tcPr>
            <w:tcW w:w="1578" w:type="dxa"/>
            <w:tcBorders>
              <w:top w:val="single" w:sz="4" w:space="0" w:color="auto"/>
              <w:left w:val="single" w:sz="4" w:space="0" w:color="auto"/>
              <w:bottom w:val="single" w:sz="4" w:space="0" w:color="auto"/>
              <w:right w:val="single" w:sz="4" w:space="0" w:color="auto"/>
            </w:tcBorders>
            <w:vAlign w:val="center"/>
            <w:hideMark/>
          </w:tcPr>
          <w:p w14:paraId="0C920C23" w14:textId="77777777" w:rsidR="00FC396B" w:rsidRPr="005160F1" w:rsidRDefault="00FC396B" w:rsidP="002111F1">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w:t>
            </w:r>
          </w:p>
        </w:tc>
      </w:tr>
      <w:tr w:rsidR="00FC396B" w:rsidRPr="005160F1" w14:paraId="4550381D" w14:textId="77777777" w:rsidTr="00560AB0">
        <w:trPr>
          <w:trHeight w:val="258"/>
        </w:trPr>
        <w:tc>
          <w:tcPr>
            <w:tcW w:w="923" w:type="dxa"/>
            <w:tcBorders>
              <w:top w:val="single" w:sz="4" w:space="0" w:color="auto"/>
              <w:left w:val="single" w:sz="4" w:space="0" w:color="auto"/>
              <w:bottom w:val="single" w:sz="4" w:space="0" w:color="auto"/>
              <w:right w:val="single" w:sz="4" w:space="0" w:color="auto"/>
            </w:tcBorders>
            <w:noWrap/>
            <w:vAlign w:val="center"/>
            <w:hideMark/>
          </w:tcPr>
          <w:p w14:paraId="42C4202D" w14:textId="77777777" w:rsidR="00FC396B" w:rsidRPr="005160F1" w:rsidRDefault="00FC396B" w:rsidP="002111F1">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3</w:t>
            </w:r>
          </w:p>
        </w:tc>
        <w:tc>
          <w:tcPr>
            <w:tcW w:w="1384" w:type="dxa"/>
            <w:gridSpan w:val="2"/>
            <w:tcBorders>
              <w:top w:val="single" w:sz="4" w:space="0" w:color="auto"/>
              <w:left w:val="single" w:sz="4" w:space="0" w:color="auto"/>
              <w:bottom w:val="single" w:sz="4" w:space="0" w:color="auto"/>
              <w:right w:val="single" w:sz="4" w:space="0" w:color="auto"/>
            </w:tcBorders>
            <w:vAlign w:val="center"/>
            <w:hideMark/>
          </w:tcPr>
          <w:p w14:paraId="791337E2" w14:textId="77777777" w:rsidR="00FC396B" w:rsidRPr="005160F1" w:rsidRDefault="00FC396B" w:rsidP="002111F1">
            <w:pPr>
              <w:spacing w:after="0" w:line="240" w:lineRule="auto"/>
              <w:jc w:val="center"/>
              <w:outlineLvl w:val="0"/>
              <w:rPr>
                <w:rFonts w:ascii="Times New Roman" w:eastAsia="Times New Roman" w:hAnsi="Times New Roman" w:cs="Times New Roman"/>
                <w:kern w:val="36"/>
                <w:sz w:val="24"/>
                <w:szCs w:val="24"/>
                <w:lang w:val="uk-UA" w:eastAsia="ru-RU"/>
              </w:rPr>
            </w:pPr>
            <w:r w:rsidRPr="005160F1">
              <w:rPr>
                <w:rFonts w:ascii="Times New Roman" w:eastAsia="Times New Roman" w:hAnsi="Times New Roman" w:cs="Times New Roman"/>
                <w:kern w:val="36"/>
                <w:sz w:val="24"/>
                <w:szCs w:val="24"/>
                <w:lang w:val="uk-UA" w:eastAsia="ru-RU"/>
              </w:rPr>
              <w:t>04002</w:t>
            </w:r>
          </w:p>
        </w:tc>
        <w:tc>
          <w:tcPr>
            <w:tcW w:w="3227" w:type="dxa"/>
            <w:tcBorders>
              <w:top w:val="single" w:sz="4" w:space="0" w:color="auto"/>
              <w:left w:val="single" w:sz="4" w:space="0" w:color="auto"/>
              <w:bottom w:val="single" w:sz="4" w:space="0" w:color="auto"/>
              <w:right w:val="single" w:sz="4" w:space="0" w:color="auto"/>
            </w:tcBorders>
            <w:vAlign w:val="center"/>
            <w:hideMark/>
          </w:tcPr>
          <w:p w14:paraId="7153DBA0" w14:textId="77777777" w:rsidR="00FC396B" w:rsidRPr="005160F1" w:rsidRDefault="00FC396B" w:rsidP="002111F1">
            <w:pPr>
              <w:spacing w:after="0" w:line="240" w:lineRule="auto"/>
              <w:jc w:val="center"/>
              <w:rPr>
                <w:rFonts w:ascii="Times New Roman" w:eastAsia="Times New Roman" w:hAnsi="Times New Roman" w:cs="Times New Roman"/>
                <w:sz w:val="24"/>
                <w:szCs w:val="24"/>
                <w:lang w:eastAsia="ru-RU"/>
              </w:rPr>
            </w:pPr>
            <w:r w:rsidRPr="005160F1">
              <w:rPr>
                <w:rFonts w:ascii="Times New Roman" w:eastAsia="Times New Roman" w:hAnsi="Times New Roman" w:cs="Times New Roman"/>
                <w:sz w:val="24"/>
                <w:szCs w:val="24"/>
                <w:lang w:eastAsia="ru-RU"/>
              </w:rPr>
              <w:t>Азоту (1) оксид [N</w:t>
            </w:r>
            <w:r w:rsidRPr="00066217">
              <w:rPr>
                <w:rFonts w:ascii="Times New Roman" w:eastAsia="Times New Roman" w:hAnsi="Times New Roman" w:cs="Times New Roman"/>
                <w:sz w:val="24"/>
                <w:szCs w:val="24"/>
                <w:vertAlign w:val="subscript"/>
                <w:lang w:eastAsia="ru-RU"/>
              </w:rPr>
              <w:t>2</w:t>
            </w:r>
            <w:r w:rsidRPr="005160F1">
              <w:rPr>
                <w:rFonts w:ascii="Times New Roman" w:eastAsia="Times New Roman" w:hAnsi="Times New Roman" w:cs="Times New Roman"/>
                <w:sz w:val="24"/>
                <w:szCs w:val="24"/>
                <w:lang w:eastAsia="ru-RU"/>
              </w:rPr>
              <w:t>O]</w:t>
            </w:r>
          </w:p>
        </w:tc>
        <w:tc>
          <w:tcPr>
            <w:tcW w:w="1134" w:type="dxa"/>
            <w:tcBorders>
              <w:top w:val="single" w:sz="4" w:space="0" w:color="auto"/>
              <w:left w:val="single" w:sz="4" w:space="0" w:color="auto"/>
              <w:bottom w:val="single" w:sz="4" w:space="0" w:color="auto"/>
              <w:right w:val="single" w:sz="4" w:space="0" w:color="auto"/>
            </w:tcBorders>
            <w:vAlign w:val="center"/>
          </w:tcPr>
          <w:p w14:paraId="391D7326" w14:textId="4FBEEC90" w:rsidR="00FC396B" w:rsidRPr="005160F1" w:rsidRDefault="00FC396B" w:rsidP="002111F1">
            <w:pPr>
              <w:spacing w:after="0" w:line="240" w:lineRule="auto"/>
              <w:jc w:val="center"/>
              <w:rPr>
                <w:rFonts w:ascii="Times New Roman" w:eastAsia="Times New Roman" w:hAnsi="Times New Roman" w:cs="Times New Roman"/>
                <w:sz w:val="24"/>
                <w:szCs w:val="24"/>
                <w:lang w:val="uk-UA" w:eastAsia="ru-RU"/>
              </w:rPr>
            </w:pPr>
            <w:r w:rsidRPr="00216E8A">
              <w:rPr>
                <w:rFonts w:ascii="Times New Roman" w:hAnsi="Times New Roman" w:cs="Times New Roman"/>
                <w:sz w:val="24"/>
                <w:szCs w:val="24"/>
              </w:rPr>
              <w:t>0,002</w:t>
            </w:r>
          </w:p>
        </w:tc>
        <w:tc>
          <w:tcPr>
            <w:tcW w:w="1257" w:type="dxa"/>
            <w:tcBorders>
              <w:top w:val="single" w:sz="4" w:space="0" w:color="auto"/>
              <w:left w:val="single" w:sz="4" w:space="0" w:color="auto"/>
              <w:bottom w:val="single" w:sz="4" w:space="0" w:color="auto"/>
              <w:right w:val="single" w:sz="4" w:space="0" w:color="auto"/>
            </w:tcBorders>
            <w:vAlign w:val="center"/>
          </w:tcPr>
          <w:p w14:paraId="39D7538B" w14:textId="373175AB" w:rsidR="00FC396B" w:rsidRPr="005160F1" w:rsidRDefault="00FC396B" w:rsidP="002111F1">
            <w:pPr>
              <w:spacing w:after="0" w:line="240" w:lineRule="auto"/>
              <w:jc w:val="center"/>
              <w:rPr>
                <w:rFonts w:ascii="Times New Roman" w:eastAsia="Times New Roman" w:hAnsi="Times New Roman" w:cs="Times New Roman"/>
                <w:sz w:val="24"/>
                <w:szCs w:val="24"/>
                <w:lang w:val="uk-UA" w:eastAsia="ru-RU"/>
              </w:rPr>
            </w:pPr>
            <w:r w:rsidRPr="00216E8A">
              <w:rPr>
                <w:rFonts w:ascii="Times New Roman" w:hAnsi="Times New Roman" w:cs="Times New Roman"/>
                <w:sz w:val="24"/>
                <w:szCs w:val="24"/>
              </w:rPr>
              <w:t>0,002</w:t>
            </w:r>
          </w:p>
        </w:tc>
        <w:tc>
          <w:tcPr>
            <w:tcW w:w="1578" w:type="dxa"/>
            <w:tcBorders>
              <w:top w:val="single" w:sz="4" w:space="0" w:color="auto"/>
              <w:left w:val="single" w:sz="4" w:space="0" w:color="auto"/>
              <w:bottom w:val="single" w:sz="4" w:space="0" w:color="auto"/>
              <w:right w:val="single" w:sz="4" w:space="0" w:color="auto"/>
            </w:tcBorders>
            <w:vAlign w:val="center"/>
            <w:hideMark/>
          </w:tcPr>
          <w:p w14:paraId="14ACD410" w14:textId="77777777" w:rsidR="00FC396B" w:rsidRPr="005160F1" w:rsidRDefault="00FC396B" w:rsidP="002111F1">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0,1</w:t>
            </w:r>
          </w:p>
        </w:tc>
      </w:tr>
      <w:tr w:rsidR="00FC396B" w:rsidRPr="005160F1" w14:paraId="4F56FB05" w14:textId="77777777" w:rsidTr="00560AB0">
        <w:trPr>
          <w:trHeight w:val="286"/>
        </w:trPr>
        <w:tc>
          <w:tcPr>
            <w:tcW w:w="5534" w:type="dxa"/>
            <w:gridSpan w:val="4"/>
            <w:tcBorders>
              <w:top w:val="single" w:sz="4" w:space="0" w:color="auto"/>
              <w:left w:val="single" w:sz="4" w:space="0" w:color="auto"/>
              <w:bottom w:val="single" w:sz="4" w:space="0" w:color="auto"/>
              <w:right w:val="single" w:sz="4" w:space="0" w:color="auto"/>
            </w:tcBorders>
            <w:noWrap/>
            <w:vAlign w:val="center"/>
            <w:hideMark/>
          </w:tcPr>
          <w:p w14:paraId="31858342" w14:textId="77777777" w:rsidR="00FC396B" w:rsidRPr="005160F1" w:rsidRDefault="00FC396B" w:rsidP="002111F1">
            <w:pPr>
              <w:spacing w:after="0" w:line="240" w:lineRule="auto"/>
              <w:jc w:val="center"/>
              <w:rPr>
                <w:rFonts w:ascii="Times New Roman" w:eastAsia="Times New Roman" w:hAnsi="Times New Roman" w:cs="Times New Roman"/>
                <w:b/>
                <w:sz w:val="24"/>
                <w:szCs w:val="24"/>
                <w:lang w:val="uk-UA" w:eastAsia="ru-RU"/>
              </w:rPr>
            </w:pPr>
            <w:r w:rsidRPr="005160F1">
              <w:rPr>
                <w:rFonts w:ascii="Times New Roman" w:eastAsia="Times New Roman" w:hAnsi="Times New Roman" w:cs="Times New Roman"/>
                <w:b/>
                <w:sz w:val="24"/>
                <w:szCs w:val="24"/>
                <w:lang w:val="uk-UA" w:eastAsia="ru-RU"/>
              </w:rPr>
              <w:t>Всього:</w:t>
            </w:r>
          </w:p>
        </w:tc>
        <w:tc>
          <w:tcPr>
            <w:tcW w:w="1134" w:type="dxa"/>
            <w:tcBorders>
              <w:top w:val="single" w:sz="4" w:space="0" w:color="auto"/>
              <w:left w:val="single" w:sz="4" w:space="0" w:color="auto"/>
              <w:bottom w:val="single" w:sz="4" w:space="0" w:color="auto"/>
              <w:right w:val="single" w:sz="4" w:space="0" w:color="auto"/>
            </w:tcBorders>
            <w:noWrap/>
            <w:vAlign w:val="center"/>
          </w:tcPr>
          <w:p w14:paraId="6A0942D5" w14:textId="5A8848B5" w:rsidR="00FC396B" w:rsidRPr="00670065" w:rsidRDefault="00FC396B" w:rsidP="00FC396B">
            <w:pPr>
              <w:spacing w:after="0" w:line="240" w:lineRule="auto"/>
              <w:jc w:val="center"/>
              <w:rPr>
                <w:rFonts w:ascii="Times New Roman" w:eastAsia="Times New Roman" w:hAnsi="Times New Roman" w:cs="Times New Roman"/>
                <w:b/>
                <w:sz w:val="24"/>
                <w:szCs w:val="24"/>
                <w:lang w:val="en-US" w:eastAsia="ru-RU"/>
              </w:rPr>
            </w:pPr>
            <w:r w:rsidRPr="00973F6F">
              <w:rPr>
                <w:rFonts w:ascii="Times New Roman" w:eastAsia="Times New Roman" w:hAnsi="Times New Roman" w:cs="Times New Roman"/>
                <w:b/>
                <w:sz w:val="24"/>
                <w:szCs w:val="24"/>
                <w:lang w:val="uk-UA" w:eastAsia="ru-RU"/>
              </w:rPr>
              <w:t>757,4</w:t>
            </w:r>
            <w:r>
              <w:rPr>
                <w:rFonts w:ascii="Times New Roman" w:eastAsia="Times New Roman" w:hAnsi="Times New Roman" w:cs="Times New Roman"/>
                <w:b/>
                <w:sz w:val="24"/>
                <w:szCs w:val="24"/>
                <w:lang w:val="uk-UA" w:eastAsia="ru-RU"/>
              </w:rPr>
              <w:t>40</w:t>
            </w:r>
          </w:p>
        </w:tc>
        <w:tc>
          <w:tcPr>
            <w:tcW w:w="1257" w:type="dxa"/>
            <w:tcBorders>
              <w:top w:val="single" w:sz="4" w:space="0" w:color="auto"/>
              <w:left w:val="single" w:sz="4" w:space="0" w:color="auto"/>
              <w:bottom w:val="single" w:sz="4" w:space="0" w:color="auto"/>
              <w:right w:val="single" w:sz="4" w:space="0" w:color="auto"/>
            </w:tcBorders>
            <w:noWrap/>
            <w:vAlign w:val="center"/>
          </w:tcPr>
          <w:p w14:paraId="0055C6A4" w14:textId="15ABC113" w:rsidR="00FC396B" w:rsidRPr="00670065" w:rsidRDefault="00FC396B" w:rsidP="00FC396B">
            <w:pPr>
              <w:spacing w:after="0" w:line="240" w:lineRule="auto"/>
              <w:jc w:val="center"/>
              <w:rPr>
                <w:rFonts w:ascii="Times New Roman" w:eastAsia="Times New Roman" w:hAnsi="Times New Roman" w:cs="Times New Roman"/>
                <w:b/>
                <w:sz w:val="24"/>
                <w:szCs w:val="24"/>
                <w:lang w:val="en-US" w:eastAsia="ru-RU"/>
              </w:rPr>
            </w:pPr>
            <w:r w:rsidRPr="00973F6F">
              <w:rPr>
                <w:rFonts w:ascii="Times New Roman" w:eastAsia="Times New Roman" w:hAnsi="Times New Roman" w:cs="Times New Roman"/>
                <w:b/>
                <w:sz w:val="24"/>
                <w:szCs w:val="24"/>
                <w:lang w:val="uk-UA" w:eastAsia="ru-RU"/>
              </w:rPr>
              <w:t>757,4</w:t>
            </w:r>
            <w:r>
              <w:rPr>
                <w:rFonts w:ascii="Times New Roman" w:eastAsia="Times New Roman" w:hAnsi="Times New Roman" w:cs="Times New Roman"/>
                <w:b/>
                <w:sz w:val="24"/>
                <w:szCs w:val="24"/>
                <w:lang w:val="uk-UA" w:eastAsia="ru-RU"/>
              </w:rPr>
              <w:t>40</w:t>
            </w:r>
          </w:p>
        </w:tc>
        <w:tc>
          <w:tcPr>
            <w:tcW w:w="1578" w:type="dxa"/>
            <w:tcBorders>
              <w:top w:val="single" w:sz="4" w:space="0" w:color="auto"/>
              <w:left w:val="single" w:sz="4" w:space="0" w:color="auto"/>
              <w:bottom w:val="single" w:sz="4" w:space="0" w:color="auto"/>
              <w:right w:val="single" w:sz="4" w:space="0" w:color="auto"/>
            </w:tcBorders>
            <w:noWrap/>
            <w:vAlign w:val="center"/>
            <w:hideMark/>
          </w:tcPr>
          <w:p w14:paraId="75B22C36" w14:textId="77777777" w:rsidR="00FC396B" w:rsidRPr="005160F1" w:rsidRDefault="00FC396B" w:rsidP="002111F1">
            <w:pPr>
              <w:spacing w:after="0" w:line="240" w:lineRule="auto"/>
              <w:jc w:val="center"/>
              <w:rPr>
                <w:rFonts w:ascii="Times New Roman" w:eastAsia="Times New Roman" w:hAnsi="Times New Roman" w:cs="Times New Roman"/>
                <w:b/>
                <w:sz w:val="24"/>
                <w:szCs w:val="24"/>
                <w:lang w:val="uk-UA" w:eastAsia="ru-RU"/>
              </w:rPr>
            </w:pPr>
          </w:p>
        </w:tc>
      </w:tr>
    </w:tbl>
    <w:p w14:paraId="56E8CA27" w14:textId="77777777" w:rsidR="002111F1" w:rsidRPr="00CD6CA7" w:rsidRDefault="002111F1" w:rsidP="00E4558F">
      <w:pPr>
        <w:spacing w:after="0" w:line="240" w:lineRule="auto"/>
        <w:rPr>
          <w:rFonts w:ascii="Times New Roman" w:eastAsia="Times New Roman" w:hAnsi="Times New Roman" w:cs="Times New Roman"/>
          <w:sz w:val="24"/>
          <w:szCs w:val="24"/>
          <w:lang w:val="uk-UA" w:eastAsia="ru-RU"/>
        </w:rPr>
        <w:sectPr w:rsidR="002111F1" w:rsidRPr="00CD6CA7" w:rsidSect="00AE4ECA">
          <w:pgSz w:w="11906" w:h="16838"/>
          <w:pgMar w:top="709" w:right="850" w:bottom="904" w:left="1134" w:header="708" w:footer="708" w:gutter="0"/>
          <w:cols w:space="708"/>
          <w:titlePg/>
          <w:docGrid w:linePitch="360"/>
        </w:sectPr>
      </w:pPr>
    </w:p>
    <w:p w14:paraId="3BA0241E" w14:textId="77777777" w:rsidR="006C4537" w:rsidRPr="004E32DF" w:rsidRDefault="006C4537" w:rsidP="006C4537">
      <w:pPr>
        <w:widowControl w:val="0"/>
        <w:spacing w:after="0" w:line="240" w:lineRule="auto"/>
        <w:jc w:val="center"/>
        <w:rPr>
          <w:rFonts w:ascii="Times New Roman" w:eastAsia="Times New Roman" w:hAnsi="Times New Roman" w:cs="Times New Roman"/>
          <w:b/>
          <w:sz w:val="28"/>
          <w:szCs w:val="28"/>
          <w:lang w:val="uk-UA" w:eastAsia="ru-RU"/>
        </w:rPr>
      </w:pPr>
      <w:r w:rsidRPr="004E32DF">
        <w:rPr>
          <w:rFonts w:ascii="Times New Roman" w:eastAsia="Times New Roman" w:hAnsi="Times New Roman" w:cs="Times New Roman"/>
          <w:b/>
          <w:sz w:val="28"/>
          <w:szCs w:val="28"/>
          <w:lang w:val="uk-UA" w:eastAsia="ru-RU"/>
        </w:rPr>
        <w:lastRenderedPageBreak/>
        <w:t>Характеристика устаткування очистки газів</w:t>
      </w:r>
    </w:p>
    <w:p w14:paraId="09966699" w14:textId="77777777" w:rsidR="006C4537" w:rsidRPr="004E32DF" w:rsidRDefault="006C4537" w:rsidP="006C4537">
      <w:pPr>
        <w:spacing w:after="0" w:line="240" w:lineRule="auto"/>
        <w:jc w:val="right"/>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Таблиця</w:t>
      </w:r>
      <w:r w:rsidRPr="004E32DF">
        <w:rPr>
          <w:rFonts w:ascii="Times New Roman" w:eastAsia="Times New Roman" w:hAnsi="Times New Roman" w:cs="Times New Roman"/>
          <w:sz w:val="24"/>
          <w:szCs w:val="24"/>
          <w:lang w:eastAsia="ru-RU"/>
        </w:rPr>
        <w:t xml:space="preserve"> </w:t>
      </w:r>
      <w:r w:rsidRPr="004E32DF">
        <w:rPr>
          <w:rFonts w:ascii="Times New Roman" w:eastAsia="Times New Roman" w:hAnsi="Times New Roman" w:cs="Times New Roman"/>
          <w:sz w:val="24"/>
          <w:szCs w:val="24"/>
          <w:lang w:val="uk-UA" w:eastAsia="ru-RU"/>
        </w:rPr>
        <w:t>6.4</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
        <w:gridCol w:w="957"/>
        <w:gridCol w:w="957"/>
        <w:gridCol w:w="822"/>
        <w:gridCol w:w="1094"/>
        <w:gridCol w:w="1094"/>
        <w:gridCol w:w="1228"/>
        <w:gridCol w:w="1228"/>
        <w:gridCol w:w="1231"/>
        <w:gridCol w:w="1094"/>
        <w:gridCol w:w="1228"/>
        <w:gridCol w:w="1231"/>
        <w:gridCol w:w="1097"/>
        <w:gridCol w:w="1091"/>
      </w:tblGrid>
      <w:tr w:rsidR="006C4537" w:rsidRPr="004E32DF" w14:paraId="648FCC1D" w14:textId="77777777" w:rsidTr="006C4537">
        <w:trPr>
          <w:cantSplit/>
        </w:trPr>
        <w:tc>
          <w:tcPr>
            <w:tcW w:w="303" w:type="pct"/>
            <w:vMerge w:val="restart"/>
            <w:vAlign w:val="center"/>
          </w:tcPr>
          <w:p w14:paraId="69EAAAEF" w14:textId="77777777" w:rsidR="006C4537" w:rsidRPr="004E32DF" w:rsidRDefault="006C4537" w:rsidP="006C4537">
            <w:pPr>
              <w:spacing w:after="0" w:line="240" w:lineRule="auto"/>
              <w:ind w:left="-113" w:right="-113"/>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Номер джерела</w:t>
            </w:r>
          </w:p>
          <w:p w14:paraId="6AAC8B3B" w14:textId="77777777" w:rsidR="006C4537" w:rsidRPr="004E32DF" w:rsidRDefault="006C4537" w:rsidP="006C4537">
            <w:pPr>
              <w:spacing w:after="0" w:line="240" w:lineRule="auto"/>
              <w:ind w:left="-113" w:right="-113"/>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викиду</w:t>
            </w:r>
          </w:p>
        </w:tc>
        <w:tc>
          <w:tcPr>
            <w:tcW w:w="313" w:type="pct"/>
            <w:vMerge w:val="restart"/>
            <w:vAlign w:val="center"/>
          </w:tcPr>
          <w:p w14:paraId="786652A9" w14:textId="77777777" w:rsidR="006C4537" w:rsidRPr="004E32DF" w:rsidRDefault="006C4537" w:rsidP="006C4537">
            <w:pPr>
              <w:spacing w:after="0" w:line="240" w:lineRule="auto"/>
              <w:ind w:left="-113" w:right="-113"/>
              <w:jc w:val="center"/>
              <w:rPr>
                <w:rFonts w:ascii="Times New Roman" w:eastAsia="Times New Roman" w:hAnsi="Times New Roman" w:cs="Times New Roman"/>
                <w:sz w:val="24"/>
                <w:szCs w:val="24"/>
                <w:lang w:val="en-US" w:eastAsia="ru-RU"/>
              </w:rPr>
            </w:pPr>
            <w:r w:rsidRPr="004E32DF">
              <w:rPr>
                <w:rFonts w:ascii="Times New Roman" w:eastAsia="Times New Roman" w:hAnsi="Times New Roman" w:cs="Times New Roman"/>
                <w:sz w:val="24"/>
                <w:szCs w:val="24"/>
                <w:lang w:val="uk-UA" w:eastAsia="ru-RU"/>
              </w:rPr>
              <w:t>Наймену</w:t>
            </w:r>
          </w:p>
          <w:p w14:paraId="087E23BF" w14:textId="77777777" w:rsidR="006C4537" w:rsidRPr="004E32DF" w:rsidRDefault="006C4537" w:rsidP="006C4537">
            <w:pPr>
              <w:spacing w:after="0" w:line="240" w:lineRule="auto"/>
              <w:ind w:left="-113" w:right="-113"/>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вання  ГОУ</w:t>
            </w:r>
          </w:p>
        </w:tc>
        <w:tc>
          <w:tcPr>
            <w:tcW w:w="940" w:type="pct"/>
            <w:gridSpan w:val="3"/>
          </w:tcPr>
          <w:p w14:paraId="6A2DFDB9" w14:textId="77777777" w:rsidR="006C4537" w:rsidRPr="004E32DF" w:rsidRDefault="006C4537" w:rsidP="006C4537">
            <w:pPr>
              <w:spacing w:after="0" w:line="240" w:lineRule="auto"/>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 xml:space="preserve">Забруднюючі речовини, </w:t>
            </w:r>
          </w:p>
          <w:p w14:paraId="016B89E9" w14:textId="77777777" w:rsidR="006C4537" w:rsidRPr="004E32DF" w:rsidRDefault="006C4537" w:rsidP="006C4537">
            <w:pPr>
              <w:spacing w:after="0" w:line="240" w:lineRule="auto"/>
              <w:ind w:left="-113" w:right="-113"/>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за якими проводиться газоочистка</w:t>
            </w:r>
          </w:p>
        </w:tc>
        <w:tc>
          <w:tcPr>
            <w:tcW w:w="358" w:type="pct"/>
            <w:vMerge w:val="restart"/>
          </w:tcPr>
          <w:p w14:paraId="1596721C" w14:textId="77777777" w:rsidR="006C4537" w:rsidRPr="004E32DF" w:rsidRDefault="006C4537" w:rsidP="006C4537">
            <w:pPr>
              <w:spacing w:after="0" w:line="240" w:lineRule="auto"/>
              <w:ind w:left="-113" w:right="-113"/>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en-US" w:eastAsia="ru-RU"/>
              </w:rPr>
              <w:t>C</w:t>
            </w:r>
            <w:r w:rsidRPr="004E32DF">
              <w:rPr>
                <w:rFonts w:ascii="Times New Roman" w:eastAsia="Times New Roman" w:hAnsi="Times New Roman" w:cs="Times New Roman"/>
                <w:sz w:val="24"/>
                <w:szCs w:val="24"/>
                <w:lang w:val="uk-UA" w:eastAsia="ru-RU"/>
              </w:rPr>
              <w:t>тупень</w:t>
            </w:r>
          </w:p>
          <w:p w14:paraId="47A45412" w14:textId="77777777" w:rsidR="006C4537" w:rsidRPr="004E32DF" w:rsidRDefault="006C4537" w:rsidP="006C4537">
            <w:pPr>
              <w:spacing w:after="0" w:line="240" w:lineRule="auto"/>
              <w:ind w:left="-113" w:right="-113"/>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очищення</w:t>
            </w:r>
          </w:p>
        </w:tc>
        <w:tc>
          <w:tcPr>
            <w:tcW w:w="402" w:type="pct"/>
            <w:vMerge w:val="restart"/>
          </w:tcPr>
          <w:p w14:paraId="063A08DA" w14:textId="77777777" w:rsidR="006C4537" w:rsidRPr="004E32DF" w:rsidRDefault="006C4537" w:rsidP="006C4537">
            <w:pPr>
              <w:spacing w:after="0" w:line="240" w:lineRule="auto"/>
              <w:ind w:left="-113" w:right="-113"/>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 xml:space="preserve">Назва </w:t>
            </w:r>
          </w:p>
          <w:p w14:paraId="7B7247F1" w14:textId="77777777" w:rsidR="006C4537" w:rsidRPr="004E32DF" w:rsidRDefault="006C4537" w:rsidP="006C4537">
            <w:pPr>
              <w:spacing w:after="0" w:line="240" w:lineRule="auto"/>
              <w:ind w:left="-113" w:right="-113"/>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 xml:space="preserve">та тип </w:t>
            </w:r>
          </w:p>
          <w:p w14:paraId="6A3EE3F5" w14:textId="77777777" w:rsidR="006C4537" w:rsidRPr="004E32DF" w:rsidRDefault="006C4537" w:rsidP="006C4537">
            <w:pPr>
              <w:spacing w:after="0" w:line="240" w:lineRule="auto"/>
              <w:ind w:left="-113" w:right="-113"/>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 xml:space="preserve">установки </w:t>
            </w:r>
          </w:p>
          <w:p w14:paraId="09BC0E24" w14:textId="77777777" w:rsidR="006C4537" w:rsidRPr="004E32DF" w:rsidRDefault="006C4537" w:rsidP="006C4537">
            <w:pPr>
              <w:spacing w:after="0" w:line="240" w:lineRule="auto"/>
              <w:ind w:left="-113" w:right="-113"/>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очистки</w:t>
            </w:r>
          </w:p>
          <w:p w14:paraId="0E773048" w14:textId="77777777" w:rsidR="006C4537" w:rsidRPr="004E32DF" w:rsidRDefault="006C4537" w:rsidP="006C4537">
            <w:pPr>
              <w:spacing w:after="0" w:line="240" w:lineRule="auto"/>
              <w:ind w:left="-113" w:right="-113"/>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 xml:space="preserve"> газу</w:t>
            </w:r>
          </w:p>
        </w:tc>
        <w:tc>
          <w:tcPr>
            <w:tcW w:w="1163" w:type="pct"/>
            <w:gridSpan w:val="3"/>
          </w:tcPr>
          <w:p w14:paraId="0D83EC49" w14:textId="77777777" w:rsidR="006C4537" w:rsidRPr="004E32DF" w:rsidRDefault="006C4537" w:rsidP="006C4537">
            <w:pPr>
              <w:spacing w:after="0" w:line="240" w:lineRule="auto"/>
              <w:ind w:left="-113" w:right="-113"/>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На вході в ГОУ</w:t>
            </w:r>
          </w:p>
        </w:tc>
        <w:tc>
          <w:tcPr>
            <w:tcW w:w="1164" w:type="pct"/>
            <w:gridSpan w:val="3"/>
          </w:tcPr>
          <w:p w14:paraId="190C73DB" w14:textId="77777777" w:rsidR="006C4537" w:rsidRPr="004E32DF" w:rsidRDefault="006C4537" w:rsidP="006C4537">
            <w:pPr>
              <w:spacing w:after="0" w:line="240" w:lineRule="auto"/>
              <w:ind w:left="-113" w:right="-113"/>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На виході з ГОУ</w:t>
            </w:r>
          </w:p>
        </w:tc>
        <w:tc>
          <w:tcPr>
            <w:tcW w:w="357" w:type="pct"/>
            <w:vMerge w:val="restart"/>
            <w:vAlign w:val="center"/>
          </w:tcPr>
          <w:p w14:paraId="0DC5490A" w14:textId="77777777" w:rsidR="006C4537" w:rsidRPr="004E32DF" w:rsidRDefault="006C4537" w:rsidP="006C4537">
            <w:pPr>
              <w:spacing w:after="0" w:line="240" w:lineRule="auto"/>
              <w:ind w:left="-113" w:right="-113"/>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Ступінь очищення газу, %</w:t>
            </w:r>
          </w:p>
        </w:tc>
      </w:tr>
      <w:tr w:rsidR="006C4537" w:rsidRPr="004E32DF" w14:paraId="66FE3606" w14:textId="77777777" w:rsidTr="006C4537">
        <w:trPr>
          <w:cantSplit/>
          <w:trHeight w:val="733"/>
        </w:trPr>
        <w:tc>
          <w:tcPr>
            <w:tcW w:w="303" w:type="pct"/>
            <w:vMerge/>
          </w:tcPr>
          <w:p w14:paraId="7B96594F" w14:textId="77777777" w:rsidR="006C4537" w:rsidRPr="004E32DF" w:rsidRDefault="006C4537" w:rsidP="006C4537">
            <w:pPr>
              <w:spacing w:after="0" w:line="240" w:lineRule="auto"/>
              <w:jc w:val="right"/>
              <w:rPr>
                <w:rFonts w:ascii="Times New Roman" w:eastAsia="Times New Roman" w:hAnsi="Times New Roman" w:cs="Times New Roman"/>
                <w:sz w:val="24"/>
                <w:szCs w:val="24"/>
                <w:lang w:val="uk-UA" w:eastAsia="ru-RU"/>
              </w:rPr>
            </w:pPr>
          </w:p>
        </w:tc>
        <w:tc>
          <w:tcPr>
            <w:tcW w:w="313" w:type="pct"/>
            <w:vMerge/>
          </w:tcPr>
          <w:p w14:paraId="51ED37AA" w14:textId="77777777" w:rsidR="006C4537" w:rsidRPr="004E32DF" w:rsidRDefault="006C4537" w:rsidP="006C4537">
            <w:pPr>
              <w:spacing w:after="0" w:line="240" w:lineRule="auto"/>
              <w:jc w:val="right"/>
              <w:rPr>
                <w:rFonts w:ascii="Times New Roman" w:eastAsia="Times New Roman" w:hAnsi="Times New Roman" w:cs="Times New Roman"/>
                <w:sz w:val="24"/>
                <w:szCs w:val="24"/>
                <w:lang w:val="uk-UA" w:eastAsia="ru-RU"/>
              </w:rPr>
            </w:pPr>
          </w:p>
        </w:tc>
        <w:tc>
          <w:tcPr>
            <w:tcW w:w="313" w:type="pct"/>
          </w:tcPr>
          <w:p w14:paraId="147D5A4A" w14:textId="77777777" w:rsidR="006C4537" w:rsidRPr="004E32DF" w:rsidRDefault="006C4537" w:rsidP="006C4537">
            <w:pPr>
              <w:spacing w:after="0" w:line="240" w:lineRule="auto"/>
              <w:jc w:val="center"/>
              <w:rPr>
                <w:rFonts w:ascii="Times New Roman" w:eastAsia="Times New Roman" w:hAnsi="Times New Roman" w:cs="Times New Roman"/>
                <w:sz w:val="24"/>
                <w:szCs w:val="24"/>
                <w:lang w:val="en-US" w:eastAsia="ru-RU"/>
              </w:rPr>
            </w:pPr>
            <w:r w:rsidRPr="004E32DF">
              <w:rPr>
                <w:rFonts w:ascii="Times New Roman" w:eastAsia="Times New Roman" w:hAnsi="Times New Roman" w:cs="Times New Roman"/>
                <w:sz w:val="24"/>
                <w:szCs w:val="24"/>
                <w:lang w:val="en-US" w:eastAsia="ru-RU"/>
              </w:rPr>
              <w:t>CAS N/CAS</w:t>
            </w:r>
          </w:p>
        </w:tc>
        <w:tc>
          <w:tcPr>
            <w:tcW w:w="269" w:type="pct"/>
          </w:tcPr>
          <w:p w14:paraId="27FD8115" w14:textId="77777777" w:rsidR="006C4537" w:rsidRPr="004E32DF" w:rsidRDefault="006C4537" w:rsidP="006C4537">
            <w:pPr>
              <w:spacing w:after="0" w:line="240" w:lineRule="auto"/>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код</w:t>
            </w:r>
          </w:p>
        </w:tc>
        <w:tc>
          <w:tcPr>
            <w:tcW w:w="358" w:type="pct"/>
          </w:tcPr>
          <w:p w14:paraId="434DBEF2" w14:textId="77777777" w:rsidR="006C4537" w:rsidRPr="004E32DF" w:rsidRDefault="006C4537" w:rsidP="006C4537">
            <w:pPr>
              <w:spacing w:after="0" w:line="240" w:lineRule="auto"/>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наймену</w:t>
            </w:r>
          </w:p>
          <w:p w14:paraId="18A32C39" w14:textId="77777777" w:rsidR="006C4537" w:rsidRPr="004E32DF" w:rsidRDefault="006C4537" w:rsidP="006C4537">
            <w:pPr>
              <w:spacing w:after="0" w:line="240" w:lineRule="auto"/>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вання</w:t>
            </w:r>
          </w:p>
        </w:tc>
        <w:tc>
          <w:tcPr>
            <w:tcW w:w="358" w:type="pct"/>
            <w:vMerge/>
          </w:tcPr>
          <w:p w14:paraId="46E4462C" w14:textId="77777777" w:rsidR="006C4537" w:rsidRPr="004E32DF" w:rsidRDefault="006C4537" w:rsidP="006C4537">
            <w:pPr>
              <w:spacing w:after="0" w:line="240" w:lineRule="auto"/>
              <w:jc w:val="right"/>
              <w:rPr>
                <w:rFonts w:ascii="Times New Roman" w:eastAsia="Times New Roman" w:hAnsi="Times New Roman" w:cs="Times New Roman"/>
                <w:sz w:val="24"/>
                <w:szCs w:val="24"/>
                <w:lang w:val="uk-UA" w:eastAsia="ru-RU"/>
              </w:rPr>
            </w:pPr>
          </w:p>
        </w:tc>
        <w:tc>
          <w:tcPr>
            <w:tcW w:w="402" w:type="pct"/>
            <w:vMerge/>
          </w:tcPr>
          <w:p w14:paraId="3E64DA0E" w14:textId="77777777" w:rsidR="006C4537" w:rsidRPr="004E32DF" w:rsidRDefault="006C4537" w:rsidP="006C4537">
            <w:pPr>
              <w:spacing w:after="0" w:line="240" w:lineRule="auto"/>
              <w:jc w:val="right"/>
              <w:rPr>
                <w:rFonts w:ascii="Times New Roman" w:eastAsia="Times New Roman" w:hAnsi="Times New Roman" w:cs="Times New Roman"/>
                <w:sz w:val="24"/>
                <w:szCs w:val="24"/>
                <w:lang w:val="uk-UA" w:eastAsia="ru-RU"/>
              </w:rPr>
            </w:pPr>
          </w:p>
        </w:tc>
        <w:tc>
          <w:tcPr>
            <w:tcW w:w="402" w:type="pct"/>
          </w:tcPr>
          <w:p w14:paraId="3E0E1D48" w14:textId="77777777" w:rsidR="006C4537" w:rsidRPr="004E32DF" w:rsidRDefault="006C4537" w:rsidP="006C4537">
            <w:pPr>
              <w:spacing w:after="0" w:line="240" w:lineRule="auto"/>
              <w:ind w:left="-113" w:right="-113"/>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об’ємна витрата газопило</w:t>
            </w:r>
          </w:p>
          <w:p w14:paraId="3E8636F6" w14:textId="77777777" w:rsidR="006C4537" w:rsidRPr="004E32DF" w:rsidRDefault="006C4537" w:rsidP="006C4537">
            <w:pPr>
              <w:spacing w:after="0" w:line="240" w:lineRule="auto"/>
              <w:ind w:left="-113" w:right="-113"/>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 xml:space="preserve">вого </w:t>
            </w:r>
          </w:p>
          <w:p w14:paraId="3DF7531C" w14:textId="77777777" w:rsidR="006C4537" w:rsidRPr="004E32DF" w:rsidRDefault="006C4537" w:rsidP="006C4537">
            <w:pPr>
              <w:spacing w:after="0" w:line="240" w:lineRule="auto"/>
              <w:ind w:left="-113" w:right="-113"/>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 xml:space="preserve">потоку, </w:t>
            </w:r>
          </w:p>
          <w:p w14:paraId="543C278C" w14:textId="77777777" w:rsidR="006C4537" w:rsidRPr="004E32DF" w:rsidRDefault="006C4537" w:rsidP="006C4537">
            <w:pPr>
              <w:spacing w:after="0" w:line="240" w:lineRule="auto"/>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 xml:space="preserve"> м</w:t>
            </w:r>
            <w:r w:rsidRPr="004E32DF">
              <w:rPr>
                <w:rFonts w:ascii="Times New Roman" w:eastAsia="Times New Roman" w:hAnsi="Times New Roman" w:cs="Times New Roman"/>
                <w:sz w:val="24"/>
                <w:szCs w:val="24"/>
                <w:vertAlign w:val="superscript"/>
                <w:lang w:val="uk-UA" w:eastAsia="ru-RU"/>
              </w:rPr>
              <w:t>3</w:t>
            </w:r>
            <w:r w:rsidRPr="004E32DF">
              <w:rPr>
                <w:rFonts w:ascii="Times New Roman" w:eastAsia="Times New Roman" w:hAnsi="Times New Roman" w:cs="Times New Roman"/>
                <w:sz w:val="24"/>
                <w:szCs w:val="24"/>
                <w:lang w:val="uk-UA" w:eastAsia="ru-RU"/>
              </w:rPr>
              <w:t xml:space="preserve"> /с</w:t>
            </w:r>
          </w:p>
        </w:tc>
        <w:tc>
          <w:tcPr>
            <w:tcW w:w="403" w:type="pct"/>
          </w:tcPr>
          <w:p w14:paraId="22C5FF8D" w14:textId="77777777" w:rsidR="006C4537" w:rsidRPr="004E32DF" w:rsidRDefault="006C4537" w:rsidP="006C4537">
            <w:pPr>
              <w:spacing w:after="0" w:line="240" w:lineRule="auto"/>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масова концентрація, мг/м</w:t>
            </w:r>
            <w:r w:rsidRPr="004E32DF">
              <w:rPr>
                <w:rFonts w:ascii="Times New Roman" w:eastAsia="Times New Roman" w:hAnsi="Times New Roman" w:cs="Times New Roman"/>
                <w:sz w:val="24"/>
                <w:szCs w:val="24"/>
                <w:vertAlign w:val="superscript"/>
                <w:lang w:val="uk-UA" w:eastAsia="ru-RU"/>
              </w:rPr>
              <w:t>3</w:t>
            </w:r>
          </w:p>
        </w:tc>
        <w:tc>
          <w:tcPr>
            <w:tcW w:w="358" w:type="pct"/>
          </w:tcPr>
          <w:p w14:paraId="20E987F6" w14:textId="77777777" w:rsidR="006C4537" w:rsidRPr="004E32DF" w:rsidRDefault="006C4537" w:rsidP="006C4537">
            <w:pPr>
              <w:spacing w:after="0" w:line="240" w:lineRule="auto"/>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масова витрата, г/с</w:t>
            </w:r>
          </w:p>
        </w:tc>
        <w:tc>
          <w:tcPr>
            <w:tcW w:w="402" w:type="pct"/>
          </w:tcPr>
          <w:p w14:paraId="3A11A3A3" w14:textId="77777777" w:rsidR="006C4537" w:rsidRPr="004E32DF" w:rsidRDefault="006C4537" w:rsidP="006C4537">
            <w:pPr>
              <w:spacing w:after="0" w:line="240" w:lineRule="auto"/>
              <w:ind w:left="-113" w:right="-113"/>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об’ємна витрата газопило</w:t>
            </w:r>
          </w:p>
          <w:p w14:paraId="51BF71B1" w14:textId="77777777" w:rsidR="006C4537" w:rsidRPr="004E32DF" w:rsidRDefault="006C4537" w:rsidP="006C4537">
            <w:pPr>
              <w:spacing w:after="0" w:line="240" w:lineRule="auto"/>
              <w:ind w:left="-113" w:right="-113"/>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 xml:space="preserve">вого </w:t>
            </w:r>
          </w:p>
          <w:p w14:paraId="38796619" w14:textId="77777777" w:rsidR="006C4537" w:rsidRPr="004E32DF" w:rsidRDefault="006C4537" w:rsidP="006C4537">
            <w:pPr>
              <w:spacing w:after="0" w:line="240" w:lineRule="auto"/>
              <w:ind w:left="-113" w:right="-113"/>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 xml:space="preserve">потоку, </w:t>
            </w:r>
          </w:p>
          <w:p w14:paraId="244E9BE9" w14:textId="77777777" w:rsidR="006C4537" w:rsidRPr="004E32DF" w:rsidRDefault="006C4537" w:rsidP="006C4537">
            <w:pPr>
              <w:spacing w:after="0" w:line="240" w:lineRule="auto"/>
              <w:ind w:left="-113" w:right="-113"/>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м</w:t>
            </w:r>
            <w:r w:rsidRPr="004E32DF">
              <w:rPr>
                <w:rFonts w:ascii="Times New Roman" w:eastAsia="Times New Roman" w:hAnsi="Times New Roman" w:cs="Times New Roman"/>
                <w:sz w:val="24"/>
                <w:szCs w:val="24"/>
                <w:vertAlign w:val="superscript"/>
                <w:lang w:val="uk-UA" w:eastAsia="ru-RU"/>
              </w:rPr>
              <w:t>3</w:t>
            </w:r>
            <w:r w:rsidRPr="004E32DF">
              <w:rPr>
                <w:rFonts w:ascii="Times New Roman" w:eastAsia="Times New Roman" w:hAnsi="Times New Roman" w:cs="Times New Roman"/>
                <w:sz w:val="24"/>
                <w:szCs w:val="24"/>
                <w:lang w:val="uk-UA" w:eastAsia="ru-RU"/>
              </w:rPr>
              <w:t xml:space="preserve"> /с</w:t>
            </w:r>
          </w:p>
        </w:tc>
        <w:tc>
          <w:tcPr>
            <w:tcW w:w="403" w:type="pct"/>
          </w:tcPr>
          <w:p w14:paraId="76BFF06A" w14:textId="77777777" w:rsidR="006C4537" w:rsidRPr="004E32DF" w:rsidRDefault="006C4537" w:rsidP="006C4537">
            <w:pPr>
              <w:spacing w:after="0" w:line="240" w:lineRule="auto"/>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масова концентра</w:t>
            </w:r>
          </w:p>
          <w:p w14:paraId="3C770A3E" w14:textId="77777777" w:rsidR="006C4537" w:rsidRPr="004E32DF" w:rsidRDefault="006C4537" w:rsidP="006C4537">
            <w:pPr>
              <w:spacing w:after="0" w:line="240" w:lineRule="auto"/>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ція,  мг/м</w:t>
            </w:r>
            <w:r w:rsidRPr="004E32DF">
              <w:rPr>
                <w:rFonts w:ascii="Times New Roman" w:eastAsia="Times New Roman" w:hAnsi="Times New Roman" w:cs="Times New Roman"/>
                <w:sz w:val="24"/>
                <w:szCs w:val="24"/>
                <w:vertAlign w:val="superscript"/>
                <w:lang w:val="uk-UA" w:eastAsia="ru-RU"/>
              </w:rPr>
              <w:t>3</w:t>
            </w:r>
          </w:p>
        </w:tc>
        <w:tc>
          <w:tcPr>
            <w:tcW w:w="359" w:type="pct"/>
          </w:tcPr>
          <w:p w14:paraId="3DD0D08E" w14:textId="77777777" w:rsidR="006C4537" w:rsidRPr="004E32DF" w:rsidRDefault="006C4537" w:rsidP="006C4537">
            <w:pPr>
              <w:spacing w:after="0" w:line="240" w:lineRule="auto"/>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масова витрата, г/с</w:t>
            </w:r>
          </w:p>
        </w:tc>
        <w:tc>
          <w:tcPr>
            <w:tcW w:w="357" w:type="pct"/>
            <w:vMerge/>
          </w:tcPr>
          <w:p w14:paraId="0EDD9DDF" w14:textId="77777777" w:rsidR="006C4537" w:rsidRPr="004E32DF" w:rsidRDefault="006C4537" w:rsidP="006C4537">
            <w:pPr>
              <w:spacing w:after="0" w:line="240" w:lineRule="auto"/>
              <w:jc w:val="right"/>
              <w:rPr>
                <w:rFonts w:ascii="Times New Roman" w:eastAsia="Times New Roman" w:hAnsi="Times New Roman" w:cs="Times New Roman"/>
                <w:sz w:val="24"/>
                <w:szCs w:val="24"/>
                <w:lang w:val="uk-UA" w:eastAsia="ru-RU"/>
              </w:rPr>
            </w:pPr>
          </w:p>
        </w:tc>
      </w:tr>
      <w:tr w:rsidR="006C4537" w:rsidRPr="004E32DF" w14:paraId="18BD2495" w14:textId="77777777" w:rsidTr="006C4537">
        <w:trPr>
          <w:cantSplit/>
          <w:trHeight w:val="166"/>
        </w:trPr>
        <w:tc>
          <w:tcPr>
            <w:tcW w:w="303" w:type="pct"/>
          </w:tcPr>
          <w:p w14:paraId="416B5EFE" w14:textId="77777777" w:rsidR="006C4537" w:rsidRPr="004E32DF" w:rsidRDefault="006C4537" w:rsidP="006C4537">
            <w:pPr>
              <w:spacing w:after="0" w:line="240" w:lineRule="auto"/>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1</w:t>
            </w:r>
          </w:p>
        </w:tc>
        <w:tc>
          <w:tcPr>
            <w:tcW w:w="313" w:type="pct"/>
          </w:tcPr>
          <w:p w14:paraId="4F2815CE" w14:textId="77777777" w:rsidR="006C4537" w:rsidRPr="004E32DF" w:rsidRDefault="006C4537" w:rsidP="006C4537">
            <w:pPr>
              <w:spacing w:after="0" w:line="240" w:lineRule="auto"/>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2</w:t>
            </w:r>
          </w:p>
        </w:tc>
        <w:tc>
          <w:tcPr>
            <w:tcW w:w="313" w:type="pct"/>
          </w:tcPr>
          <w:p w14:paraId="4FD97061" w14:textId="77777777" w:rsidR="006C4537" w:rsidRPr="004E32DF" w:rsidRDefault="006C4537" w:rsidP="006C4537">
            <w:pPr>
              <w:spacing w:after="0" w:line="240" w:lineRule="auto"/>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3</w:t>
            </w:r>
          </w:p>
        </w:tc>
        <w:tc>
          <w:tcPr>
            <w:tcW w:w="269" w:type="pct"/>
          </w:tcPr>
          <w:p w14:paraId="63B90C55" w14:textId="77777777" w:rsidR="006C4537" w:rsidRPr="004E32DF" w:rsidRDefault="006C4537" w:rsidP="006C4537">
            <w:pPr>
              <w:spacing w:after="0" w:line="240" w:lineRule="auto"/>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4</w:t>
            </w:r>
          </w:p>
        </w:tc>
        <w:tc>
          <w:tcPr>
            <w:tcW w:w="358" w:type="pct"/>
          </w:tcPr>
          <w:p w14:paraId="4D1B0394" w14:textId="77777777" w:rsidR="006C4537" w:rsidRPr="004E32DF" w:rsidRDefault="006C4537" w:rsidP="006C4537">
            <w:pPr>
              <w:spacing w:after="0" w:line="240" w:lineRule="auto"/>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5</w:t>
            </w:r>
          </w:p>
        </w:tc>
        <w:tc>
          <w:tcPr>
            <w:tcW w:w="358" w:type="pct"/>
          </w:tcPr>
          <w:p w14:paraId="2065116B" w14:textId="77777777" w:rsidR="006C4537" w:rsidRPr="004E32DF" w:rsidRDefault="006C4537" w:rsidP="006C4537">
            <w:pPr>
              <w:spacing w:after="0" w:line="240" w:lineRule="auto"/>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6</w:t>
            </w:r>
          </w:p>
        </w:tc>
        <w:tc>
          <w:tcPr>
            <w:tcW w:w="402" w:type="pct"/>
          </w:tcPr>
          <w:p w14:paraId="605A08BD" w14:textId="77777777" w:rsidR="006C4537" w:rsidRPr="004E32DF" w:rsidRDefault="006C4537" w:rsidP="006C4537">
            <w:pPr>
              <w:spacing w:after="0" w:line="240" w:lineRule="auto"/>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7</w:t>
            </w:r>
          </w:p>
        </w:tc>
        <w:tc>
          <w:tcPr>
            <w:tcW w:w="402" w:type="pct"/>
          </w:tcPr>
          <w:p w14:paraId="790E36D0" w14:textId="77777777" w:rsidR="006C4537" w:rsidRPr="004E32DF" w:rsidRDefault="006C4537" w:rsidP="006C4537">
            <w:pPr>
              <w:spacing w:after="0" w:line="240" w:lineRule="auto"/>
              <w:ind w:left="-113" w:right="-113"/>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8</w:t>
            </w:r>
          </w:p>
        </w:tc>
        <w:tc>
          <w:tcPr>
            <w:tcW w:w="403" w:type="pct"/>
          </w:tcPr>
          <w:p w14:paraId="3159C8F1" w14:textId="77777777" w:rsidR="006C4537" w:rsidRPr="004E32DF" w:rsidRDefault="006C4537" w:rsidP="006C4537">
            <w:pPr>
              <w:spacing w:after="0" w:line="240" w:lineRule="auto"/>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9</w:t>
            </w:r>
          </w:p>
        </w:tc>
        <w:tc>
          <w:tcPr>
            <w:tcW w:w="358" w:type="pct"/>
          </w:tcPr>
          <w:p w14:paraId="5C7E974C" w14:textId="77777777" w:rsidR="006C4537" w:rsidRPr="004E32DF" w:rsidRDefault="006C4537" w:rsidP="006C4537">
            <w:pPr>
              <w:spacing w:after="0" w:line="240" w:lineRule="auto"/>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10</w:t>
            </w:r>
          </w:p>
        </w:tc>
        <w:tc>
          <w:tcPr>
            <w:tcW w:w="402" w:type="pct"/>
          </w:tcPr>
          <w:p w14:paraId="7F7F1EF7" w14:textId="77777777" w:rsidR="006C4537" w:rsidRPr="004E32DF" w:rsidRDefault="006C4537" w:rsidP="006C4537">
            <w:pPr>
              <w:spacing w:after="0" w:line="240" w:lineRule="auto"/>
              <w:ind w:left="-113" w:right="-113"/>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11</w:t>
            </w:r>
          </w:p>
        </w:tc>
        <w:tc>
          <w:tcPr>
            <w:tcW w:w="403" w:type="pct"/>
          </w:tcPr>
          <w:p w14:paraId="4AD3DA33" w14:textId="77777777" w:rsidR="006C4537" w:rsidRPr="004E32DF" w:rsidRDefault="006C4537" w:rsidP="006C4537">
            <w:pPr>
              <w:spacing w:after="0" w:line="240" w:lineRule="auto"/>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12</w:t>
            </w:r>
          </w:p>
        </w:tc>
        <w:tc>
          <w:tcPr>
            <w:tcW w:w="359" w:type="pct"/>
          </w:tcPr>
          <w:p w14:paraId="3C66A2BB" w14:textId="77777777" w:rsidR="006C4537" w:rsidRPr="004E32DF" w:rsidRDefault="006C4537" w:rsidP="006C4537">
            <w:pPr>
              <w:spacing w:after="0" w:line="240" w:lineRule="auto"/>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13</w:t>
            </w:r>
          </w:p>
        </w:tc>
        <w:tc>
          <w:tcPr>
            <w:tcW w:w="357" w:type="pct"/>
          </w:tcPr>
          <w:p w14:paraId="487DAF5B" w14:textId="77777777" w:rsidR="006C4537" w:rsidRPr="004E32DF" w:rsidRDefault="006C4537" w:rsidP="006C4537">
            <w:pPr>
              <w:spacing w:after="0" w:line="240" w:lineRule="auto"/>
              <w:jc w:val="center"/>
              <w:rPr>
                <w:rFonts w:ascii="Times New Roman" w:eastAsia="Times New Roman" w:hAnsi="Times New Roman" w:cs="Times New Roman"/>
                <w:sz w:val="24"/>
                <w:szCs w:val="24"/>
                <w:lang w:val="uk-UA" w:eastAsia="ru-RU"/>
              </w:rPr>
            </w:pPr>
            <w:r w:rsidRPr="004E32DF">
              <w:rPr>
                <w:rFonts w:ascii="Times New Roman" w:eastAsia="Times New Roman" w:hAnsi="Times New Roman" w:cs="Times New Roman"/>
                <w:sz w:val="24"/>
                <w:szCs w:val="24"/>
                <w:lang w:val="uk-UA" w:eastAsia="ru-RU"/>
              </w:rPr>
              <w:t>14</w:t>
            </w:r>
          </w:p>
        </w:tc>
      </w:tr>
      <w:tr w:rsidR="00BE6EAF" w:rsidRPr="004E32DF" w14:paraId="53AF07D5" w14:textId="77777777" w:rsidTr="00BE6EAF">
        <w:trPr>
          <w:cantSplit/>
          <w:trHeight w:val="70"/>
        </w:trPr>
        <w:tc>
          <w:tcPr>
            <w:tcW w:w="5000" w:type="pct"/>
            <w:gridSpan w:val="14"/>
            <w:vAlign w:val="center"/>
          </w:tcPr>
          <w:p w14:paraId="499E299B" w14:textId="40424BA7" w:rsidR="00BE6EAF" w:rsidRPr="004E32DF" w:rsidRDefault="00DB5DF4" w:rsidP="00281BF2">
            <w:pPr>
              <w:spacing w:after="0" w:line="240" w:lineRule="auto"/>
              <w:jc w:val="center"/>
              <w:rPr>
                <w:rFonts w:ascii="Times New Roman" w:eastAsia="Times New Roman" w:hAnsi="Times New Roman" w:cs="Times New Roman"/>
                <w:sz w:val="24"/>
                <w:szCs w:val="24"/>
                <w:lang w:val="uk-UA" w:eastAsia="ru-RU"/>
              </w:rPr>
            </w:pPr>
            <w:r w:rsidRPr="00DB5DF4">
              <w:rPr>
                <w:rFonts w:ascii="Times New Roman" w:eastAsia="Times New Roman" w:hAnsi="Times New Roman" w:cs="Times New Roman"/>
                <w:sz w:val="24"/>
                <w:szCs w:val="24"/>
                <w:lang w:val="uk-UA" w:eastAsia="ru-RU"/>
              </w:rPr>
              <w:t>Устаткування очистки газів відсутнє</w:t>
            </w:r>
          </w:p>
        </w:tc>
      </w:tr>
    </w:tbl>
    <w:p w14:paraId="7CCC5F20" w14:textId="77777777" w:rsidR="00AE4ECA" w:rsidRPr="00CD6CA7" w:rsidRDefault="00AE4ECA" w:rsidP="00FA6045">
      <w:pPr>
        <w:keepNext/>
        <w:spacing w:after="0" w:line="240" w:lineRule="auto"/>
        <w:ind w:firstLine="708"/>
        <w:outlineLvl w:val="2"/>
        <w:rPr>
          <w:rFonts w:ascii="Times New Roman" w:eastAsia="Times New Roman" w:hAnsi="Times New Roman" w:cs="Times New Roman"/>
          <w:b/>
          <w:bCs/>
          <w:sz w:val="20"/>
          <w:szCs w:val="20"/>
          <w:lang w:val="uk-UA" w:eastAsia="x-none"/>
        </w:rPr>
      </w:pPr>
    </w:p>
    <w:p w14:paraId="476A4C48" w14:textId="77777777" w:rsidR="00AE4ECA" w:rsidRPr="00CD6CA7" w:rsidRDefault="00AE4ECA" w:rsidP="00FA6045">
      <w:pPr>
        <w:spacing w:after="0" w:line="240" w:lineRule="auto"/>
        <w:jc w:val="center"/>
        <w:rPr>
          <w:rFonts w:ascii="Times New Roman" w:eastAsia="Times New Roman" w:hAnsi="Times New Roman" w:cs="Times New Roman"/>
          <w:b/>
          <w:sz w:val="20"/>
          <w:szCs w:val="20"/>
          <w:lang w:val="uk-UA" w:eastAsia="ru-RU"/>
        </w:rPr>
      </w:pPr>
    </w:p>
    <w:p w14:paraId="53FD3129" w14:textId="77777777" w:rsidR="004E32DF" w:rsidRDefault="004E32DF" w:rsidP="00FA6045">
      <w:pPr>
        <w:spacing w:after="0" w:line="240" w:lineRule="auto"/>
        <w:jc w:val="center"/>
        <w:rPr>
          <w:rFonts w:ascii="Times New Roman" w:eastAsia="Times New Roman" w:hAnsi="Times New Roman" w:cs="Times New Roman"/>
          <w:b/>
          <w:sz w:val="20"/>
          <w:szCs w:val="20"/>
          <w:lang w:val="uk-UA" w:eastAsia="ru-RU"/>
        </w:rPr>
        <w:sectPr w:rsidR="004E32DF" w:rsidSect="006C4537">
          <w:pgSz w:w="16838" w:h="11906" w:orient="landscape"/>
          <w:pgMar w:top="850" w:right="904" w:bottom="1134" w:left="709" w:header="708" w:footer="708" w:gutter="0"/>
          <w:cols w:space="708"/>
          <w:titlePg/>
          <w:docGrid w:linePitch="360"/>
        </w:sectPr>
      </w:pPr>
    </w:p>
    <w:p w14:paraId="3353C4EB" w14:textId="77777777" w:rsidR="007B30BC" w:rsidRPr="00700596" w:rsidRDefault="007B30BC" w:rsidP="007B30BC">
      <w:pPr>
        <w:pageBreakBefore/>
        <w:spacing w:after="0"/>
        <w:jc w:val="center"/>
        <w:rPr>
          <w:rFonts w:ascii="Times New Roman" w:eastAsia="Times New Roman" w:hAnsi="Times New Roman" w:cs="Times New Roman"/>
          <w:b/>
          <w:bCs/>
          <w:color w:val="000000"/>
          <w:sz w:val="28"/>
          <w:szCs w:val="28"/>
          <w:lang w:val="uk-UA" w:eastAsia="ru-RU"/>
        </w:rPr>
      </w:pPr>
      <w:r w:rsidRPr="00700596">
        <w:rPr>
          <w:rFonts w:ascii="Times New Roman" w:eastAsia="Times New Roman" w:hAnsi="Times New Roman" w:cs="Times New Roman"/>
          <w:b/>
          <w:sz w:val="28"/>
          <w:szCs w:val="28"/>
          <w:lang w:val="uk-UA" w:eastAsia="ru-RU"/>
        </w:rPr>
        <w:lastRenderedPageBreak/>
        <w:t>Дані щодо потенційних обсягів викидів забруднюючих речовин в атмосферне повітря</w:t>
      </w:r>
      <w:r w:rsidRPr="00700596">
        <w:rPr>
          <w:rFonts w:ascii="Times New Roman" w:eastAsia="Times New Roman" w:hAnsi="Times New Roman" w:cs="Times New Roman"/>
          <w:b/>
          <w:bCs/>
          <w:color w:val="000000"/>
          <w:sz w:val="28"/>
          <w:szCs w:val="28"/>
          <w:lang w:val="uk-UA" w:eastAsia="ru-RU"/>
        </w:rPr>
        <w:t xml:space="preserve"> стаціонарними джерелами від промислового майданчика</w:t>
      </w:r>
    </w:p>
    <w:p w14:paraId="2FB628BD" w14:textId="77777777" w:rsidR="007B30BC" w:rsidRPr="005160F1" w:rsidRDefault="007B30BC" w:rsidP="007B30BC">
      <w:pPr>
        <w:spacing w:after="0"/>
        <w:ind w:firstLine="720"/>
        <w:jc w:val="both"/>
        <w:rPr>
          <w:rFonts w:ascii="Times New Roman" w:eastAsia="Times New Roman" w:hAnsi="Times New Roman" w:cs="Times New Roman"/>
          <w:bCs/>
          <w:color w:val="000000"/>
          <w:sz w:val="24"/>
          <w:szCs w:val="24"/>
          <w:lang w:val="uk-UA" w:eastAsia="ru-RU"/>
        </w:rPr>
      </w:pPr>
      <w:r w:rsidRPr="005160F1">
        <w:rPr>
          <w:rFonts w:ascii="Times New Roman" w:eastAsia="Times New Roman" w:hAnsi="Times New Roman" w:cs="Times New Roman"/>
          <w:bCs/>
          <w:color w:val="000000"/>
          <w:sz w:val="24"/>
          <w:szCs w:val="24"/>
          <w:lang w:val="uk-UA" w:eastAsia="ru-RU"/>
        </w:rPr>
        <w:t>Сумарні потенційні обсяги викидів забруднюючих речовин та груп речовин в атмосферне повітря від джерел викидів, що розміщенні на території підприємства приведенні в таблиці 6.7, а потенційні обсяги викидів забруднюючих речовин від виробничих та технологічних процесів, технологічного устаткування (установок) підприємства приведенні в таблиці 6.8.</w:t>
      </w:r>
    </w:p>
    <w:p w14:paraId="7A45AB6E" w14:textId="77777777" w:rsidR="007B30BC" w:rsidRPr="00CD6CA7" w:rsidRDefault="007B30BC" w:rsidP="007B30BC">
      <w:pPr>
        <w:spacing w:after="0"/>
        <w:ind w:firstLine="720"/>
        <w:jc w:val="center"/>
        <w:rPr>
          <w:rFonts w:ascii="Times New Roman" w:eastAsia="Times New Roman" w:hAnsi="Times New Roman" w:cs="Times New Roman"/>
          <w:b/>
          <w:color w:val="000000"/>
          <w:sz w:val="26"/>
          <w:szCs w:val="26"/>
          <w:lang w:val="uk-UA" w:eastAsia="ru-RU"/>
        </w:rPr>
      </w:pPr>
    </w:p>
    <w:p w14:paraId="5DCE93D2" w14:textId="77777777" w:rsidR="007B30BC" w:rsidRPr="00700596" w:rsidRDefault="007B30BC" w:rsidP="007B30BC">
      <w:pPr>
        <w:spacing w:after="0"/>
        <w:ind w:firstLine="720"/>
        <w:jc w:val="center"/>
        <w:rPr>
          <w:rFonts w:ascii="Times New Roman" w:eastAsia="Times New Roman" w:hAnsi="Times New Roman" w:cs="Times New Roman"/>
          <w:b/>
          <w:color w:val="000000"/>
          <w:sz w:val="28"/>
          <w:szCs w:val="28"/>
          <w:lang w:val="uk-UA" w:eastAsia="ru-RU"/>
        </w:rPr>
      </w:pPr>
      <w:r w:rsidRPr="00700596">
        <w:rPr>
          <w:rFonts w:ascii="Times New Roman" w:eastAsia="Times New Roman" w:hAnsi="Times New Roman" w:cs="Times New Roman"/>
          <w:b/>
          <w:color w:val="000000"/>
          <w:sz w:val="28"/>
          <w:szCs w:val="28"/>
          <w:lang w:val="uk-UA" w:eastAsia="ru-RU"/>
        </w:rPr>
        <w:t>Сумарні потенційні обсяги</w:t>
      </w:r>
    </w:p>
    <w:p w14:paraId="5909B8AD" w14:textId="77777777" w:rsidR="007B30BC" w:rsidRPr="00700596" w:rsidRDefault="007B30BC" w:rsidP="007B30BC">
      <w:pPr>
        <w:spacing w:after="0"/>
        <w:ind w:firstLine="720"/>
        <w:jc w:val="center"/>
        <w:rPr>
          <w:rFonts w:ascii="Times New Roman" w:eastAsia="Times New Roman" w:hAnsi="Times New Roman" w:cs="Times New Roman"/>
          <w:b/>
          <w:color w:val="000000"/>
          <w:sz w:val="28"/>
          <w:szCs w:val="28"/>
          <w:lang w:val="uk-UA" w:eastAsia="ru-RU"/>
        </w:rPr>
      </w:pPr>
      <w:r w:rsidRPr="00700596">
        <w:rPr>
          <w:rFonts w:ascii="Times New Roman" w:eastAsia="Times New Roman" w:hAnsi="Times New Roman" w:cs="Times New Roman"/>
          <w:b/>
          <w:color w:val="000000"/>
          <w:sz w:val="28"/>
          <w:szCs w:val="28"/>
          <w:lang w:val="uk-UA" w:eastAsia="ru-RU"/>
        </w:rPr>
        <w:t>викидів забруднюючих речовин та груп речовин</w:t>
      </w:r>
    </w:p>
    <w:p w14:paraId="64FEB96F" w14:textId="77777777" w:rsidR="007B30BC" w:rsidRPr="00700596" w:rsidRDefault="007B30BC" w:rsidP="007B30BC">
      <w:pPr>
        <w:spacing w:after="0"/>
        <w:ind w:firstLine="720"/>
        <w:jc w:val="center"/>
        <w:rPr>
          <w:rFonts w:ascii="Times New Roman" w:eastAsia="Times New Roman" w:hAnsi="Times New Roman" w:cs="Times New Roman"/>
          <w:b/>
          <w:color w:val="000000"/>
          <w:sz w:val="28"/>
          <w:szCs w:val="28"/>
          <w:lang w:val="uk-UA" w:eastAsia="ru-RU"/>
        </w:rPr>
      </w:pPr>
      <w:r w:rsidRPr="00700596">
        <w:rPr>
          <w:rFonts w:ascii="Times New Roman" w:eastAsia="Times New Roman" w:hAnsi="Times New Roman" w:cs="Times New Roman"/>
          <w:b/>
          <w:color w:val="000000"/>
          <w:sz w:val="28"/>
          <w:szCs w:val="28"/>
          <w:lang w:val="uk-UA" w:eastAsia="ru-RU"/>
        </w:rPr>
        <w:t xml:space="preserve"> в атмосферне повітря від підприємства</w:t>
      </w:r>
    </w:p>
    <w:p w14:paraId="1B1CC971" w14:textId="77777777" w:rsidR="007B30BC" w:rsidRPr="005160F1" w:rsidRDefault="007B30BC" w:rsidP="007B30BC">
      <w:pPr>
        <w:spacing w:after="0"/>
        <w:ind w:left="360"/>
        <w:jc w:val="right"/>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Таблиця</w:t>
      </w:r>
      <w:r w:rsidRPr="005160F1">
        <w:rPr>
          <w:rFonts w:ascii="Times New Roman" w:eastAsia="Times New Roman" w:hAnsi="Times New Roman" w:cs="Times New Roman"/>
          <w:sz w:val="24"/>
          <w:szCs w:val="24"/>
          <w:lang w:eastAsia="ru-RU"/>
        </w:rPr>
        <w:t xml:space="preserve"> </w:t>
      </w:r>
      <w:r w:rsidRPr="005160F1">
        <w:rPr>
          <w:rFonts w:ascii="Times New Roman" w:eastAsia="Times New Roman" w:hAnsi="Times New Roman" w:cs="Times New Roman"/>
          <w:sz w:val="24"/>
          <w:szCs w:val="24"/>
          <w:lang w:val="uk-UA" w:eastAsia="ru-RU"/>
        </w:rPr>
        <w:t>6.7</w:t>
      </w:r>
    </w:p>
    <w:tbl>
      <w:tblPr>
        <w:tblW w:w="10266" w:type="dxa"/>
        <w:jc w:val="center"/>
        <w:tblBorders>
          <w:top w:val="single" w:sz="6" w:space="0" w:color="auto"/>
          <w:left w:val="single" w:sz="6" w:space="0" w:color="auto"/>
          <w:bottom w:val="single" w:sz="6" w:space="0" w:color="auto"/>
          <w:right w:val="single" w:sz="6" w:space="0" w:color="auto"/>
        </w:tblBorders>
        <w:tblLayout w:type="fixed"/>
        <w:tblCellMar>
          <w:top w:w="30" w:type="dxa"/>
          <w:left w:w="30" w:type="dxa"/>
          <w:bottom w:w="30" w:type="dxa"/>
          <w:right w:w="30" w:type="dxa"/>
        </w:tblCellMar>
        <w:tblLook w:val="04A0" w:firstRow="1" w:lastRow="0" w:firstColumn="1" w:lastColumn="0" w:noHBand="0" w:noVBand="1"/>
      </w:tblPr>
      <w:tblGrid>
        <w:gridCol w:w="2545"/>
        <w:gridCol w:w="5707"/>
        <w:gridCol w:w="2014"/>
      </w:tblGrid>
      <w:tr w:rsidR="00EB5AF2" w:rsidRPr="005160F1" w14:paraId="588EE3E2" w14:textId="77777777" w:rsidTr="00EB5AF2">
        <w:trPr>
          <w:trHeight w:val="674"/>
          <w:jc w:val="center"/>
        </w:trPr>
        <w:tc>
          <w:tcPr>
            <w:tcW w:w="8252" w:type="dxa"/>
            <w:gridSpan w:val="2"/>
            <w:tcBorders>
              <w:top w:val="outset" w:sz="6" w:space="0" w:color="auto"/>
              <w:left w:val="outset" w:sz="6" w:space="0" w:color="auto"/>
              <w:bottom w:val="outset" w:sz="6" w:space="0" w:color="auto"/>
              <w:right w:val="outset" w:sz="6" w:space="0" w:color="auto"/>
            </w:tcBorders>
            <w:vAlign w:val="center"/>
            <w:hideMark/>
          </w:tcPr>
          <w:p w14:paraId="361BD665" w14:textId="77777777" w:rsidR="00EB5AF2" w:rsidRPr="00E838C8" w:rsidRDefault="00EB5AF2" w:rsidP="00EB5AF2">
            <w:pPr>
              <w:spacing w:after="0" w:line="240" w:lineRule="auto"/>
              <w:ind w:left="283"/>
              <w:jc w:val="center"/>
              <w:rPr>
                <w:rFonts w:ascii="Times New Roman" w:eastAsia="Times New Roman" w:hAnsi="Times New Roman" w:cs="Times New Roman"/>
                <w:sz w:val="24"/>
                <w:szCs w:val="24"/>
                <w:lang w:val="uk-UA" w:eastAsia="ru-RU"/>
              </w:rPr>
            </w:pPr>
            <w:r w:rsidRPr="00E838C8">
              <w:rPr>
                <w:rFonts w:ascii="Times New Roman" w:eastAsia="Times New Roman" w:hAnsi="Times New Roman" w:cs="Times New Roman"/>
                <w:sz w:val="24"/>
                <w:szCs w:val="24"/>
                <w:lang w:val="uk-UA" w:eastAsia="ru-RU"/>
              </w:rPr>
              <w:t>З</w:t>
            </w:r>
            <w:r w:rsidRPr="00E838C8">
              <w:rPr>
                <w:rFonts w:ascii="Times New Roman" w:eastAsia="Times New Roman" w:hAnsi="Times New Roman" w:cs="Times New Roman"/>
                <w:sz w:val="24"/>
                <w:szCs w:val="24"/>
                <w:lang w:eastAsia="ru-RU"/>
              </w:rPr>
              <w:t>абруднююч</w:t>
            </w:r>
            <w:r w:rsidRPr="00E838C8">
              <w:rPr>
                <w:rFonts w:ascii="Times New Roman" w:eastAsia="Times New Roman" w:hAnsi="Times New Roman" w:cs="Times New Roman"/>
                <w:sz w:val="24"/>
                <w:szCs w:val="24"/>
                <w:lang w:val="uk-UA" w:eastAsia="ru-RU"/>
              </w:rPr>
              <w:t>а</w:t>
            </w:r>
            <w:r w:rsidRPr="00E838C8">
              <w:rPr>
                <w:rFonts w:ascii="Times New Roman" w:eastAsia="Times New Roman" w:hAnsi="Times New Roman" w:cs="Times New Roman"/>
                <w:sz w:val="24"/>
                <w:szCs w:val="24"/>
                <w:lang w:eastAsia="ru-RU"/>
              </w:rPr>
              <w:t xml:space="preserve"> речовин</w:t>
            </w:r>
            <w:r w:rsidRPr="00E838C8">
              <w:rPr>
                <w:rFonts w:ascii="Times New Roman" w:eastAsia="Times New Roman" w:hAnsi="Times New Roman" w:cs="Times New Roman"/>
                <w:sz w:val="24"/>
                <w:szCs w:val="24"/>
                <w:lang w:val="uk-UA" w:eastAsia="ru-RU"/>
              </w:rPr>
              <w:t>а</w:t>
            </w:r>
          </w:p>
        </w:tc>
        <w:tc>
          <w:tcPr>
            <w:tcW w:w="2014" w:type="dxa"/>
            <w:vMerge w:val="restart"/>
            <w:tcBorders>
              <w:top w:val="outset" w:sz="6" w:space="0" w:color="auto"/>
              <w:left w:val="outset" w:sz="6" w:space="0" w:color="auto"/>
              <w:right w:val="outset" w:sz="6" w:space="0" w:color="auto"/>
            </w:tcBorders>
            <w:vAlign w:val="center"/>
            <w:hideMark/>
          </w:tcPr>
          <w:p w14:paraId="64FCACAB" w14:textId="77777777" w:rsidR="00EB5AF2" w:rsidRPr="00E838C8" w:rsidRDefault="00EB5AF2" w:rsidP="00EB5AF2">
            <w:pPr>
              <w:spacing w:after="0" w:line="240" w:lineRule="auto"/>
              <w:jc w:val="center"/>
              <w:rPr>
                <w:rFonts w:ascii="Times New Roman" w:eastAsia="Times New Roman" w:hAnsi="Times New Roman" w:cs="Times New Roman"/>
                <w:sz w:val="24"/>
                <w:szCs w:val="24"/>
                <w:lang w:val="uk-UA" w:eastAsia="ru-RU"/>
              </w:rPr>
            </w:pPr>
            <w:r w:rsidRPr="00E838C8">
              <w:rPr>
                <w:rFonts w:ascii="Times New Roman" w:eastAsia="Times New Roman" w:hAnsi="Times New Roman" w:cs="Times New Roman"/>
                <w:sz w:val="24"/>
                <w:szCs w:val="24"/>
                <w:lang w:eastAsia="ru-RU"/>
              </w:rPr>
              <w:t>Потенційний викид забруднюючої речовини, тонн,</w:t>
            </w:r>
          </w:p>
          <w:p w14:paraId="4C78FD01" w14:textId="77777777" w:rsidR="00EB5AF2" w:rsidRPr="00E838C8" w:rsidRDefault="00EB5AF2" w:rsidP="00EB5AF2">
            <w:pPr>
              <w:spacing w:after="0" w:line="240" w:lineRule="auto"/>
              <w:ind w:left="283"/>
              <w:jc w:val="center"/>
              <w:rPr>
                <w:rFonts w:ascii="Times New Roman" w:eastAsia="Times New Roman" w:hAnsi="Times New Roman" w:cs="Times New Roman"/>
                <w:sz w:val="24"/>
                <w:szCs w:val="24"/>
                <w:lang w:eastAsia="ru-RU"/>
              </w:rPr>
            </w:pPr>
            <w:r w:rsidRPr="00E838C8">
              <w:rPr>
                <w:rFonts w:ascii="Times New Roman" w:eastAsia="Times New Roman" w:hAnsi="Times New Roman" w:cs="Times New Roman"/>
                <w:sz w:val="24"/>
                <w:szCs w:val="24"/>
                <w:lang w:eastAsia="ru-RU"/>
              </w:rPr>
              <w:t>з трьома десятковими знаками</w:t>
            </w:r>
          </w:p>
        </w:tc>
      </w:tr>
      <w:tr w:rsidR="00EB5AF2" w:rsidRPr="005160F1" w14:paraId="36B8E2F4" w14:textId="77777777" w:rsidTr="00EB5AF2">
        <w:trPr>
          <w:trHeight w:val="662"/>
          <w:jc w:val="center"/>
        </w:trPr>
        <w:tc>
          <w:tcPr>
            <w:tcW w:w="2545" w:type="dxa"/>
            <w:tcBorders>
              <w:top w:val="outset" w:sz="6" w:space="0" w:color="auto"/>
              <w:left w:val="outset" w:sz="6" w:space="0" w:color="auto"/>
              <w:bottom w:val="outset" w:sz="6" w:space="0" w:color="auto"/>
              <w:right w:val="outset" w:sz="6" w:space="0" w:color="auto"/>
            </w:tcBorders>
            <w:vAlign w:val="center"/>
          </w:tcPr>
          <w:p w14:paraId="7CC92ABE" w14:textId="77777777" w:rsidR="00EB5AF2" w:rsidRPr="00E838C8" w:rsidRDefault="00EB5AF2" w:rsidP="00EB5AF2">
            <w:pPr>
              <w:spacing w:after="0" w:line="240" w:lineRule="auto"/>
              <w:ind w:left="283"/>
              <w:jc w:val="center"/>
              <w:rPr>
                <w:rFonts w:ascii="Times New Roman" w:eastAsia="Times New Roman" w:hAnsi="Times New Roman" w:cs="Times New Roman"/>
                <w:sz w:val="24"/>
                <w:szCs w:val="24"/>
                <w:lang w:eastAsia="ru-RU"/>
              </w:rPr>
            </w:pPr>
            <w:r w:rsidRPr="00E838C8">
              <w:rPr>
                <w:rFonts w:ascii="Times New Roman" w:eastAsia="Times New Roman" w:hAnsi="Times New Roman" w:cs="Times New Roman"/>
                <w:sz w:val="24"/>
                <w:szCs w:val="24"/>
                <w:lang w:val="uk-UA" w:eastAsia="ru-RU"/>
              </w:rPr>
              <w:t>к</w:t>
            </w:r>
            <w:r w:rsidRPr="00E838C8">
              <w:rPr>
                <w:rFonts w:ascii="Times New Roman" w:eastAsia="Times New Roman" w:hAnsi="Times New Roman" w:cs="Times New Roman"/>
                <w:sz w:val="24"/>
                <w:szCs w:val="24"/>
                <w:lang w:eastAsia="ru-RU"/>
              </w:rPr>
              <w:t>од</w:t>
            </w:r>
          </w:p>
        </w:tc>
        <w:tc>
          <w:tcPr>
            <w:tcW w:w="5707" w:type="dxa"/>
            <w:tcBorders>
              <w:top w:val="outset" w:sz="6" w:space="0" w:color="auto"/>
              <w:left w:val="outset" w:sz="6" w:space="0" w:color="auto"/>
              <w:bottom w:val="outset" w:sz="6" w:space="0" w:color="auto"/>
              <w:right w:val="outset" w:sz="6" w:space="0" w:color="auto"/>
            </w:tcBorders>
            <w:vAlign w:val="center"/>
          </w:tcPr>
          <w:p w14:paraId="4C79AC77" w14:textId="77777777" w:rsidR="00EB5AF2" w:rsidRPr="00E838C8" w:rsidRDefault="00EB5AF2" w:rsidP="00EB5AF2">
            <w:pPr>
              <w:spacing w:after="0" w:line="240" w:lineRule="auto"/>
              <w:ind w:left="283"/>
              <w:jc w:val="center"/>
              <w:rPr>
                <w:rFonts w:ascii="Times New Roman" w:eastAsia="Times New Roman" w:hAnsi="Times New Roman" w:cs="Times New Roman"/>
                <w:sz w:val="24"/>
                <w:szCs w:val="24"/>
                <w:lang w:eastAsia="ru-RU"/>
              </w:rPr>
            </w:pPr>
            <w:r w:rsidRPr="00E838C8">
              <w:rPr>
                <w:rFonts w:ascii="Times New Roman" w:eastAsia="Times New Roman" w:hAnsi="Times New Roman" w:cs="Times New Roman"/>
                <w:sz w:val="24"/>
                <w:szCs w:val="24"/>
                <w:lang w:val="uk-UA" w:eastAsia="ru-RU"/>
              </w:rPr>
              <w:t>н</w:t>
            </w:r>
            <w:r w:rsidRPr="00E838C8">
              <w:rPr>
                <w:rFonts w:ascii="Times New Roman" w:eastAsia="Times New Roman" w:hAnsi="Times New Roman" w:cs="Times New Roman"/>
                <w:sz w:val="24"/>
                <w:szCs w:val="24"/>
                <w:lang w:eastAsia="ru-RU"/>
              </w:rPr>
              <w:t>айменування</w:t>
            </w:r>
          </w:p>
        </w:tc>
        <w:tc>
          <w:tcPr>
            <w:tcW w:w="2014" w:type="dxa"/>
            <w:vMerge/>
            <w:tcBorders>
              <w:left w:val="outset" w:sz="6" w:space="0" w:color="auto"/>
              <w:bottom w:val="outset" w:sz="6" w:space="0" w:color="auto"/>
              <w:right w:val="outset" w:sz="6" w:space="0" w:color="auto"/>
            </w:tcBorders>
            <w:vAlign w:val="center"/>
          </w:tcPr>
          <w:p w14:paraId="72DA2B37" w14:textId="77777777" w:rsidR="00EB5AF2" w:rsidRPr="00E838C8" w:rsidRDefault="00EB5AF2" w:rsidP="00EB5AF2">
            <w:pPr>
              <w:spacing w:after="0" w:line="240" w:lineRule="auto"/>
              <w:ind w:left="283"/>
              <w:jc w:val="center"/>
              <w:rPr>
                <w:rFonts w:ascii="Times New Roman" w:eastAsia="Times New Roman" w:hAnsi="Times New Roman" w:cs="Times New Roman"/>
                <w:sz w:val="24"/>
                <w:szCs w:val="24"/>
                <w:lang w:eastAsia="ru-RU"/>
              </w:rPr>
            </w:pPr>
          </w:p>
        </w:tc>
      </w:tr>
      <w:tr w:rsidR="00EB5AF2" w:rsidRPr="005160F1" w14:paraId="51FF927B" w14:textId="77777777" w:rsidTr="00EB5AF2">
        <w:trPr>
          <w:jc w:val="center"/>
        </w:trPr>
        <w:tc>
          <w:tcPr>
            <w:tcW w:w="2545" w:type="dxa"/>
            <w:tcBorders>
              <w:top w:val="outset" w:sz="6" w:space="0" w:color="auto"/>
              <w:left w:val="outset" w:sz="6" w:space="0" w:color="auto"/>
              <w:bottom w:val="outset" w:sz="6" w:space="0" w:color="auto"/>
              <w:right w:val="outset" w:sz="6" w:space="0" w:color="auto"/>
            </w:tcBorders>
            <w:vAlign w:val="center"/>
            <w:hideMark/>
          </w:tcPr>
          <w:p w14:paraId="6DE77BC9" w14:textId="77777777" w:rsidR="00EB5AF2" w:rsidRPr="00E838C8" w:rsidRDefault="00EB5AF2" w:rsidP="00EB5AF2">
            <w:pPr>
              <w:spacing w:after="0" w:line="240" w:lineRule="auto"/>
              <w:ind w:left="283"/>
              <w:jc w:val="center"/>
              <w:rPr>
                <w:rFonts w:ascii="Times New Roman" w:eastAsia="Times New Roman" w:hAnsi="Times New Roman" w:cs="Times New Roman"/>
                <w:sz w:val="24"/>
                <w:szCs w:val="24"/>
                <w:lang w:eastAsia="ru-RU"/>
              </w:rPr>
            </w:pPr>
            <w:r w:rsidRPr="00E838C8">
              <w:rPr>
                <w:rFonts w:ascii="Times New Roman" w:eastAsia="Times New Roman" w:hAnsi="Times New Roman" w:cs="Times New Roman"/>
                <w:sz w:val="24"/>
                <w:szCs w:val="24"/>
                <w:lang w:eastAsia="ru-RU"/>
              </w:rPr>
              <w:t>1</w:t>
            </w:r>
          </w:p>
        </w:tc>
        <w:tc>
          <w:tcPr>
            <w:tcW w:w="5707" w:type="dxa"/>
            <w:tcBorders>
              <w:top w:val="outset" w:sz="6" w:space="0" w:color="auto"/>
              <w:left w:val="outset" w:sz="6" w:space="0" w:color="auto"/>
              <w:bottom w:val="outset" w:sz="6" w:space="0" w:color="auto"/>
              <w:right w:val="outset" w:sz="6" w:space="0" w:color="auto"/>
            </w:tcBorders>
            <w:vAlign w:val="center"/>
            <w:hideMark/>
          </w:tcPr>
          <w:p w14:paraId="6484C35B" w14:textId="77777777" w:rsidR="00EB5AF2" w:rsidRPr="00E838C8" w:rsidRDefault="00EB5AF2" w:rsidP="00EB5AF2">
            <w:pPr>
              <w:spacing w:after="0" w:line="240" w:lineRule="auto"/>
              <w:ind w:left="283"/>
              <w:jc w:val="center"/>
              <w:rPr>
                <w:rFonts w:ascii="Times New Roman" w:eastAsia="Times New Roman" w:hAnsi="Times New Roman" w:cs="Times New Roman"/>
                <w:sz w:val="24"/>
                <w:szCs w:val="24"/>
                <w:lang w:eastAsia="ru-RU"/>
              </w:rPr>
            </w:pPr>
            <w:r w:rsidRPr="00E838C8">
              <w:rPr>
                <w:rFonts w:ascii="Times New Roman" w:eastAsia="Times New Roman" w:hAnsi="Times New Roman" w:cs="Times New Roman"/>
                <w:sz w:val="24"/>
                <w:szCs w:val="24"/>
                <w:lang w:eastAsia="ru-RU"/>
              </w:rPr>
              <w:t>2</w:t>
            </w:r>
          </w:p>
        </w:tc>
        <w:tc>
          <w:tcPr>
            <w:tcW w:w="2014" w:type="dxa"/>
            <w:tcBorders>
              <w:top w:val="outset" w:sz="6" w:space="0" w:color="auto"/>
              <w:left w:val="outset" w:sz="6" w:space="0" w:color="auto"/>
              <w:bottom w:val="outset" w:sz="6" w:space="0" w:color="auto"/>
              <w:right w:val="outset" w:sz="6" w:space="0" w:color="auto"/>
            </w:tcBorders>
            <w:vAlign w:val="center"/>
            <w:hideMark/>
          </w:tcPr>
          <w:p w14:paraId="54476521" w14:textId="77777777" w:rsidR="00EB5AF2" w:rsidRPr="00E838C8" w:rsidRDefault="00EB5AF2" w:rsidP="00EB5AF2">
            <w:pPr>
              <w:spacing w:after="0" w:line="240" w:lineRule="auto"/>
              <w:ind w:left="283"/>
              <w:jc w:val="center"/>
              <w:rPr>
                <w:rFonts w:ascii="Times New Roman" w:eastAsia="Times New Roman" w:hAnsi="Times New Roman" w:cs="Times New Roman"/>
                <w:sz w:val="24"/>
                <w:szCs w:val="24"/>
                <w:lang w:eastAsia="ru-RU"/>
              </w:rPr>
            </w:pPr>
            <w:r w:rsidRPr="00E838C8">
              <w:rPr>
                <w:rFonts w:ascii="Times New Roman" w:eastAsia="Times New Roman" w:hAnsi="Times New Roman" w:cs="Times New Roman"/>
                <w:sz w:val="24"/>
                <w:szCs w:val="24"/>
                <w:lang w:eastAsia="ru-RU"/>
              </w:rPr>
              <w:t>3</w:t>
            </w:r>
          </w:p>
        </w:tc>
      </w:tr>
      <w:tr w:rsidR="00EB5AF2" w:rsidRPr="005160F1" w14:paraId="3D35A56B" w14:textId="77777777" w:rsidTr="00EB5AF2">
        <w:trPr>
          <w:jc w:val="center"/>
        </w:trPr>
        <w:tc>
          <w:tcPr>
            <w:tcW w:w="2545" w:type="dxa"/>
            <w:tcBorders>
              <w:top w:val="outset" w:sz="6" w:space="0" w:color="auto"/>
              <w:left w:val="outset" w:sz="6" w:space="0" w:color="auto"/>
              <w:bottom w:val="outset" w:sz="6" w:space="0" w:color="auto"/>
              <w:right w:val="outset" w:sz="6" w:space="0" w:color="auto"/>
            </w:tcBorders>
            <w:vAlign w:val="center"/>
            <w:hideMark/>
          </w:tcPr>
          <w:p w14:paraId="54A35D50" w14:textId="77777777" w:rsidR="00EB5AF2" w:rsidRPr="00E838C8" w:rsidRDefault="00EB5AF2" w:rsidP="00EB5AF2">
            <w:pPr>
              <w:spacing w:after="0" w:line="240" w:lineRule="auto"/>
              <w:jc w:val="center"/>
              <w:rPr>
                <w:rFonts w:ascii="Times New Roman" w:eastAsia="Times New Roman" w:hAnsi="Times New Roman" w:cs="Times New Roman"/>
                <w:b/>
                <w:sz w:val="24"/>
                <w:szCs w:val="24"/>
                <w:lang w:eastAsia="ru-RU"/>
              </w:rPr>
            </w:pPr>
            <w:r w:rsidRPr="00E838C8">
              <w:rPr>
                <w:rFonts w:ascii="Times New Roman" w:eastAsia="Times New Roman" w:hAnsi="Times New Roman" w:cs="Times New Roman"/>
                <w:b/>
                <w:sz w:val="24"/>
                <w:szCs w:val="24"/>
                <w:lang w:eastAsia="ru-RU"/>
              </w:rPr>
              <w:t>07000</w:t>
            </w:r>
          </w:p>
        </w:tc>
        <w:tc>
          <w:tcPr>
            <w:tcW w:w="5707" w:type="dxa"/>
            <w:tcBorders>
              <w:top w:val="outset" w:sz="6" w:space="0" w:color="auto"/>
              <w:left w:val="outset" w:sz="6" w:space="0" w:color="auto"/>
              <w:bottom w:val="outset" w:sz="6" w:space="0" w:color="auto"/>
              <w:right w:val="outset" w:sz="6" w:space="0" w:color="auto"/>
            </w:tcBorders>
            <w:vAlign w:val="center"/>
            <w:hideMark/>
          </w:tcPr>
          <w:p w14:paraId="1A3F9DBB" w14:textId="77777777" w:rsidR="00EB5AF2" w:rsidRPr="00E838C8" w:rsidRDefault="00EB5AF2" w:rsidP="00EB5AF2">
            <w:pPr>
              <w:spacing w:after="0" w:line="240" w:lineRule="auto"/>
              <w:ind w:left="283"/>
              <w:jc w:val="center"/>
              <w:rPr>
                <w:rFonts w:ascii="Times New Roman" w:eastAsia="Times New Roman" w:hAnsi="Times New Roman" w:cs="Times New Roman"/>
                <w:b/>
                <w:sz w:val="24"/>
                <w:szCs w:val="24"/>
                <w:lang w:eastAsia="ru-RU"/>
              </w:rPr>
            </w:pPr>
            <w:r w:rsidRPr="00E838C8">
              <w:rPr>
                <w:rFonts w:ascii="Times New Roman" w:eastAsia="Times New Roman" w:hAnsi="Times New Roman" w:cs="Times New Roman"/>
                <w:b/>
                <w:sz w:val="24"/>
                <w:szCs w:val="24"/>
                <w:lang w:eastAsia="ru-RU"/>
              </w:rPr>
              <w:t>Вуглецю діоксид</w:t>
            </w:r>
          </w:p>
        </w:tc>
        <w:tc>
          <w:tcPr>
            <w:tcW w:w="2014" w:type="dxa"/>
            <w:tcBorders>
              <w:top w:val="outset" w:sz="6" w:space="0" w:color="auto"/>
              <w:left w:val="outset" w:sz="6" w:space="0" w:color="auto"/>
              <w:bottom w:val="outset" w:sz="6" w:space="0" w:color="auto"/>
              <w:right w:val="outset" w:sz="6" w:space="0" w:color="auto"/>
            </w:tcBorders>
            <w:vAlign w:val="center"/>
          </w:tcPr>
          <w:p w14:paraId="1592D658" w14:textId="68C7763B" w:rsidR="00EB5AF2" w:rsidRPr="00E838C8" w:rsidRDefault="00191225" w:rsidP="002D0D63">
            <w:pPr>
              <w:spacing w:after="0" w:line="240" w:lineRule="auto"/>
              <w:jc w:val="center"/>
              <w:rPr>
                <w:rFonts w:ascii="Times New Roman" w:eastAsia="Times New Roman" w:hAnsi="Times New Roman" w:cs="Times New Roman"/>
                <w:sz w:val="24"/>
                <w:szCs w:val="24"/>
                <w:lang w:val="uk-UA" w:eastAsia="ru-RU"/>
              </w:rPr>
            </w:pPr>
            <w:r w:rsidRPr="00191225">
              <w:rPr>
                <w:rFonts w:ascii="Times New Roman" w:eastAsia="Times New Roman" w:hAnsi="Times New Roman" w:cs="Times New Roman"/>
                <w:sz w:val="24"/>
                <w:szCs w:val="24"/>
                <w:lang w:val="uk-UA" w:eastAsia="ru-RU"/>
              </w:rPr>
              <w:t>757,438</w:t>
            </w:r>
          </w:p>
        </w:tc>
      </w:tr>
      <w:tr w:rsidR="00EB5AF2" w:rsidRPr="005160F1" w14:paraId="239E9167" w14:textId="77777777" w:rsidTr="00EB5AF2">
        <w:trPr>
          <w:jc w:val="center"/>
        </w:trPr>
        <w:tc>
          <w:tcPr>
            <w:tcW w:w="2545" w:type="dxa"/>
            <w:tcBorders>
              <w:top w:val="outset" w:sz="6" w:space="0" w:color="auto"/>
              <w:left w:val="outset" w:sz="6" w:space="0" w:color="auto"/>
              <w:bottom w:val="outset" w:sz="6" w:space="0" w:color="auto"/>
              <w:right w:val="outset" w:sz="6" w:space="0" w:color="auto"/>
            </w:tcBorders>
            <w:vAlign w:val="center"/>
            <w:hideMark/>
          </w:tcPr>
          <w:p w14:paraId="4E17BD3B" w14:textId="77777777" w:rsidR="00EB5AF2" w:rsidRPr="00E838C8" w:rsidRDefault="00EB5AF2" w:rsidP="00EB5AF2">
            <w:pPr>
              <w:spacing w:after="0" w:line="240" w:lineRule="auto"/>
              <w:jc w:val="center"/>
              <w:rPr>
                <w:rFonts w:ascii="Times New Roman" w:eastAsia="Times New Roman" w:hAnsi="Times New Roman" w:cs="Times New Roman"/>
                <w:b/>
                <w:sz w:val="24"/>
                <w:szCs w:val="24"/>
                <w:lang w:eastAsia="ru-RU"/>
              </w:rPr>
            </w:pPr>
            <w:r w:rsidRPr="00E838C8">
              <w:rPr>
                <w:rFonts w:ascii="Times New Roman" w:eastAsia="Times New Roman" w:hAnsi="Times New Roman" w:cs="Times New Roman"/>
                <w:b/>
                <w:sz w:val="24"/>
                <w:szCs w:val="24"/>
                <w:lang w:eastAsia="ru-RU"/>
              </w:rPr>
              <w:t>00000</w:t>
            </w:r>
          </w:p>
        </w:tc>
        <w:tc>
          <w:tcPr>
            <w:tcW w:w="5707" w:type="dxa"/>
            <w:tcBorders>
              <w:top w:val="outset" w:sz="6" w:space="0" w:color="auto"/>
              <w:left w:val="outset" w:sz="6" w:space="0" w:color="auto"/>
              <w:bottom w:val="outset" w:sz="6" w:space="0" w:color="auto"/>
              <w:right w:val="outset" w:sz="6" w:space="0" w:color="auto"/>
            </w:tcBorders>
            <w:vAlign w:val="center"/>
            <w:hideMark/>
          </w:tcPr>
          <w:p w14:paraId="7FC36595" w14:textId="77777777" w:rsidR="00EB5AF2" w:rsidRPr="00E838C8" w:rsidRDefault="00EB5AF2" w:rsidP="00EB5AF2">
            <w:pPr>
              <w:spacing w:after="0" w:line="240" w:lineRule="auto"/>
              <w:ind w:left="283"/>
              <w:jc w:val="center"/>
              <w:rPr>
                <w:rFonts w:ascii="Times New Roman" w:eastAsia="Times New Roman" w:hAnsi="Times New Roman" w:cs="Times New Roman"/>
                <w:b/>
                <w:sz w:val="24"/>
                <w:szCs w:val="24"/>
                <w:lang w:eastAsia="ru-RU"/>
              </w:rPr>
            </w:pPr>
            <w:r w:rsidRPr="00E838C8">
              <w:rPr>
                <w:rFonts w:ascii="Times New Roman" w:eastAsia="Times New Roman" w:hAnsi="Times New Roman" w:cs="Times New Roman"/>
                <w:b/>
                <w:sz w:val="24"/>
                <w:szCs w:val="24"/>
                <w:lang w:eastAsia="ru-RU"/>
              </w:rPr>
              <w:t>Усього для об’єкта</w:t>
            </w:r>
          </w:p>
        </w:tc>
        <w:tc>
          <w:tcPr>
            <w:tcW w:w="2014" w:type="dxa"/>
            <w:tcBorders>
              <w:top w:val="outset" w:sz="6" w:space="0" w:color="auto"/>
              <w:left w:val="outset" w:sz="6" w:space="0" w:color="auto"/>
              <w:bottom w:val="outset" w:sz="6" w:space="0" w:color="auto"/>
              <w:right w:val="outset" w:sz="6" w:space="0" w:color="auto"/>
            </w:tcBorders>
            <w:vAlign w:val="center"/>
          </w:tcPr>
          <w:p w14:paraId="061D0D94" w14:textId="405586CE" w:rsidR="00EB5AF2" w:rsidRPr="00E838C8" w:rsidRDefault="00191225" w:rsidP="004E1CFE">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4,2745</w:t>
            </w:r>
          </w:p>
        </w:tc>
      </w:tr>
      <w:tr w:rsidR="00EB5AF2" w14:paraId="2D7BE7C6" w14:textId="77777777" w:rsidTr="00EB5AF2">
        <w:trPr>
          <w:jc w:val="center"/>
        </w:trPr>
        <w:tc>
          <w:tcPr>
            <w:tcW w:w="2545" w:type="dxa"/>
            <w:tcBorders>
              <w:top w:val="outset" w:sz="6" w:space="0" w:color="auto"/>
              <w:left w:val="outset" w:sz="6" w:space="0" w:color="auto"/>
              <w:bottom w:val="outset" w:sz="6" w:space="0" w:color="auto"/>
              <w:right w:val="outset" w:sz="6" w:space="0" w:color="auto"/>
            </w:tcBorders>
            <w:vAlign w:val="center"/>
          </w:tcPr>
          <w:p w14:paraId="153CDD75" w14:textId="77777777" w:rsidR="00EB5AF2" w:rsidRPr="00E838C8" w:rsidRDefault="00EB5AF2" w:rsidP="00EB5AF2">
            <w:pPr>
              <w:spacing w:after="0" w:line="240" w:lineRule="auto"/>
              <w:jc w:val="center"/>
              <w:rPr>
                <w:rFonts w:ascii="Times New Roman" w:eastAsia="Times New Roman" w:hAnsi="Times New Roman" w:cs="Times New Roman"/>
                <w:b/>
                <w:sz w:val="24"/>
                <w:szCs w:val="24"/>
                <w:lang w:eastAsia="ru-RU"/>
              </w:rPr>
            </w:pPr>
            <w:r w:rsidRPr="00E838C8">
              <w:rPr>
                <w:rFonts w:ascii="Times New Roman" w:eastAsia="Times New Roman" w:hAnsi="Times New Roman" w:cs="Times New Roman"/>
                <w:sz w:val="24"/>
                <w:szCs w:val="24"/>
                <w:lang w:val="uk-UA" w:eastAsia="ru-RU"/>
              </w:rPr>
              <w:t>01007</w:t>
            </w:r>
          </w:p>
        </w:tc>
        <w:tc>
          <w:tcPr>
            <w:tcW w:w="5707" w:type="dxa"/>
            <w:tcBorders>
              <w:top w:val="outset" w:sz="6" w:space="0" w:color="auto"/>
              <w:left w:val="outset" w:sz="6" w:space="0" w:color="auto"/>
              <w:bottom w:val="outset" w:sz="6" w:space="0" w:color="auto"/>
              <w:right w:val="outset" w:sz="6" w:space="0" w:color="auto"/>
            </w:tcBorders>
            <w:vAlign w:val="center"/>
          </w:tcPr>
          <w:p w14:paraId="5B089E74" w14:textId="77777777" w:rsidR="00EB5AF2" w:rsidRPr="00E838C8" w:rsidRDefault="00EB5AF2" w:rsidP="00EB5AF2">
            <w:pPr>
              <w:spacing w:after="0" w:line="240" w:lineRule="auto"/>
              <w:ind w:left="283"/>
              <w:jc w:val="center"/>
              <w:rPr>
                <w:rFonts w:ascii="Times New Roman" w:eastAsia="Times New Roman" w:hAnsi="Times New Roman" w:cs="Times New Roman"/>
                <w:b/>
                <w:sz w:val="24"/>
                <w:szCs w:val="24"/>
                <w:lang w:eastAsia="ru-RU"/>
              </w:rPr>
            </w:pPr>
            <w:r w:rsidRPr="00E838C8">
              <w:rPr>
                <w:rFonts w:ascii="Times New Roman" w:eastAsia="Times New Roman" w:hAnsi="Times New Roman" w:cs="Times New Roman"/>
                <w:sz w:val="24"/>
                <w:szCs w:val="24"/>
                <w:lang w:val="uk-UA" w:eastAsia="ru-RU"/>
              </w:rPr>
              <w:t>Ртуть та її сполуки (у перерахунку на ртуть)</w:t>
            </w:r>
          </w:p>
        </w:tc>
        <w:tc>
          <w:tcPr>
            <w:tcW w:w="2014" w:type="dxa"/>
            <w:tcBorders>
              <w:top w:val="outset" w:sz="6" w:space="0" w:color="auto"/>
              <w:left w:val="outset" w:sz="6" w:space="0" w:color="auto"/>
              <w:bottom w:val="outset" w:sz="6" w:space="0" w:color="auto"/>
              <w:right w:val="outset" w:sz="6" w:space="0" w:color="auto"/>
            </w:tcBorders>
            <w:vAlign w:val="center"/>
          </w:tcPr>
          <w:p w14:paraId="74B3B6E2" w14:textId="1866F1C3" w:rsidR="00EB5AF2" w:rsidRPr="00E838C8" w:rsidRDefault="00191225" w:rsidP="00EB5AF2">
            <w:pPr>
              <w:spacing w:after="0" w:line="240" w:lineRule="auto"/>
              <w:jc w:val="center"/>
              <w:rPr>
                <w:rFonts w:ascii="Times New Roman" w:eastAsia="Times New Roman" w:hAnsi="Times New Roman" w:cs="Times New Roman"/>
                <w:sz w:val="24"/>
                <w:szCs w:val="24"/>
                <w:lang w:val="uk-UA" w:eastAsia="ru-RU"/>
              </w:rPr>
            </w:pPr>
            <w:r w:rsidRPr="00191225">
              <w:rPr>
                <w:rFonts w:ascii="Times New Roman" w:eastAsia="Times New Roman" w:hAnsi="Times New Roman" w:cs="Times New Roman"/>
                <w:sz w:val="24"/>
                <w:szCs w:val="24"/>
                <w:lang w:val="uk-UA" w:eastAsia="ru-RU"/>
              </w:rPr>
              <w:t>0,000001</w:t>
            </w:r>
          </w:p>
        </w:tc>
      </w:tr>
      <w:tr w:rsidR="00EB5AF2" w:rsidRPr="005160F1" w14:paraId="10F6797B" w14:textId="77777777" w:rsidTr="00EB5AF2">
        <w:trPr>
          <w:jc w:val="center"/>
        </w:trPr>
        <w:tc>
          <w:tcPr>
            <w:tcW w:w="2545" w:type="dxa"/>
            <w:tcBorders>
              <w:top w:val="outset" w:sz="6" w:space="0" w:color="auto"/>
              <w:left w:val="outset" w:sz="6" w:space="0" w:color="auto"/>
              <w:bottom w:val="outset" w:sz="6" w:space="0" w:color="auto"/>
              <w:right w:val="outset" w:sz="6" w:space="0" w:color="auto"/>
            </w:tcBorders>
            <w:vAlign w:val="center"/>
          </w:tcPr>
          <w:p w14:paraId="05777186" w14:textId="77777777" w:rsidR="00EB5AF2" w:rsidRPr="00E838C8" w:rsidRDefault="00EB5AF2" w:rsidP="00EB5AF2">
            <w:pPr>
              <w:spacing w:after="0" w:line="240" w:lineRule="auto"/>
              <w:jc w:val="center"/>
              <w:rPr>
                <w:rFonts w:ascii="Times New Roman" w:eastAsia="Times New Roman" w:hAnsi="Times New Roman" w:cs="Times New Roman"/>
                <w:sz w:val="24"/>
                <w:szCs w:val="24"/>
                <w:lang w:val="uk-UA" w:eastAsia="ru-RU"/>
              </w:rPr>
            </w:pPr>
            <w:r w:rsidRPr="00E838C8">
              <w:rPr>
                <w:rFonts w:ascii="Times New Roman" w:eastAsia="Times New Roman" w:hAnsi="Times New Roman" w:cs="Times New Roman"/>
                <w:sz w:val="24"/>
                <w:szCs w:val="24"/>
                <w:lang w:val="uk-UA" w:eastAsia="ru-RU"/>
              </w:rPr>
              <w:t>03000</w:t>
            </w:r>
          </w:p>
        </w:tc>
        <w:tc>
          <w:tcPr>
            <w:tcW w:w="5707" w:type="dxa"/>
            <w:tcBorders>
              <w:top w:val="outset" w:sz="6" w:space="0" w:color="auto"/>
              <w:left w:val="outset" w:sz="6" w:space="0" w:color="auto"/>
              <w:bottom w:val="outset" w:sz="6" w:space="0" w:color="auto"/>
              <w:right w:val="outset" w:sz="6" w:space="0" w:color="auto"/>
            </w:tcBorders>
            <w:vAlign w:val="center"/>
          </w:tcPr>
          <w:p w14:paraId="524AC5F2" w14:textId="77777777" w:rsidR="00EB5AF2" w:rsidRPr="00E838C8" w:rsidRDefault="00EB5AF2" w:rsidP="00EB5AF2">
            <w:pPr>
              <w:spacing w:after="0" w:line="240" w:lineRule="auto"/>
              <w:jc w:val="center"/>
              <w:rPr>
                <w:rFonts w:ascii="Times New Roman" w:eastAsia="Times New Roman" w:hAnsi="Times New Roman" w:cs="Times New Roman"/>
                <w:sz w:val="24"/>
                <w:szCs w:val="24"/>
                <w:lang w:val="uk-UA" w:eastAsia="ru-RU"/>
              </w:rPr>
            </w:pPr>
            <w:r w:rsidRPr="00E838C8">
              <w:rPr>
                <w:rFonts w:ascii="Times New Roman" w:eastAsia="Times New Roman" w:hAnsi="Times New Roman" w:cs="Times New Roman"/>
                <w:sz w:val="24"/>
                <w:szCs w:val="24"/>
                <w:lang w:val="uk-UA" w:eastAsia="ru-RU"/>
              </w:rPr>
              <w:t>Речовини у вигляді суспендованих твердих частинок</w:t>
            </w:r>
          </w:p>
        </w:tc>
        <w:tc>
          <w:tcPr>
            <w:tcW w:w="2014" w:type="dxa"/>
            <w:tcBorders>
              <w:top w:val="outset" w:sz="6" w:space="0" w:color="auto"/>
              <w:left w:val="outset" w:sz="6" w:space="0" w:color="auto"/>
              <w:bottom w:val="outset" w:sz="6" w:space="0" w:color="auto"/>
              <w:right w:val="outset" w:sz="6" w:space="0" w:color="auto"/>
            </w:tcBorders>
            <w:vAlign w:val="center"/>
          </w:tcPr>
          <w:p w14:paraId="1998AB75" w14:textId="1E8E6345" w:rsidR="00EB5AF2" w:rsidRPr="00E838C8" w:rsidRDefault="00191225" w:rsidP="00EB5AF2">
            <w:pPr>
              <w:spacing w:after="0" w:line="240" w:lineRule="auto"/>
              <w:jc w:val="center"/>
              <w:rPr>
                <w:rFonts w:ascii="Times New Roman" w:eastAsia="Times New Roman" w:hAnsi="Times New Roman" w:cs="Times New Roman"/>
                <w:sz w:val="24"/>
                <w:szCs w:val="24"/>
                <w:lang w:val="uk-UA" w:eastAsia="ru-RU"/>
              </w:rPr>
            </w:pPr>
            <w:r w:rsidRPr="00191225">
              <w:rPr>
                <w:rFonts w:ascii="Times New Roman" w:eastAsia="Times New Roman" w:hAnsi="Times New Roman" w:cs="Times New Roman"/>
                <w:sz w:val="24"/>
                <w:szCs w:val="24"/>
                <w:lang w:val="uk-UA" w:eastAsia="ru-RU"/>
              </w:rPr>
              <w:t>0,0005</w:t>
            </w:r>
          </w:p>
        </w:tc>
      </w:tr>
      <w:tr w:rsidR="00EB5AF2" w:rsidRPr="00416A8D" w14:paraId="37B21C12" w14:textId="77777777" w:rsidTr="00EB5AF2">
        <w:trPr>
          <w:jc w:val="center"/>
        </w:trPr>
        <w:tc>
          <w:tcPr>
            <w:tcW w:w="2545" w:type="dxa"/>
            <w:tcBorders>
              <w:top w:val="outset" w:sz="6" w:space="0" w:color="auto"/>
              <w:left w:val="outset" w:sz="6" w:space="0" w:color="auto"/>
              <w:bottom w:val="outset" w:sz="6" w:space="0" w:color="auto"/>
              <w:right w:val="outset" w:sz="6" w:space="0" w:color="auto"/>
            </w:tcBorders>
            <w:vAlign w:val="center"/>
          </w:tcPr>
          <w:p w14:paraId="286CE24D" w14:textId="77777777" w:rsidR="00EB5AF2" w:rsidRPr="00E838C8" w:rsidRDefault="00EB5AF2" w:rsidP="00EB5AF2">
            <w:pPr>
              <w:spacing w:after="0" w:line="240" w:lineRule="auto"/>
              <w:ind w:left="-108" w:right="-108"/>
              <w:jc w:val="center"/>
              <w:outlineLvl w:val="0"/>
              <w:rPr>
                <w:rFonts w:ascii="Times New Roman" w:eastAsia="Times New Roman" w:hAnsi="Times New Roman" w:cs="Times New Roman"/>
                <w:bCs/>
                <w:kern w:val="36"/>
                <w:sz w:val="24"/>
                <w:szCs w:val="24"/>
                <w:lang w:val="uk-UA" w:eastAsia="ru-RU"/>
              </w:rPr>
            </w:pPr>
            <w:r w:rsidRPr="00E838C8">
              <w:rPr>
                <w:rFonts w:ascii="Times New Roman" w:eastAsia="Times New Roman" w:hAnsi="Times New Roman" w:cs="Times New Roman"/>
                <w:bCs/>
                <w:kern w:val="36"/>
                <w:sz w:val="24"/>
                <w:szCs w:val="24"/>
                <w:lang w:val="uk-UA" w:eastAsia="ru-RU"/>
              </w:rPr>
              <w:t>04001</w:t>
            </w:r>
          </w:p>
        </w:tc>
        <w:tc>
          <w:tcPr>
            <w:tcW w:w="5707" w:type="dxa"/>
            <w:tcBorders>
              <w:top w:val="outset" w:sz="6" w:space="0" w:color="auto"/>
              <w:left w:val="outset" w:sz="6" w:space="0" w:color="auto"/>
              <w:bottom w:val="outset" w:sz="6" w:space="0" w:color="auto"/>
              <w:right w:val="outset" w:sz="6" w:space="0" w:color="auto"/>
            </w:tcBorders>
            <w:vAlign w:val="center"/>
          </w:tcPr>
          <w:p w14:paraId="7432599E" w14:textId="77777777" w:rsidR="00EB5AF2" w:rsidRPr="00E838C8" w:rsidRDefault="00EB5AF2" w:rsidP="00EB5AF2">
            <w:pPr>
              <w:spacing w:after="0" w:line="240" w:lineRule="auto"/>
              <w:jc w:val="center"/>
              <w:rPr>
                <w:rFonts w:ascii="Times New Roman" w:eastAsia="Times New Roman" w:hAnsi="Times New Roman" w:cs="Times New Roman"/>
                <w:sz w:val="24"/>
                <w:szCs w:val="24"/>
                <w:lang w:val="uk-UA" w:eastAsia="ru-RU"/>
              </w:rPr>
            </w:pPr>
            <w:r w:rsidRPr="00E838C8">
              <w:rPr>
                <w:rFonts w:ascii="Times New Roman" w:eastAsia="Times New Roman" w:hAnsi="Times New Roman" w:cs="Times New Roman"/>
                <w:sz w:val="24"/>
                <w:szCs w:val="24"/>
                <w:lang w:val="uk-UA" w:eastAsia="ru-RU"/>
              </w:rPr>
              <w:t>Оксиди азоту (оксид та діоксид азоту) у перерахунку на діоксид азоту)</w:t>
            </w:r>
          </w:p>
        </w:tc>
        <w:tc>
          <w:tcPr>
            <w:tcW w:w="2014" w:type="dxa"/>
            <w:tcBorders>
              <w:top w:val="outset" w:sz="6" w:space="0" w:color="auto"/>
              <w:left w:val="outset" w:sz="6" w:space="0" w:color="auto"/>
              <w:bottom w:val="outset" w:sz="6" w:space="0" w:color="auto"/>
              <w:right w:val="outset" w:sz="6" w:space="0" w:color="auto"/>
            </w:tcBorders>
            <w:vAlign w:val="center"/>
          </w:tcPr>
          <w:p w14:paraId="4AA504B3" w14:textId="5F9722F8" w:rsidR="00EB5AF2" w:rsidRPr="00E838C8" w:rsidRDefault="00191225" w:rsidP="00EB5AF2">
            <w:pPr>
              <w:spacing w:after="0" w:line="240" w:lineRule="auto"/>
              <w:jc w:val="center"/>
              <w:rPr>
                <w:rFonts w:ascii="Times New Roman" w:eastAsia="Times New Roman" w:hAnsi="Times New Roman" w:cs="Times New Roman"/>
                <w:sz w:val="24"/>
                <w:szCs w:val="24"/>
                <w:lang w:val="uk-UA" w:eastAsia="ru-RU"/>
              </w:rPr>
            </w:pPr>
            <w:r w:rsidRPr="00191225">
              <w:rPr>
                <w:rFonts w:ascii="Times New Roman" w:eastAsia="Times New Roman" w:hAnsi="Times New Roman" w:cs="Times New Roman"/>
                <w:sz w:val="24"/>
                <w:szCs w:val="24"/>
                <w:lang w:val="uk-UA" w:eastAsia="ru-RU"/>
              </w:rPr>
              <w:t>1,220</w:t>
            </w:r>
          </w:p>
        </w:tc>
      </w:tr>
      <w:tr w:rsidR="00EB5AF2" w:rsidRPr="00416A8D" w14:paraId="76849E52" w14:textId="77777777" w:rsidTr="00EB5AF2">
        <w:trPr>
          <w:jc w:val="center"/>
        </w:trPr>
        <w:tc>
          <w:tcPr>
            <w:tcW w:w="2545" w:type="dxa"/>
            <w:tcBorders>
              <w:top w:val="outset" w:sz="6" w:space="0" w:color="auto"/>
              <w:left w:val="outset" w:sz="6" w:space="0" w:color="auto"/>
              <w:bottom w:val="outset" w:sz="6" w:space="0" w:color="auto"/>
              <w:right w:val="outset" w:sz="6" w:space="0" w:color="auto"/>
            </w:tcBorders>
            <w:vAlign w:val="center"/>
          </w:tcPr>
          <w:p w14:paraId="46EBBE99" w14:textId="77777777" w:rsidR="00EB5AF2" w:rsidRPr="00E838C8" w:rsidRDefault="00EB5AF2" w:rsidP="00EB5AF2">
            <w:pPr>
              <w:spacing w:after="0" w:line="240" w:lineRule="auto"/>
              <w:jc w:val="center"/>
              <w:outlineLvl w:val="0"/>
              <w:rPr>
                <w:rFonts w:ascii="Times New Roman" w:eastAsia="Times New Roman" w:hAnsi="Times New Roman" w:cs="Times New Roman"/>
                <w:kern w:val="36"/>
                <w:sz w:val="24"/>
                <w:szCs w:val="24"/>
                <w:lang w:val="uk-UA" w:eastAsia="ru-RU"/>
              </w:rPr>
            </w:pPr>
            <w:r w:rsidRPr="00E838C8">
              <w:rPr>
                <w:rFonts w:ascii="Times New Roman" w:eastAsia="Times New Roman" w:hAnsi="Times New Roman" w:cs="Times New Roman"/>
                <w:kern w:val="36"/>
                <w:sz w:val="24"/>
                <w:szCs w:val="24"/>
                <w:lang w:val="uk-UA" w:eastAsia="ru-RU"/>
              </w:rPr>
              <w:t>04002</w:t>
            </w:r>
          </w:p>
        </w:tc>
        <w:tc>
          <w:tcPr>
            <w:tcW w:w="5707" w:type="dxa"/>
            <w:tcBorders>
              <w:top w:val="outset" w:sz="6" w:space="0" w:color="auto"/>
              <w:left w:val="outset" w:sz="6" w:space="0" w:color="auto"/>
              <w:bottom w:val="outset" w:sz="6" w:space="0" w:color="auto"/>
              <w:right w:val="outset" w:sz="6" w:space="0" w:color="auto"/>
            </w:tcBorders>
            <w:vAlign w:val="center"/>
          </w:tcPr>
          <w:p w14:paraId="5CFBC82D" w14:textId="77777777" w:rsidR="00EB5AF2" w:rsidRPr="00E838C8" w:rsidRDefault="00EB5AF2" w:rsidP="00EB5AF2">
            <w:pPr>
              <w:spacing w:after="0" w:line="240" w:lineRule="auto"/>
              <w:jc w:val="center"/>
              <w:rPr>
                <w:rFonts w:ascii="Times New Roman" w:eastAsia="Times New Roman" w:hAnsi="Times New Roman" w:cs="Times New Roman"/>
                <w:sz w:val="24"/>
                <w:szCs w:val="24"/>
                <w:lang w:eastAsia="ru-RU"/>
              </w:rPr>
            </w:pPr>
            <w:r w:rsidRPr="00E838C8">
              <w:rPr>
                <w:rFonts w:ascii="Times New Roman" w:eastAsia="Times New Roman" w:hAnsi="Times New Roman" w:cs="Times New Roman"/>
                <w:sz w:val="24"/>
                <w:szCs w:val="24"/>
                <w:lang w:eastAsia="ru-RU"/>
              </w:rPr>
              <w:t>Азоту (1) оксид [N</w:t>
            </w:r>
            <w:r w:rsidRPr="00E838C8">
              <w:rPr>
                <w:rFonts w:ascii="Times New Roman" w:eastAsia="Times New Roman" w:hAnsi="Times New Roman" w:cs="Times New Roman"/>
                <w:sz w:val="24"/>
                <w:szCs w:val="24"/>
                <w:vertAlign w:val="subscript"/>
                <w:lang w:eastAsia="ru-RU"/>
              </w:rPr>
              <w:t>2</w:t>
            </w:r>
            <w:r w:rsidRPr="00E838C8">
              <w:rPr>
                <w:rFonts w:ascii="Times New Roman" w:eastAsia="Times New Roman" w:hAnsi="Times New Roman" w:cs="Times New Roman"/>
                <w:sz w:val="24"/>
                <w:szCs w:val="24"/>
                <w:lang w:eastAsia="ru-RU"/>
              </w:rPr>
              <w:t>O]</w:t>
            </w:r>
          </w:p>
        </w:tc>
        <w:tc>
          <w:tcPr>
            <w:tcW w:w="2014" w:type="dxa"/>
            <w:tcBorders>
              <w:top w:val="outset" w:sz="6" w:space="0" w:color="auto"/>
              <w:left w:val="outset" w:sz="6" w:space="0" w:color="auto"/>
              <w:bottom w:val="outset" w:sz="6" w:space="0" w:color="auto"/>
              <w:right w:val="outset" w:sz="6" w:space="0" w:color="auto"/>
            </w:tcBorders>
            <w:vAlign w:val="center"/>
          </w:tcPr>
          <w:p w14:paraId="423B42F6" w14:textId="4F821216" w:rsidR="00EB5AF2" w:rsidRPr="00E838C8" w:rsidRDefault="00191225" w:rsidP="00EB5AF2">
            <w:pPr>
              <w:spacing w:after="0" w:line="240" w:lineRule="auto"/>
              <w:jc w:val="center"/>
              <w:rPr>
                <w:rFonts w:ascii="Times New Roman" w:hAnsi="Times New Roman" w:cs="Times New Roman"/>
                <w:sz w:val="24"/>
                <w:szCs w:val="24"/>
              </w:rPr>
            </w:pPr>
            <w:r w:rsidRPr="00191225">
              <w:rPr>
                <w:rFonts w:ascii="Times New Roman" w:hAnsi="Times New Roman" w:cs="Times New Roman"/>
                <w:sz w:val="24"/>
                <w:szCs w:val="24"/>
              </w:rPr>
              <w:t>0,002</w:t>
            </w:r>
          </w:p>
        </w:tc>
      </w:tr>
      <w:tr w:rsidR="00EB5AF2" w:rsidRPr="005160F1" w14:paraId="78C14CFA" w14:textId="77777777" w:rsidTr="00EB5AF2">
        <w:trPr>
          <w:jc w:val="center"/>
        </w:trPr>
        <w:tc>
          <w:tcPr>
            <w:tcW w:w="2545" w:type="dxa"/>
            <w:tcBorders>
              <w:top w:val="outset" w:sz="6" w:space="0" w:color="auto"/>
              <w:left w:val="outset" w:sz="6" w:space="0" w:color="auto"/>
              <w:bottom w:val="outset" w:sz="6" w:space="0" w:color="auto"/>
              <w:right w:val="outset" w:sz="6" w:space="0" w:color="auto"/>
            </w:tcBorders>
            <w:vAlign w:val="center"/>
          </w:tcPr>
          <w:p w14:paraId="58BAB084" w14:textId="77777777" w:rsidR="00EB5AF2" w:rsidRPr="00E838C8" w:rsidRDefault="00EB5AF2" w:rsidP="00EB5AF2">
            <w:pPr>
              <w:spacing w:after="0" w:line="240" w:lineRule="auto"/>
              <w:jc w:val="center"/>
              <w:rPr>
                <w:rFonts w:ascii="Times New Roman" w:eastAsia="Times New Roman" w:hAnsi="Times New Roman" w:cs="Times New Roman"/>
                <w:bCs/>
                <w:sz w:val="24"/>
                <w:szCs w:val="24"/>
                <w:lang w:val="uk-UA" w:eastAsia="ru-RU"/>
              </w:rPr>
            </w:pPr>
            <w:r w:rsidRPr="00E838C8">
              <w:rPr>
                <w:rFonts w:ascii="Times New Roman" w:eastAsia="Times New Roman" w:hAnsi="Times New Roman" w:cs="Times New Roman"/>
                <w:bCs/>
                <w:sz w:val="24"/>
                <w:szCs w:val="24"/>
                <w:lang w:val="uk-UA" w:eastAsia="ru-RU"/>
              </w:rPr>
              <w:t>05001</w:t>
            </w:r>
          </w:p>
        </w:tc>
        <w:tc>
          <w:tcPr>
            <w:tcW w:w="5707" w:type="dxa"/>
            <w:tcBorders>
              <w:top w:val="outset" w:sz="6" w:space="0" w:color="auto"/>
              <w:left w:val="outset" w:sz="6" w:space="0" w:color="auto"/>
              <w:bottom w:val="outset" w:sz="6" w:space="0" w:color="auto"/>
              <w:right w:val="outset" w:sz="6" w:space="0" w:color="auto"/>
            </w:tcBorders>
            <w:vAlign w:val="center"/>
          </w:tcPr>
          <w:p w14:paraId="0D12940B" w14:textId="77777777" w:rsidR="00EB5AF2" w:rsidRPr="00E838C8" w:rsidRDefault="00EB5AF2" w:rsidP="00EB5AF2">
            <w:pPr>
              <w:spacing w:after="0" w:line="240" w:lineRule="auto"/>
              <w:jc w:val="center"/>
              <w:rPr>
                <w:rFonts w:ascii="Times New Roman" w:eastAsia="Times New Roman" w:hAnsi="Times New Roman" w:cs="Times New Roman"/>
                <w:bCs/>
                <w:sz w:val="24"/>
                <w:szCs w:val="24"/>
                <w:lang w:val="uk-UA" w:eastAsia="ru-RU"/>
              </w:rPr>
            </w:pPr>
            <w:r w:rsidRPr="00E838C8">
              <w:rPr>
                <w:rFonts w:ascii="Times New Roman" w:eastAsia="Times New Roman" w:hAnsi="Times New Roman" w:cs="Times New Roman"/>
                <w:bCs/>
                <w:sz w:val="24"/>
                <w:szCs w:val="24"/>
                <w:lang w:val="uk-UA" w:eastAsia="ru-RU"/>
              </w:rPr>
              <w:t>Сірки діоксид</w:t>
            </w:r>
          </w:p>
        </w:tc>
        <w:tc>
          <w:tcPr>
            <w:tcW w:w="2014" w:type="dxa"/>
            <w:tcBorders>
              <w:top w:val="outset" w:sz="6" w:space="0" w:color="auto"/>
              <w:left w:val="outset" w:sz="6" w:space="0" w:color="auto"/>
              <w:bottom w:val="outset" w:sz="6" w:space="0" w:color="auto"/>
              <w:right w:val="outset" w:sz="6" w:space="0" w:color="auto"/>
            </w:tcBorders>
            <w:vAlign w:val="center"/>
          </w:tcPr>
          <w:p w14:paraId="1CC6268A" w14:textId="197AC9B8" w:rsidR="00EB5AF2" w:rsidRPr="00E838C8" w:rsidRDefault="00191225" w:rsidP="00EB5AF2">
            <w:pPr>
              <w:spacing w:after="0" w:line="240" w:lineRule="auto"/>
              <w:jc w:val="center"/>
              <w:rPr>
                <w:rFonts w:ascii="Times New Roman" w:eastAsia="Times New Roman" w:hAnsi="Times New Roman" w:cs="Times New Roman"/>
                <w:sz w:val="24"/>
                <w:szCs w:val="24"/>
                <w:lang w:val="uk-UA" w:eastAsia="ru-RU"/>
              </w:rPr>
            </w:pPr>
            <w:r w:rsidRPr="00191225">
              <w:rPr>
                <w:rFonts w:ascii="Times New Roman" w:eastAsia="Times New Roman" w:hAnsi="Times New Roman" w:cs="Times New Roman"/>
                <w:sz w:val="24"/>
                <w:szCs w:val="24"/>
                <w:lang w:val="uk-UA" w:eastAsia="ru-RU"/>
              </w:rPr>
              <w:t>0,018</w:t>
            </w:r>
          </w:p>
        </w:tc>
      </w:tr>
      <w:tr w:rsidR="00EB5AF2" w:rsidRPr="00D94237" w14:paraId="77FDB9B3" w14:textId="77777777" w:rsidTr="00EB5AF2">
        <w:trPr>
          <w:jc w:val="center"/>
        </w:trPr>
        <w:tc>
          <w:tcPr>
            <w:tcW w:w="2545" w:type="dxa"/>
            <w:tcBorders>
              <w:top w:val="outset" w:sz="6" w:space="0" w:color="auto"/>
              <w:left w:val="outset" w:sz="6" w:space="0" w:color="auto"/>
              <w:bottom w:val="outset" w:sz="6" w:space="0" w:color="auto"/>
              <w:right w:val="outset" w:sz="6" w:space="0" w:color="auto"/>
            </w:tcBorders>
            <w:vAlign w:val="center"/>
          </w:tcPr>
          <w:p w14:paraId="2AB312A6" w14:textId="77777777" w:rsidR="00EB5AF2" w:rsidRPr="00E838C8" w:rsidRDefault="00EB5AF2" w:rsidP="00EB5AF2">
            <w:pPr>
              <w:spacing w:after="0" w:line="240" w:lineRule="auto"/>
              <w:jc w:val="center"/>
              <w:rPr>
                <w:rFonts w:ascii="Times New Roman" w:eastAsia="Times New Roman" w:hAnsi="Times New Roman" w:cs="Times New Roman"/>
                <w:bCs/>
                <w:sz w:val="24"/>
                <w:szCs w:val="24"/>
                <w:lang w:val="uk-UA" w:eastAsia="ru-RU"/>
              </w:rPr>
            </w:pPr>
            <w:r w:rsidRPr="00E838C8">
              <w:rPr>
                <w:rFonts w:ascii="Times New Roman" w:eastAsia="Times New Roman" w:hAnsi="Times New Roman" w:cs="Times New Roman"/>
                <w:bCs/>
                <w:sz w:val="24"/>
                <w:szCs w:val="24"/>
                <w:lang w:val="uk-UA" w:eastAsia="ru-RU"/>
              </w:rPr>
              <w:t>06000</w:t>
            </w:r>
          </w:p>
        </w:tc>
        <w:tc>
          <w:tcPr>
            <w:tcW w:w="5707" w:type="dxa"/>
            <w:tcBorders>
              <w:top w:val="outset" w:sz="6" w:space="0" w:color="auto"/>
              <w:left w:val="outset" w:sz="6" w:space="0" w:color="auto"/>
              <w:bottom w:val="outset" w:sz="6" w:space="0" w:color="auto"/>
              <w:right w:val="outset" w:sz="6" w:space="0" w:color="auto"/>
            </w:tcBorders>
            <w:vAlign w:val="center"/>
          </w:tcPr>
          <w:p w14:paraId="32DF3F80" w14:textId="77777777" w:rsidR="00EB5AF2" w:rsidRPr="00E838C8" w:rsidRDefault="00EB5AF2" w:rsidP="00EB5AF2">
            <w:pPr>
              <w:spacing w:after="0" w:line="240" w:lineRule="auto"/>
              <w:jc w:val="center"/>
              <w:rPr>
                <w:rFonts w:ascii="Times New Roman" w:eastAsia="Times New Roman" w:hAnsi="Times New Roman" w:cs="Times New Roman"/>
                <w:bCs/>
                <w:sz w:val="24"/>
                <w:szCs w:val="24"/>
                <w:lang w:val="uk-UA" w:eastAsia="ru-RU"/>
              </w:rPr>
            </w:pPr>
            <w:r w:rsidRPr="00E838C8">
              <w:rPr>
                <w:rFonts w:ascii="Times New Roman" w:eastAsia="Times New Roman" w:hAnsi="Times New Roman" w:cs="Times New Roman"/>
                <w:bCs/>
                <w:sz w:val="24"/>
                <w:szCs w:val="24"/>
                <w:lang w:val="uk-UA" w:eastAsia="ru-RU"/>
              </w:rPr>
              <w:t>Оксид вуглецю</w:t>
            </w:r>
          </w:p>
        </w:tc>
        <w:tc>
          <w:tcPr>
            <w:tcW w:w="2014" w:type="dxa"/>
            <w:tcBorders>
              <w:top w:val="outset" w:sz="6" w:space="0" w:color="auto"/>
              <w:left w:val="outset" w:sz="6" w:space="0" w:color="auto"/>
              <w:bottom w:val="outset" w:sz="6" w:space="0" w:color="auto"/>
              <w:right w:val="outset" w:sz="6" w:space="0" w:color="auto"/>
            </w:tcBorders>
            <w:vAlign w:val="center"/>
          </w:tcPr>
          <w:p w14:paraId="3993D922" w14:textId="2AB2C5BB" w:rsidR="00EB5AF2" w:rsidRPr="00E838C8" w:rsidRDefault="00191225" w:rsidP="00EB5AF2">
            <w:pPr>
              <w:spacing w:after="0" w:line="240" w:lineRule="auto"/>
              <w:jc w:val="center"/>
              <w:rPr>
                <w:rFonts w:ascii="Times New Roman" w:eastAsia="Times New Roman" w:hAnsi="Times New Roman" w:cs="Times New Roman"/>
                <w:sz w:val="24"/>
                <w:szCs w:val="24"/>
                <w:lang w:val="uk-UA" w:eastAsia="ru-RU"/>
              </w:rPr>
            </w:pPr>
            <w:r w:rsidRPr="00191225">
              <w:rPr>
                <w:rFonts w:ascii="Times New Roman" w:eastAsia="Times New Roman" w:hAnsi="Times New Roman" w:cs="Times New Roman"/>
                <w:sz w:val="24"/>
                <w:szCs w:val="24"/>
                <w:lang w:val="uk-UA" w:eastAsia="ru-RU"/>
              </w:rPr>
              <w:t>3,011</w:t>
            </w:r>
          </w:p>
        </w:tc>
      </w:tr>
      <w:tr w:rsidR="00EB5AF2" w:rsidRPr="00933CA3" w14:paraId="1F313649" w14:textId="77777777" w:rsidTr="00EB5AF2">
        <w:trPr>
          <w:jc w:val="center"/>
        </w:trPr>
        <w:tc>
          <w:tcPr>
            <w:tcW w:w="2545" w:type="dxa"/>
            <w:tcBorders>
              <w:top w:val="outset" w:sz="6" w:space="0" w:color="auto"/>
              <w:left w:val="outset" w:sz="6" w:space="0" w:color="auto"/>
              <w:bottom w:val="outset" w:sz="6" w:space="0" w:color="auto"/>
              <w:right w:val="outset" w:sz="6" w:space="0" w:color="auto"/>
            </w:tcBorders>
            <w:vAlign w:val="center"/>
          </w:tcPr>
          <w:p w14:paraId="5BCA0BC0" w14:textId="77777777" w:rsidR="00EB5AF2" w:rsidRPr="00E838C8" w:rsidRDefault="00EB5AF2" w:rsidP="00EB5AF2">
            <w:pPr>
              <w:spacing w:after="0" w:line="240" w:lineRule="auto"/>
              <w:jc w:val="center"/>
              <w:rPr>
                <w:rFonts w:ascii="Times New Roman" w:eastAsia="Times New Roman" w:hAnsi="Times New Roman" w:cs="Times New Roman"/>
                <w:sz w:val="24"/>
                <w:szCs w:val="24"/>
                <w:lang w:val="uk-UA" w:eastAsia="ru-RU"/>
              </w:rPr>
            </w:pPr>
            <w:r w:rsidRPr="00E838C8">
              <w:rPr>
                <w:rFonts w:ascii="Times New Roman" w:eastAsia="Times New Roman" w:hAnsi="Times New Roman" w:cs="Times New Roman"/>
                <w:sz w:val="24"/>
                <w:szCs w:val="24"/>
                <w:lang w:val="uk-UA" w:eastAsia="ru-RU"/>
              </w:rPr>
              <w:t>11000</w:t>
            </w:r>
          </w:p>
        </w:tc>
        <w:tc>
          <w:tcPr>
            <w:tcW w:w="5707" w:type="dxa"/>
            <w:tcBorders>
              <w:top w:val="outset" w:sz="6" w:space="0" w:color="auto"/>
              <w:left w:val="outset" w:sz="6" w:space="0" w:color="auto"/>
              <w:bottom w:val="outset" w:sz="6" w:space="0" w:color="auto"/>
              <w:right w:val="outset" w:sz="6" w:space="0" w:color="auto"/>
            </w:tcBorders>
            <w:vAlign w:val="center"/>
          </w:tcPr>
          <w:p w14:paraId="7131AB06" w14:textId="77777777" w:rsidR="00EB5AF2" w:rsidRPr="00E838C8" w:rsidRDefault="00EB5AF2" w:rsidP="00EB5AF2">
            <w:pPr>
              <w:spacing w:after="0" w:line="240" w:lineRule="auto"/>
              <w:jc w:val="center"/>
              <w:rPr>
                <w:rFonts w:ascii="Times New Roman" w:eastAsia="Times New Roman" w:hAnsi="Times New Roman" w:cs="Times New Roman"/>
                <w:sz w:val="24"/>
                <w:szCs w:val="24"/>
                <w:lang w:val="uk-UA" w:eastAsia="ru-RU"/>
              </w:rPr>
            </w:pPr>
            <w:r w:rsidRPr="00E838C8">
              <w:rPr>
                <w:rFonts w:ascii="Times New Roman" w:eastAsia="Times New Roman" w:hAnsi="Times New Roman" w:cs="Times New Roman"/>
                <w:sz w:val="24"/>
                <w:szCs w:val="24"/>
                <w:lang w:val="uk-UA" w:eastAsia="ru-RU"/>
              </w:rPr>
              <w:t>Неметанові леткі органічні сполуки</w:t>
            </w:r>
          </w:p>
        </w:tc>
        <w:tc>
          <w:tcPr>
            <w:tcW w:w="2014" w:type="dxa"/>
            <w:tcBorders>
              <w:top w:val="outset" w:sz="6" w:space="0" w:color="auto"/>
              <w:left w:val="outset" w:sz="6" w:space="0" w:color="auto"/>
              <w:bottom w:val="outset" w:sz="6" w:space="0" w:color="auto"/>
              <w:right w:val="outset" w:sz="6" w:space="0" w:color="auto"/>
            </w:tcBorders>
            <w:vAlign w:val="center"/>
          </w:tcPr>
          <w:p w14:paraId="197B0310" w14:textId="271F6295" w:rsidR="00EB5AF2" w:rsidRPr="00E838C8" w:rsidRDefault="00191225" w:rsidP="00EB5AF2">
            <w:pPr>
              <w:spacing w:after="0" w:line="240" w:lineRule="auto"/>
              <w:jc w:val="center"/>
              <w:rPr>
                <w:rFonts w:ascii="Times New Roman" w:eastAsia="Times New Roman" w:hAnsi="Times New Roman" w:cs="Times New Roman"/>
                <w:sz w:val="24"/>
                <w:szCs w:val="24"/>
                <w:lang w:val="uk-UA" w:eastAsia="ru-RU"/>
              </w:rPr>
            </w:pPr>
            <w:r w:rsidRPr="00191225">
              <w:rPr>
                <w:rFonts w:ascii="Times New Roman" w:eastAsia="Times New Roman" w:hAnsi="Times New Roman" w:cs="Times New Roman"/>
                <w:sz w:val="24"/>
                <w:szCs w:val="24"/>
                <w:lang w:val="uk-UA" w:eastAsia="ru-RU"/>
              </w:rPr>
              <w:t>0,010</w:t>
            </w:r>
          </w:p>
        </w:tc>
      </w:tr>
      <w:tr w:rsidR="00EB5AF2" w:rsidRPr="00933CA3" w14:paraId="697A62CA" w14:textId="77777777" w:rsidTr="00EB5AF2">
        <w:trPr>
          <w:jc w:val="center"/>
        </w:trPr>
        <w:tc>
          <w:tcPr>
            <w:tcW w:w="2545" w:type="dxa"/>
            <w:tcBorders>
              <w:top w:val="outset" w:sz="6" w:space="0" w:color="auto"/>
              <w:left w:val="outset" w:sz="6" w:space="0" w:color="auto"/>
              <w:bottom w:val="outset" w:sz="6" w:space="0" w:color="auto"/>
              <w:right w:val="outset" w:sz="6" w:space="0" w:color="auto"/>
            </w:tcBorders>
            <w:vAlign w:val="center"/>
          </w:tcPr>
          <w:p w14:paraId="199CEA08" w14:textId="77777777" w:rsidR="00EB5AF2" w:rsidRPr="00E838C8" w:rsidRDefault="00EB5AF2" w:rsidP="00EB5AF2">
            <w:pPr>
              <w:spacing w:after="0" w:line="240" w:lineRule="auto"/>
              <w:jc w:val="center"/>
              <w:rPr>
                <w:rFonts w:ascii="Times New Roman" w:hAnsi="Times New Roman" w:cs="Times New Roman"/>
                <w:color w:val="333333"/>
                <w:sz w:val="24"/>
                <w:szCs w:val="24"/>
                <w:shd w:val="clear" w:color="auto" w:fill="FFFFFF"/>
                <w:lang w:val="uk-UA"/>
              </w:rPr>
            </w:pPr>
            <w:r w:rsidRPr="00E838C8">
              <w:rPr>
                <w:rFonts w:ascii="Times New Roman" w:hAnsi="Times New Roman" w:cs="Times New Roman"/>
                <w:color w:val="333333"/>
                <w:sz w:val="24"/>
                <w:szCs w:val="24"/>
                <w:shd w:val="clear" w:color="auto" w:fill="FFFFFF"/>
                <w:lang w:val="uk-UA"/>
              </w:rPr>
              <w:t>12000</w:t>
            </w:r>
          </w:p>
        </w:tc>
        <w:tc>
          <w:tcPr>
            <w:tcW w:w="5707" w:type="dxa"/>
            <w:tcBorders>
              <w:top w:val="outset" w:sz="6" w:space="0" w:color="auto"/>
              <w:left w:val="outset" w:sz="6" w:space="0" w:color="auto"/>
              <w:bottom w:val="outset" w:sz="6" w:space="0" w:color="auto"/>
              <w:right w:val="outset" w:sz="6" w:space="0" w:color="auto"/>
            </w:tcBorders>
            <w:vAlign w:val="center"/>
          </w:tcPr>
          <w:p w14:paraId="33CAEBD4" w14:textId="77777777" w:rsidR="00EB5AF2" w:rsidRPr="00E838C8" w:rsidRDefault="00EB5AF2" w:rsidP="00EB5AF2">
            <w:pPr>
              <w:spacing w:after="0" w:line="240" w:lineRule="auto"/>
              <w:jc w:val="center"/>
              <w:rPr>
                <w:rFonts w:ascii="Times New Roman" w:eastAsia="Times New Roman" w:hAnsi="Times New Roman" w:cs="Times New Roman"/>
                <w:sz w:val="24"/>
                <w:szCs w:val="24"/>
                <w:lang w:val="uk-UA" w:eastAsia="ru-RU"/>
              </w:rPr>
            </w:pPr>
            <w:r w:rsidRPr="00E838C8">
              <w:rPr>
                <w:rFonts w:ascii="Times New Roman" w:eastAsia="Times New Roman" w:hAnsi="Times New Roman" w:cs="Times New Roman"/>
                <w:sz w:val="24"/>
                <w:szCs w:val="24"/>
                <w:lang w:val="uk-UA" w:eastAsia="ru-RU"/>
              </w:rPr>
              <w:t>Метан</w:t>
            </w:r>
          </w:p>
        </w:tc>
        <w:tc>
          <w:tcPr>
            <w:tcW w:w="2014" w:type="dxa"/>
            <w:tcBorders>
              <w:top w:val="outset" w:sz="6" w:space="0" w:color="auto"/>
              <w:left w:val="outset" w:sz="6" w:space="0" w:color="auto"/>
              <w:bottom w:val="outset" w:sz="6" w:space="0" w:color="auto"/>
              <w:right w:val="outset" w:sz="6" w:space="0" w:color="auto"/>
            </w:tcBorders>
            <w:vAlign w:val="center"/>
          </w:tcPr>
          <w:p w14:paraId="0AC60354" w14:textId="2E0AEF1B" w:rsidR="00EB5AF2" w:rsidRPr="00E838C8" w:rsidRDefault="00191225" w:rsidP="00EB5AF2">
            <w:pPr>
              <w:spacing w:after="0" w:line="240" w:lineRule="auto"/>
              <w:jc w:val="center"/>
              <w:rPr>
                <w:rFonts w:ascii="Times New Roman" w:eastAsia="Times New Roman" w:hAnsi="Times New Roman" w:cs="Times New Roman"/>
                <w:sz w:val="24"/>
                <w:szCs w:val="24"/>
                <w:lang w:val="uk-UA" w:eastAsia="ru-RU"/>
              </w:rPr>
            </w:pPr>
            <w:r w:rsidRPr="00191225">
              <w:rPr>
                <w:rFonts w:ascii="Times New Roman" w:eastAsia="Times New Roman" w:hAnsi="Times New Roman" w:cs="Times New Roman"/>
                <w:sz w:val="24"/>
                <w:szCs w:val="24"/>
                <w:lang w:val="uk-UA" w:eastAsia="ru-RU"/>
              </w:rPr>
              <w:t>0,013</w:t>
            </w:r>
          </w:p>
        </w:tc>
      </w:tr>
    </w:tbl>
    <w:p w14:paraId="1A4FD9FD" w14:textId="77777777" w:rsidR="007B30BC" w:rsidRPr="00CD6CA7" w:rsidRDefault="007B30BC" w:rsidP="007B30BC">
      <w:pPr>
        <w:spacing w:after="0"/>
        <w:jc w:val="center"/>
        <w:rPr>
          <w:rFonts w:ascii="Times New Roman" w:eastAsia="Times New Roman" w:hAnsi="Times New Roman" w:cs="Times New Roman"/>
          <w:b/>
          <w:color w:val="000000"/>
          <w:sz w:val="24"/>
          <w:szCs w:val="24"/>
          <w:lang w:val="uk-UA" w:eastAsia="ru-RU"/>
        </w:rPr>
      </w:pPr>
    </w:p>
    <w:p w14:paraId="76B44BEF" w14:textId="77777777" w:rsidR="00317434" w:rsidRDefault="00317434" w:rsidP="007B30BC">
      <w:pPr>
        <w:spacing w:after="0"/>
        <w:jc w:val="center"/>
        <w:rPr>
          <w:rFonts w:ascii="Times New Roman" w:eastAsia="Times New Roman" w:hAnsi="Times New Roman" w:cs="Times New Roman"/>
          <w:b/>
          <w:color w:val="000000"/>
          <w:sz w:val="28"/>
          <w:szCs w:val="28"/>
          <w:lang w:val="uk-UA" w:eastAsia="ru-RU"/>
        </w:rPr>
        <w:sectPr w:rsidR="00317434" w:rsidSect="004E32DF">
          <w:pgSz w:w="11906" w:h="16838"/>
          <w:pgMar w:top="709" w:right="850" w:bottom="904" w:left="1134" w:header="708" w:footer="708" w:gutter="0"/>
          <w:cols w:space="708"/>
          <w:titlePg/>
          <w:docGrid w:linePitch="360"/>
        </w:sectPr>
      </w:pPr>
    </w:p>
    <w:p w14:paraId="046A82CD" w14:textId="09FAD46F" w:rsidR="007B30BC" w:rsidRPr="00700596" w:rsidRDefault="007B30BC" w:rsidP="007B30BC">
      <w:pPr>
        <w:spacing w:after="0"/>
        <w:jc w:val="center"/>
        <w:rPr>
          <w:rFonts w:ascii="Times New Roman" w:eastAsia="Times New Roman" w:hAnsi="Times New Roman" w:cs="Times New Roman"/>
          <w:b/>
          <w:color w:val="000000"/>
          <w:sz w:val="28"/>
          <w:szCs w:val="28"/>
          <w:lang w:val="uk-UA" w:eastAsia="ru-RU"/>
        </w:rPr>
      </w:pPr>
      <w:r w:rsidRPr="00700596">
        <w:rPr>
          <w:rFonts w:ascii="Times New Roman" w:eastAsia="Times New Roman" w:hAnsi="Times New Roman" w:cs="Times New Roman"/>
          <w:b/>
          <w:color w:val="000000"/>
          <w:sz w:val="28"/>
          <w:szCs w:val="28"/>
          <w:lang w:val="uk-UA" w:eastAsia="ru-RU"/>
        </w:rPr>
        <w:lastRenderedPageBreak/>
        <w:t>Потенційні обсяги викидів забруднюючих речовин від виробничих та технологічних   процесів, технологічного устаткування (установок)</w:t>
      </w:r>
    </w:p>
    <w:p w14:paraId="05289551" w14:textId="77777777" w:rsidR="007B30BC" w:rsidRPr="005160F1" w:rsidRDefault="007B30BC" w:rsidP="007B30BC">
      <w:pPr>
        <w:spacing w:after="0" w:line="240" w:lineRule="auto"/>
        <w:jc w:val="right"/>
        <w:rPr>
          <w:rFonts w:ascii="Times New Roman" w:eastAsia="Times New Roman" w:hAnsi="Times New Roman" w:cs="Times New Roman"/>
          <w:bCs/>
          <w:color w:val="000000"/>
          <w:sz w:val="24"/>
          <w:szCs w:val="24"/>
          <w:lang w:val="uk-UA" w:eastAsia="ru-RU"/>
        </w:rPr>
      </w:pPr>
      <w:r w:rsidRPr="005160F1">
        <w:rPr>
          <w:rFonts w:ascii="Times New Roman" w:eastAsia="Times New Roman" w:hAnsi="Times New Roman" w:cs="Times New Roman"/>
          <w:bCs/>
          <w:color w:val="000000"/>
          <w:sz w:val="24"/>
          <w:szCs w:val="24"/>
          <w:lang w:val="uk-UA" w:eastAsia="ru-RU"/>
        </w:rPr>
        <w:t>Таблиця 6.8</w:t>
      </w:r>
    </w:p>
    <w:tbl>
      <w:tblPr>
        <w:tblW w:w="10095" w:type="dxa"/>
        <w:jc w:val="center"/>
        <w:tblBorders>
          <w:top w:val="single" w:sz="6" w:space="0" w:color="auto"/>
          <w:left w:val="single" w:sz="6" w:space="0" w:color="auto"/>
          <w:bottom w:val="single" w:sz="6" w:space="0" w:color="auto"/>
          <w:right w:val="single" w:sz="6" w:space="0" w:color="auto"/>
        </w:tblBorders>
        <w:tblLayout w:type="fixed"/>
        <w:tblCellMar>
          <w:top w:w="30" w:type="dxa"/>
          <w:left w:w="30" w:type="dxa"/>
          <w:bottom w:w="30" w:type="dxa"/>
          <w:right w:w="30" w:type="dxa"/>
        </w:tblCellMar>
        <w:tblLook w:val="04A0" w:firstRow="1" w:lastRow="0" w:firstColumn="1" w:lastColumn="0" w:noHBand="0" w:noVBand="1"/>
      </w:tblPr>
      <w:tblGrid>
        <w:gridCol w:w="2214"/>
        <w:gridCol w:w="5670"/>
        <w:gridCol w:w="2211"/>
      </w:tblGrid>
      <w:tr w:rsidR="007B30BC" w:rsidRPr="005160F1" w14:paraId="71ADD6A1" w14:textId="77777777" w:rsidTr="001D05FD">
        <w:trPr>
          <w:trHeight w:val="1085"/>
          <w:jc w:val="center"/>
        </w:trPr>
        <w:tc>
          <w:tcPr>
            <w:tcW w:w="7884" w:type="dxa"/>
            <w:gridSpan w:val="2"/>
            <w:tcBorders>
              <w:top w:val="outset" w:sz="6" w:space="0" w:color="auto"/>
              <w:left w:val="outset" w:sz="6" w:space="0" w:color="auto"/>
              <w:bottom w:val="outset" w:sz="6" w:space="0" w:color="auto"/>
              <w:right w:val="outset" w:sz="6" w:space="0" w:color="auto"/>
            </w:tcBorders>
            <w:vAlign w:val="center"/>
            <w:hideMark/>
          </w:tcPr>
          <w:p w14:paraId="00F509AA" w14:textId="77777777" w:rsidR="007B30BC" w:rsidRPr="005160F1" w:rsidRDefault="007B30BC" w:rsidP="007B30BC">
            <w:pPr>
              <w:spacing w:after="0" w:line="240" w:lineRule="auto"/>
              <w:ind w:left="283"/>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З</w:t>
            </w:r>
            <w:r w:rsidRPr="005160F1">
              <w:rPr>
                <w:rFonts w:ascii="Times New Roman" w:eastAsia="Times New Roman" w:hAnsi="Times New Roman" w:cs="Times New Roman"/>
                <w:sz w:val="24"/>
                <w:szCs w:val="24"/>
                <w:lang w:eastAsia="ru-RU"/>
              </w:rPr>
              <w:t>абруднююч</w:t>
            </w:r>
            <w:r w:rsidRPr="005160F1">
              <w:rPr>
                <w:rFonts w:ascii="Times New Roman" w:eastAsia="Times New Roman" w:hAnsi="Times New Roman" w:cs="Times New Roman"/>
                <w:sz w:val="24"/>
                <w:szCs w:val="24"/>
                <w:lang w:val="uk-UA" w:eastAsia="ru-RU"/>
              </w:rPr>
              <w:t>а</w:t>
            </w:r>
            <w:r w:rsidRPr="005160F1">
              <w:rPr>
                <w:rFonts w:ascii="Times New Roman" w:eastAsia="Times New Roman" w:hAnsi="Times New Roman" w:cs="Times New Roman"/>
                <w:sz w:val="24"/>
                <w:szCs w:val="24"/>
                <w:lang w:eastAsia="ru-RU"/>
              </w:rPr>
              <w:t xml:space="preserve"> речовин</w:t>
            </w:r>
            <w:r w:rsidRPr="005160F1">
              <w:rPr>
                <w:rFonts w:ascii="Times New Roman" w:eastAsia="Times New Roman" w:hAnsi="Times New Roman" w:cs="Times New Roman"/>
                <w:sz w:val="24"/>
                <w:szCs w:val="24"/>
                <w:lang w:val="uk-UA" w:eastAsia="ru-RU"/>
              </w:rPr>
              <w:t>а</w:t>
            </w:r>
          </w:p>
        </w:tc>
        <w:tc>
          <w:tcPr>
            <w:tcW w:w="2211" w:type="dxa"/>
            <w:vMerge w:val="restart"/>
            <w:tcBorders>
              <w:top w:val="outset" w:sz="6" w:space="0" w:color="auto"/>
              <w:left w:val="outset" w:sz="6" w:space="0" w:color="auto"/>
              <w:right w:val="outset" w:sz="6" w:space="0" w:color="auto"/>
            </w:tcBorders>
            <w:vAlign w:val="center"/>
            <w:hideMark/>
          </w:tcPr>
          <w:p w14:paraId="53806BF0" w14:textId="77777777" w:rsidR="007B30BC" w:rsidRPr="005160F1" w:rsidRDefault="007B30BC" w:rsidP="007B30BC">
            <w:pPr>
              <w:spacing w:after="0" w:line="240" w:lineRule="auto"/>
              <w:jc w:val="center"/>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eastAsia="ru-RU"/>
              </w:rPr>
              <w:t>Потенційний викид забруднюючої речовини, тонн,</w:t>
            </w:r>
          </w:p>
          <w:p w14:paraId="00B9C456" w14:textId="77777777" w:rsidR="007B30BC" w:rsidRPr="005160F1" w:rsidRDefault="007B30BC" w:rsidP="007B30BC">
            <w:pPr>
              <w:spacing w:after="0" w:line="240" w:lineRule="auto"/>
              <w:ind w:left="283"/>
              <w:jc w:val="center"/>
              <w:rPr>
                <w:rFonts w:ascii="Times New Roman" w:eastAsia="Times New Roman" w:hAnsi="Times New Roman" w:cs="Times New Roman"/>
                <w:sz w:val="24"/>
                <w:szCs w:val="24"/>
                <w:lang w:eastAsia="ru-RU"/>
              </w:rPr>
            </w:pPr>
            <w:r w:rsidRPr="005160F1">
              <w:rPr>
                <w:rFonts w:ascii="Times New Roman" w:eastAsia="Times New Roman" w:hAnsi="Times New Roman" w:cs="Times New Roman"/>
                <w:sz w:val="24"/>
                <w:szCs w:val="24"/>
                <w:lang w:eastAsia="ru-RU"/>
              </w:rPr>
              <w:t>з трьома десятковими знаками</w:t>
            </w:r>
          </w:p>
        </w:tc>
      </w:tr>
      <w:tr w:rsidR="007B30BC" w:rsidRPr="005160F1" w14:paraId="314EB7A4" w14:textId="77777777" w:rsidTr="001D05FD">
        <w:trPr>
          <w:jc w:val="center"/>
        </w:trPr>
        <w:tc>
          <w:tcPr>
            <w:tcW w:w="2214" w:type="dxa"/>
            <w:tcBorders>
              <w:top w:val="outset" w:sz="6" w:space="0" w:color="auto"/>
              <w:left w:val="outset" w:sz="6" w:space="0" w:color="auto"/>
              <w:bottom w:val="outset" w:sz="6" w:space="0" w:color="auto"/>
              <w:right w:val="outset" w:sz="6" w:space="0" w:color="auto"/>
            </w:tcBorders>
            <w:vAlign w:val="center"/>
          </w:tcPr>
          <w:p w14:paraId="350FD1F4" w14:textId="77777777" w:rsidR="007B30BC" w:rsidRPr="005160F1" w:rsidRDefault="007B30BC" w:rsidP="007B30BC">
            <w:pPr>
              <w:spacing w:after="0" w:line="240" w:lineRule="auto"/>
              <w:ind w:left="283"/>
              <w:jc w:val="center"/>
              <w:rPr>
                <w:rFonts w:ascii="Times New Roman" w:eastAsia="Times New Roman" w:hAnsi="Times New Roman" w:cs="Times New Roman"/>
                <w:sz w:val="24"/>
                <w:szCs w:val="24"/>
                <w:lang w:eastAsia="ru-RU"/>
              </w:rPr>
            </w:pPr>
            <w:r w:rsidRPr="005160F1">
              <w:rPr>
                <w:rFonts w:ascii="Times New Roman" w:eastAsia="Times New Roman" w:hAnsi="Times New Roman" w:cs="Times New Roman"/>
                <w:sz w:val="24"/>
                <w:szCs w:val="24"/>
                <w:lang w:val="uk-UA" w:eastAsia="ru-RU"/>
              </w:rPr>
              <w:t>к</w:t>
            </w:r>
            <w:r w:rsidRPr="005160F1">
              <w:rPr>
                <w:rFonts w:ascii="Times New Roman" w:eastAsia="Times New Roman" w:hAnsi="Times New Roman" w:cs="Times New Roman"/>
                <w:sz w:val="24"/>
                <w:szCs w:val="24"/>
                <w:lang w:eastAsia="ru-RU"/>
              </w:rPr>
              <w:t>од</w:t>
            </w:r>
          </w:p>
        </w:tc>
        <w:tc>
          <w:tcPr>
            <w:tcW w:w="5670" w:type="dxa"/>
            <w:tcBorders>
              <w:top w:val="outset" w:sz="6" w:space="0" w:color="auto"/>
              <w:left w:val="outset" w:sz="6" w:space="0" w:color="auto"/>
              <w:bottom w:val="outset" w:sz="6" w:space="0" w:color="auto"/>
              <w:right w:val="outset" w:sz="6" w:space="0" w:color="auto"/>
            </w:tcBorders>
            <w:vAlign w:val="center"/>
          </w:tcPr>
          <w:p w14:paraId="3AF65F93" w14:textId="77777777" w:rsidR="007B30BC" w:rsidRPr="005160F1" w:rsidRDefault="007B30BC" w:rsidP="007B30BC">
            <w:pPr>
              <w:spacing w:after="0" w:line="240" w:lineRule="auto"/>
              <w:ind w:left="283"/>
              <w:jc w:val="center"/>
              <w:rPr>
                <w:rFonts w:ascii="Times New Roman" w:eastAsia="Times New Roman" w:hAnsi="Times New Roman" w:cs="Times New Roman"/>
                <w:sz w:val="24"/>
                <w:szCs w:val="24"/>
                <w:lang w:eastAsia="ru-RU"/>
              </w:rPr>
            </w:pPr>
            <w:r w:rsidRPr="005160F1">
              <w:rPr>
                <w:rFonts w:ascii="Times New Roman" w:eastAsia="Times New Roman" w:hAnsi="Times New Roman" w:cs="Times New Roman"/>
                <w:sz w:val="24"/>
                <w:szCs w:val="24"/>
                <w:lang w:val="uk-UA" w:eastAsia="ru-RU"/>
              </w:rPr>
              <w:t>н</w:t>
            </w:r>
            <w:r w:rsidRPr="005160F1">
              <w:rPr>
                <w:rFonts w:ascii="Times New Roman" w:eastAsia="Times New Roman" w:hAnsi="Times New Roman" w:cs="Times New Roman"/>
                <w:sz w:val="24"/>
                <w:szCs w:val="24"/>
                <w:lang w:eastAsia="ru-RU"/>
              </w:rPr>
              <w:t>айменування</w:t>
            </w:r>
          </w:p>
        </w:tc>
        <w:tc>
          <w:tcPr>
            <w:tcW w:w="2211" w:type="dxa"/>
            <w:vMerge/>
            <w:tcBorders>
              <w:left w:val="outset" w:sz="6" w:space="0" w:color="auto"/>
              <w:bottom w:val="outset" w:sz="6" w:space="0" w:color="auto"/>
              <w:right w:val="outset" w:sz="6" w:space="0" w:color="auto"/>
            </w:tcBorders>
            <w:vAlign w:val="center"/>
          </w:tcPr>
          <w:p w14:paraId="18BD4D64" w14:textId="77777777" w:rsidR="007B30BC" w:rsidRPr="005160F1" w:rsidRDefault="007B30BC" w:rsidP="007B30BC">
            <w:pPr>
              <w:spacing w:after="0" w:line="240" w:lineRule="auto"/>
              <w:ind w:left="283"/>
              <w:jc w:val="center"/>
              <w:rPr>
                <w:rFonts w:ascii="Times New Roman" w:eastAsia="Times New Roman" w:hAnsi="Times New Roman" w:cs="Times New Roman"/>
                <w:sz w:val="24"/>
                <w:szCs w:val="24"/>
                <w:lang w:eastAsia="ru-RU"/>
              </w:rPr>
            </w:pPr>
          </w:p>
        </w:tc>
      </w:tr>
      <w:tr w:rsidR="007B30BC" w:rsidRPr="005160F1" w14:paraId="789D93EF" w14:textId="77777777" w:rsidTr="001D05FD">
        <w:trPr>
          <w:jc w:val="center"/>
        </w:trPr>
        <w:tc>
          <w:tcPr>
            <w:tcW w:w="2214" w:type="dxa"/>
            <w:tcBorders>
              <w:top w:val="outset" w:sz="6" w:space="0" w:color="auto"/>
              <w:left w:val="outset" w:sz="6" w:space="0" w:color="auto"/>
              <w:bottom w:val="outset" w:sz="6" w:space="0" w:color="auto"/>
              <w:right w:val="outset" w:sz="6" w:space="0" w:color="auto"/>
            </w:tcBorders>
            <w:vAlign w:val="center"/>
            <w:hideMark/>
          </w:tcPr>
          <w:p w14:paraId="33E7DEE7" w14:textId="77777777" w:rsidR="007B30BC" w:rsidRPr="005160F1" w:rsidRDefault="007B30BC" w:rsidP="007B30BC">
            <w:pPr>
              <w:spacing w:after="0" w:line="240" w:lineRule="auto"/>
              <w:ind w:left="283"/>
              <w:jc w:val="center"/>
              <w:rPr>
                <w:rFonts w:ascii="Times New Roman" w:eastAsia="Times New Roman" w:hAnsi="Times New Roman" w:cs="Times New Roman"/>
                <w:sz w:val="24"/>
                <w:szCs w:val="24"/>
                <w:lang w:eastAsia="ru-RU"/>
              </w:rPr>
            </w:pPr>
            <w:r w:rsidRPr="005160F1">
              <w:rPr>
                <w:rFonts w:ascii="Times New Roman" w:eastAsia="Times New Roman" w:hAnsi="Times New Roman" w:cs="Times New Roman"/>
                <w:sz w:val="24"/>
                <w:szCs w:val="24"/>
                <w:lang w:eastAsia="ru-RU"/>
              </w:rPr>
              <w:t>1</w:t>
            </w:r>
          </w:p>
        </w:tc>
        <w:tc>
          <w:tcPr>
            <w:tcW w:w="5670" w:type="dxa"/>
            <w:tcBorders>
              <w:top w:val="outset" w:sz="6" w:space="0" w:color="auto"/>
              <w:left w:val="outset" w:sz="6" w:space="0" w:color="auto"/>
              <w:bottom w:val="outset" w:sz="6" w:space="0" w:color="auto"/>
              <w:right w:val="outset" w:sz="6" w:space="0" w:color="auto"/>
            </w:tcBorders>
            <w:vAlign w:val="center"/>
            <w:hideMark/>
          </w:tcPr>
          <w:p w14:paraId="615F12F7" w14:textId="77777777" w:rsidR="007B30BC" w:rsidRPr="005160F1" w:rsidRDefault="007B30BC" w:rsidP="007B30BC">
            <w:pPr>
              <w:spacing w:after="0" w:line="240" w:lineRule="auto"/>
              <w:ind w:left="283"/>
              <w:jc w:val="center"/>
              <w:rPr>
                <w:rFonts w:ascii="Times New Roman" w:eastAsia="Times New Roman" w:hAnsi="Times New Roman" w:cs="Times New Roman"/>
                <w:sz w:val="24"/>
                <w:szCs w:val="24"/>
                <w:lang w:eastAsia="ru-RU"/>
              </w:rPr>
            </w:pPr>
            <w:r w:rsidRPr="005160F1">
              <w:rPr>
                <w:rFonts w:ascii="Times New Roman" w:eastAsia="Times New Roman" w:hAnsi="Times New Roman" w:cs="Times New Roman"/>
                <w:sz w:val="24"/>
                <w:szCs w:val="24"/>
                <w:lang w:eastAsia="ru-RU"/>
              </w:rPr>
              <w:t>2</w:t>
            </w:r>
          </w:p>
        </w:tc>
        <w:tc>
          <w:tcPr>
            <w:tcW w:w="2211" w:type="dxa"/>
            <w:tcBorders>
              <w:top w:val="outset" w:sz="6" w:space="0" w:color="auto"/>
              <w:left w:val="outset" w:sz="6" w:space="0" w:color="auto"/>
              <w:bottom w:val="outset" w:sz="6" w:space="0" w:color="auto"/>
              <w:right w:val="outset" w:sz="6" w:space="0" w:color="auto"/>
            </w:tcBorders>
            <w:vAlign w:val="center"/>
            <w:hideMark/>
          </w:tcPr>
          <w:p w14:paraId="17677FC6" w14:textId="77777777" w:rsidR="007B30BC" w:rsidRPr="005160F1" w:rsidRDefault="007B30BC" w:rsidP="007B30BC">
            <w:pPr>
              <w:spacing w:after="0" w:line="240" w:lineRule="auto"/>
              <w:ind w:left="283"/>
              <w:jc w:val="center"/>
              <w:rPr>
                <w:rFonts w:ascii="Times New Roman" w:eastAsia="Times New Roman" w:hAnsi="Times New Roman" w:cs="Times New Roman"/>
                <w:sz w:val="24"/>
                <w:szCs w:val="24"/>
                <w:lang w:eastAsia="ru-RU"/>
              </w:rPr>
            </w:pPr>
            <w:r w:rsidRPr="005160F1">
              <w:rPr>
                <w:rFonts w:ascii="Times New Roman" w:eastAsia="Times New Roman" w:hAnsi="Times New Roman" w:cs="Times New Roman"/>
                <w:sz w:val="24"/>
                <w:szCs w:val="24"/>
                <w:lang w:eastAsia="ru-RU"/>
              </w:rPr>
              <w:t>3</w:t>
            </w:r>
          </w:p>
        </w:tc>
      </w:tr>
      <w:tr w:rsidR="00B048C2" w:rsidRPr="005160F1" w14:paraId="1E9B5715" w14:textId="77777777" w:rsidTr="00B048C2">
        <w:trPr>
          <w:jc w:val="center"/>
        </w:trPr>
        <w:tc>
          <w:tcPr>
            <w:tcW w:w="10095" w:type="dxa"/>
            <w:gridSpan w:val="3"/>
            <w:tcBorders>
              <w:top w:val="outset" w:sz="6" w:space="0" w:color="auto"/>
              <w:left w:val="outset" w:sz="6" w:space="0" w:color="auto"/>
              <w:bottom w:val="outset" w:sz="6" w:space="0" w:color="auto"/>
              <w:right w:val="outset" w:sz="6" w:space="0" w:color="auto"/>
            </w:tcBorders>
            <w:vAlign w:val="center"/>
          </w:tcPr>
          <w:p w14:paraId="50414331" w14:textId="77777777" w:rsidR="002A036C" w:rsidRPr="002A036C" w:rsidRDefault="002A036C" w:rsidP="00FF3004">
            <w:pPr>
              <w:spacing w:after="0" w:line="240" w:lineRule="auto"/>
              <w:jc w:val="center"/>
              <w:rPr>
                <w:rFonts w:ascii="Times New Roman" w:eastAsia="Times New Roman" w:hAnsi="Times New Roman" w:cs="Times New Roman"/>
                <w:b/>
                <w:bCs/>
                <w:iCs/>
                <w:sz w:val="24"/>
                <w:szCs w:val="24"/>
                <w:lang w:val="uk-UA" w:eastAsia="ru-RU"/>
              </w:rPr>
            </w:pPr>
            <w:r w:rsidRPr="002A036C">
              <w:rPr>
                <w:rFonts w:ascii="Times New Roman" w:eastAsia="Times New Roman" w:hAnsi="Times New Roman" w:cs="Times New Roman"/>
                <w:b/>
                <w:bCs/>
                <w:iCs/>
                <w:sz w:val="24"/>
                <w:szCs w:val="24"/>
                <w:lang w:val="uk-UA" w:eastAsia="ru-RU"/>
              </w:rPr>
              <w:t>1.A.4.a.i.  Мале спалювання.</w:t>
            </w:r>
          </w:p>
          <w:p w14:paraId="72BB82F1" w14:textId="69262FA1" w:rsidR="00B048C2" w:rsidRPr="00FF3004" w:rsidRDefault="002A036C" w:rsidP="00046910">
            <w:pPr>
              <w:spacing w:after="0" w:line="240" w:lineRule="auto"/>
              <w:jc w:val="center"/>
              <w:rPr>
                <w:rFonts w:ascii="Times New Roman" w:eastAsia="Times New Roman" w:hAnsi="Times New Roman" w:cs="Times New Roman"/>
                <w:b/>
                <w:bCs/>
                <w:iCs/>
                <w:sz w:val="24"/>
                <w:szCs w:val="24"/>
                <w:lang w:val="uk-UA" w:eastAsia="ru-RU"/>
              </w:rPr>
            </w:pPr>
            <w:r w:rsidRPr="002A036C">
              <w:rPr>
                <w:rFonts w:ascii="Times New Roman" w:eastAsia="Times New Roman" w:hAnsi="Times New Roman" w:cs="Times New Roman"/>
                <w:b/>
                <w:bCs/>
                <w:iCs/>
                <w:sz w:val="24"/>
                <w:szCs w:val="24"/>
                <w:lang w:val="uk-UA" w:eastAsia="ru-RU"/>
              </w:rPr>
              <w:t xml:space="preserve">Код  </w:t>
            </w:r>
            <w:r w:rsidRPr="002A036C">
              <w:rPr>
                <w:rFonts w:ascii="Times New Roman" w:eastAsia="Times New Roman" w:hAnsi="Times New Roman" w:cs="Times New Roman"/>
                <w:b/>
                <w:bCs/>
                <w:iCs/>
                <w:sz w:val="24"/>
                <w:szCs w:val="24"/>
                <w:lang w:eastAsia="ru-RU"/>
              </w:rPr>
              <w:t xml:space="preserve"> </w:t>
            </w:r>
            <w:r w:rsidR="00FF3004">
              <w:rPr>
                <w:rFonts w:ascii="Times New Roman" w:eastAsia="Times New Roman" w:hAnsi="Times New Roman" w:cs="Times New Roman"/>
                <w:b/>
                <w:bCs/>
                <w:iCs/>
                <w:sz w:val="24"/>
                <w:szCs w:val="24"/>
                <w:lang w:val="uk-UA" w:eastAsia="ru-RU"/>
              </w:rPr>
              <w:t>020</w:t>
            </w:r>
            <w:r w:rsidR="00046910">
              <w:rPr>
                <w:rFonts w:ascii="Times New Roman" w:eastAsia="Times New Roman" w:hAnsi="Times New Roman" w:cs="Times New Roman"/>
                <w:b/>
                <w:bCs/>
                <w:iCs/>
                <w:sz w:val="24"/>
                <w:szCs w:val="24"/>
                <w:lang w:val="uk-UA" w:eastAsia="ru-RU"/>
              </w:rPr>
              <w:t>103</w:t>
            </w:r>
            <w:r w:rsidR="00FF3004">
              <w:rPr>
                <w:rFonts w:ascii="Times New Roman" w:eastAsia="Times New Roman" w:hAnsi="Times New Roman" w:cs="Times New Roman"/>
                <w:b/>
                <w:bCs/>
                <w:iCs/>
                <w:sz w:val="24"/>
                <w:szCs w:val="24"/>
                <w:lang w:val="uk-UA" w:eastAsia="ru-RU"/>
              </w:rPr>
              <w:t xml:space="preserve"> </w:t>
            </w:r>
            <w:r w:rsidR="00483268" w:rsidRPr="00483268">
              <w:rPr>
                <w:rFonts w:ascii="Times New Roman" w:eastAsia="Times New Roman" w:hAnsi="Times New Roman" w:cs="Times New Roman"/>
                <w:b/>
                <w:bCs/>
                <w:iCs/>
                <w:sz w:val="24"/>
                <w:szCs w:val="24"/>
                <w:lang w:val="uk-UA" w:eastAsia="ru-RU"/>
              </w:rPr>
              <w:t>Комерційні/інституційні</w:t>
            </w:r>
            <w:r w:rsidR="00483268">
              <w:rPr>
                <w:rFonts w:ascii="Times New Roman" w:eastAsia="Times New Roman" w:hAnsi="Times New Roman" w:cs="Times New Roman"/>
                <w:b/>
                <w:bCs/>
                <w:iCs/>
                <w:sz w:val="24"/>
                <w:szCs w:val="24"/>
                <w:lang w:val="uk-UA" w:eastAsia="ru-RU"/>
              </w:rPr>
              <w:t xml:space="preserve"> - </w:t>
            </w:r>
            <w:r w:rsidR="00FF3004">
              <w:rPr>
                <w:rFonts w:ascii="Times New Roman" w:eastAsia="Times New Roman" w:hAnsi="Times New Roman" w:cs="Times New Roman"/>
                <w:b/>
                <w:bCs/>
                <w:iCs/>
                <w:sz w:val="24"/>
                <w:szCs w:val="24"/>
                <w:lang w:val="uk-UA" w:eastAsia="ru-RU"/>
              </w:rPr>
              <w:t xml:space="preserve">Установки для спалювання </w:t>
            </w:r>
            <w:r w:rsidRPr="00505A27">
              <w:rPr>
                <w:rFonts w:ascii="Times New Roman" w:eastAsia="Times New Roman" w:hAnsi="Times New Roman" w:cs="Times New Roman"/>
                <w:b/>
                <w:bCs/>
                <w:iCs/>
                <w:sz w:val="24"/>
                <w:szCs w:val="24"/>
                <w:lang w:eastAsia="ru-RU"/>
              </w:rPr>
              <w:t xml:space="preserve">&lt;50 </w:t>
            </w:r>
            <w:r w:rsidRPr="002A036C">
              <w:rPr>
                <w:rFonts w:ascii="Times New Roman" w:eastAsia="Times New Roman" w:hAnsi="Times New Roman" w:cs="Times New Roman"/>
                <w:b/>
                <w:bCs/>
                <w:iCs/>
                <w:sz w:val="24"/>
                <w:szCs w:val="24"/>
                <w:lang w:val="uk-UA" w:eastAsia="ru-RU"/>
              </w:rPr>
              <w:t>МВт</w:t>
            </w:r>
          </w:p>
        </w:tc>
      </w:tr>
      <w:tr w:rsidR="00C40D6E" w:rsidRPr="005160F1" w14:paraId="5906A86C" w14:textId="77777777" w:rsidTr="001D05FD">
        <w:trPr>
          <w:jc w:val="center"/>
        </w:trPr>
        <w:tc>
          <w:tcPr>
            <w:tcW w:w="2214" w:type="dxa"/>
            <w:tcBorders>
              <w:top w:val="outset" w:sz="6" w:space="0" w:color="auto"/>
              <w:left w:val="outset" w:sz="6" w:space="0" w:color="auto"/>
              <w:bottom w:val="outset" w:sz="6" w:space="0" w:color="auto"/>
              <w:right w:val="outset" w:sz="6" w:space="0" w:color="auto"/>
            </w:tcBorders>
            <w:vAlign w:val="center"/>
          </w:tcPr>
          <w:p w14:paraId="48687A19" w14:textId="77777777" w:rsidR="00C40D6E" w:rsidRPr="005160F1" w:rsidRDefault="00C40D6E" w:rsidP="0050223A">
            <w:pPr>
              <w:spacing w:after="0" w:line="240" w:lineRule="auto"/>
              <w:jc w:val="center"/>
              <w:rPr>
                <w:rFonts w:ascii="Times New Roman" w:eastAsia="Times New Roman" w:hAnsi="Times New Roman" w:cs="Times New Roman"/>
                <w:b/>
                <w:sz w:val="24"/>
                <w:szCs w:val="24"/>
                <w:lang w:eastAsia="ru-RU"/>
              </w:rPr>
            </w:pPr>
            <w:r w:rsidRPr="005160F1">
              <w:rPr>
                <w:rFonts w:ascii="Times New Roman" w:eastAsia="Times New Roman" w:hAnsi="Times New Roman" w:cs="Times New Roman"/>
                <w:b/>
                <w:sz w:val="24"/>
                <w:szCs w:val="24"/>
                <w:lang w:eastAsia="ru-RU"/>
              </w:rPr>
              <w:t>07000</w:t>
            </w:r>
          </w:p>
        </w:tc>
        <w:tc>
          <w:tcPr>
            <w:tcW w:w="5670" w:type="dxa"/>
            <w:tcBorders>
              <w:top w:val="outset" w:sz="6" w:space="0" w:color="auto"/>
              <w:left w:val="outset" w:sz="6" w:space="0" w:color="auto"/>
              <w:bottom w:val="outset" w:sz="6" w:space="0" w:color="auto"/>
              <w:right w:val="outset" w:sz="6" w:space="0" w:color="auto"/>
            </w:tcBorders>
            <w:vAlign w:val="center"/>
          </w:tcPr>
          <w:p w14:paraId="6B20F722" w14:textId="77777777" w:rsidR="00C40D6E" w:rsidRPr="005160F1" w:rsidRDefault="00C40D6E" w:rsidP="0050223A">
            <w:pPr>
              <w:spacing w:after="0" w:line="240" w:lineRule="auto"/>
              <w:ind w:left="283"/>
              <w:jc w:val="center"/>
              <w:rPr>
                <w:rFonts w:ascii="Times New Roman" w:eastAsia="Times New Roman" w:hAnsi="Times New Roman" w:cs="Times New Roman"/>
                <w:b/>
                <w:sz w:val="24"/>
                <w:szCs w:val="24"/>
                <w:lang w:eastAsia="ru-RU"/>
              </w:rPr>
            </w:pPr>
            <w:r w:rsidRPr="005160F1">
              <w:rPr>
                <w:rFonts w:ascii="Times New Roman" w:eastAsia="Times New Roman" w:hAnsi="Times New Roman" w:cs="Times New Roman"/>
                <w:b/>
                <w:sz w:val="24"/>
                <w:szCs w:val="24"/>
                <w:lang w:eastAsia="ru-RU"/>
              </w:rPr>
              <w:t>Вуглецю діоксид</w:t>
            </w:r>
          </w:p>
        </w:tc>
        <w:tc>
          <w:tcPr>
            <w:tcW w:w="2211" w:type="dxa"/>
            <w:tcBorders>
              <w:top w:val="outset" w:sz="6" w:space="0" w:color="auto"/>
              <w:left w:val="outset" w:sz="6" w:space="0" w:color="auto"/>
              <w:bottom w:val="outset" w:sz="6" w:space="0" w:color="auto"/>
              <w:right w:val="outset" w:sz="6" w:space="0" w:color="auto"/>
            </w:tcBorders>
            <w:vAlign w:val="center"/>
          </w:tcPr>
          <w:p w14:paraId="6AB5BC53" w14:textId="046F91A5" w:rsidR="00C40D6E" w:rsidRPr="0042102D" w:rsidRDefault="00DF26DC" w:rsidP="00501361">
            <w:pPr>
              <w:spacing w:after="0" w:line="240" w:lineRule="auto"/>
              <w:jc w:val="center"/>
              <w:rPr>
                <w:rFonts w:ascii="Times New Roman" w:eastAsia="Times New Roman" w:hAnsi="Times New Roman" w:cs="Times New Roman"/>
                <w:b/>
                <w:sz w:val="24"/>
                <w:szCs w:val="24"/>
                <w:lang w:val="uk-UA" w:eastAsia="ru-RU"/>
              </w:rPr>
            </w:pPr>
            <w:r w:rsidRPr="00DF26DC">
              <w:rPr>
                <w:rFonts w:ascii="Times New Roman" w:eastAsia="Times New Roman" w:hAnsi="Times New Roman" w:cs="Times New Roman"/>
                <w:b/>
                <w:sz w:val="24"/>
                <w:szCs w:val="24"/>
                <w:lang w:val="uk-UA" w:eastAsia="ru-RU"/>
              </w:rPr>
              <w:t>742,761</w:t>
            </w:r>
          </w:p>
        </w:tc>
      </w:tr>
      <w:tr w:rsidR="00C40D6E" w:rsidRPr="005160F1" w14:paraId="625FC9C8" w14:textId="77777777" w:rsidTr="001D05FD">
        <w:trPr>
          <w:jc w:val="center"/>
        </w:trPr>
        <w:tc>
          <w:tcPr>
            <w:tcW w:w="2214" w:type="dxa"/>
            <w:tcBorders>
              <w:top w:val="outset" w:sz="6" w:space="0" w:color="auto"/>
              <w:left w:val="outset" w:sz="6" w:space="0" w:color="auto"/>
              <w:bottom w:val="outset" w:sz="6" w:space="0" w:color="auto"/>
              <w:right w:val="outset" w:sz="6" w:space="0" w:color="auto"/>
            </w:tcBorders>
            <w:vAlign w:val="center"/>
          </w:tcPr>
          <w:p w14:paraId="6F782321" w14:textId="77777777" w:rsidR="00C40D6E" w:rsidRPr="005160F1" w:rsidRDefault="00C40D6E" w:rsidP="0050223A">
            <w:pPr>
              <w:spacing w:after="0" w:line="240" w:lineRule="auto"/>
              <w:jc w:val="center"/>
              <w:outlineLvl w:val="0"/>
              <w:rPr>
                <w:rFonts w:ascii="Times New Roman" w:eastAsia="Times New Roman" w:hAnsi="Times New Roman" w:cs="Times New Roman"/>
                <w:b/>
                <w:kern w:val="36"/>
                <w:sz w:val="24"/>
                <w:szCs w:val="24"/>
                <w:lang w:val="uk-UA" w:eastAsia="ru-RU"/>
              </w:rPr>
            </w:pPr>
            <w:r w:rsidRPr="005160F1">
              <w:rPr>
                <w:rFonts w:ascii="Times New Roman" w:eastAsia="Times New Roman" w:hAnsi="Times New Roman" w:cs="Times New Roman"/>
                <w:b/>
                <w:kern w:val="36"/>
                <w:sz w:val="24"/>
                <w:szCs w:val="24"/>
                <w:lang w:val="uk-UA" w:eastAsia="ru-RU"/>
              </w:rPr>
              <w:t>04002</w:t>
            </w:r>
          </w:p>
        </w:tc>
        <w:tc>
          <w:tcPr>
            <w:tcW w:w="5670" w:type="dxa"/>
            <w:tcBorders>
              <w:top w:val="outset" w:sz="6" w:space="0" w:color="auto"/>
              <w:left w:val="outset" w:sz="6" w:space="0" w:color="auto"/>
              <w:bottom w:val="outset" w:sz="6" w:space="0" w:color="auto"/>
              <w:right w:val="outset" w:sz="6" w:space="0" w:color="auto"/>
            </w:tcBorders>
            <w:vAlign w:val="center"/>
          </w:tcPr>
          <w:p w14:paraId="6EE89867" w14:textId="77777777" w:rsidR="00C40D6E" w:rsidRPr="005160F1" w:rsidRDefault="00C40D6E" w:rsidP="0050223A">
            <w:pPr>
              <w:spacing w:after="0" w:line="240" w:lineRule="auto"/>
              <w:jc w:val="center"/>
              <w:rPr>
                <w:rFonts w:ascii="Times New Roman" w:eastAsia="Times New Roman" w:hAnsi="Times New Roman" w:cs="Times New Roman"/>
                <w:b/>
                <w:sz w:val="24"/>
                <w:szCs w:val="24"/>
                <w:lang w:eastAsia="ru-RU"/>
              </w:rPr>
            </w:pPr>
            <w:r w:rsidRPr="005160F1">
              <w:rPr>
                <w:rFonts w:ascii="Times New Roman" w:eastAsia="Times New Roman" w:hAnsi="Times New Roman" w:cs="Times New Roman"/>
                <w:b/>
                <w:sz w:val="24"/>
                <w:szCs w:val="24"/>
                <w:lang w:eastAsia="ru-RU"/>
              </w:rPr>
              <w:t>Азоту (1) оксид [N</w:t>
            </w:r>
            <w:r w:rsidRPr="00CD47AC">
              <w:rPr>
                <w:rFonts w:ascii="Times New Roman" w:eastAsia="Times New Roman" w:hAnsi="Times New Roman" w:cs="Times New Roman"/>
                <w:b/>
                <w:sz w:val="24"/>
                <w:szCs w:val="24"/>
                <w:vertAlign w:val="subscript"/>
                <w:lang w:eastAsia="ru-RU"/>
              </w:rPr>
              <w:t>2</w:t>
            </w:r>
            <w:r w:rsidRPr="005160F1">
              <w:rPr>
                <w:rFonts w:ascii="Times New Roman" w:eastAsia="Times New Roman" w:hAnsi="Times New Roman" w:cs="Times New Roman"/>
                <w:b/>
                <w:sz w:val="24"/>
                <w:szCs w:val="24"/>
                <w:lang w:eastAsia="ru-RU"/>
              </w:rPr>
              <w:t>O]</w:t>
            </w:r>
          </w:p>
        </w:tc>
        <w:tc>
          <w:tcPr>
            <w:tcW w:w="2211" w:type="dxa"/>
            <w:tcBorders>
              <w:top w:val="outset" w:sz="6" w:space="0" w:color="auto"/>
              <w:left w:val="outset" w:sz="6" w:space="0" w:color="auto"/>
              <w:bottom w:val="outset" w:sz="6" w:space="0" w:color="auto"/>
              <w:right w:val="outset" w:sz="6" w:space="0" w:color="auto"/>
            </w:tcBorders>
            <w:vAlign w:val="center"/>
          </w:tcPr>
          <w:p w14:paraId="6C2BAB84" w14:textId="37F298EE" w:rsidR="00C40D6E" w:rsidRPr="0042102D" w:rsidRDefault="00DF26DC" w:rsidP="0057593C">
            <w:pPr>
              <w:spacing w:after="0" w:line="240" w:lineRule="auto"/>
              <w:jc w:val="center"/>
              <w:rPr>
                <w:rFonts w:ascii="Times New Roman" w:eastAsia="Times New Roman" w:hAnsi="Times New Roman" w:cs="Times New Roman"/>
                <w:b/>
                <w:sz w:val="24"/>
                <w:szCs w:val="24"/>
                <w:lang w:val="uk-UA" w:eastAsia="ru-RU"/>
              </w:rPr>
            </w:pPr>
            <w:r w:rsidRPr="00DF26DC">
              <w:rPr>
                <w:rFonts w:ascii="Times New Roman" w:eastAsia="Times New Roman" w:hAnsi="Times New Roman" w:cs="Times New Roman"/>
                <w:b/>
                <w:sz w:val="24"/>
                <w:szCs w:val="24"/>
                <w:lang w:val="uk-UA" w:eastAsia="ru-RU"/>
              </w:rPr>
              <w:t>0,001</w:t>
            </w:r>
          </w:p>
        </w:tc>
      </w:tr>
      <w:tr w:rsidR="00C40D6E" w:rsidRPr="005160F1" w14:paraId="1CA3A5EA" w14:textId="77777777" w:rsidTr="001D05FD">
        <w:trPr>
          <w:jc w:val="center"/>
        </w:trPr>
        <w:tc>
          <w:tcPr>
            <w:tcW w:w="2214" w:type="dxa"/>
            <w:tcBorders>
              <w:top w:val="outset" w:sz="6" w:space="0" w:color="auto"/>
              <w:left w:val="outset" w:sz="6" w:space="0" w:color="auto"/>
              <w:bottom w:val="outset" w:sz="6" w:space="0" w:color="auto"/>
              <w:right w:val="outset" w:sz="6" w:space="0" w:color="auto"/>
            </w:tcBorders>
            <w:vAlign w:val="center"/>
          </w:tcPr>
          <w:p w14:paraId="0FCCEDFA" w14:textId="77777777" w:rsidR="00C40D6E" w:rsidRPr="005160F1" w:rsidRDefault="00C40D6E" w:rsidP="0050223A">
            <w:pPr>
              <w:spacing w:after="0" w:line="240" w:lineRule="auto"/>
              <w:jc w:val="center"/>
              <w:rPr>
                <w:rFonts w:ascii="Times New Roman" w:eastAsia="Times New Roman" w:hAnsi="Times New Roman" w:cs="Times New Roman"/>
                <w:b/>
                <w:sz w:val="24"/>
                <w:szCs w:val="24"/>
                <w:lang w:eastAsia="ru-RU"/>
              </w:rPr>
            </w:pPr>
            <w:r w:rsidRPr="005160F1">
              <w:rPr>
                <w:rFonts w:ascii="Times New Roman" w:eastAsia="Times New Roman" w:hAnsi="Times New Roman" w:cs="Times New Roman"/>
                <w:b/>
                <w:sz w:val="24"/>
                <w:szCs w:val="24"/>
                <w:lang w:eastAsia="ru-RU"/>
              </w:rPr>
              <w:t>00000</w:t>
            </w:r>
          </w:p>
        </w:tc>
        <w:tc>
          <w:tcPr>
            <w:tcW w:w="5670" w:type="dxa"/>
            <w:tcBorders>
              <w:top w:val="outset" w:sz="6" w:space="0" w:color="auto"/>
              <w:left w:val="outset" w:sz="6" w:space="0" w:color="auto"/>
              <w:bottom w:val="outset" w:sz="6" w:space="0" w:color="auto"/>
              <w:right w:val="outset" w:sz="6" w:space="0" w:color="auto"/>
            </w:tcBorders>
            <w:vAlign w:val="center"/>
          </w:tcPr>
          <w:p w14:paraId="43D24E03" w14:textId="77777777" w:rsidR="00C40D6E" w:rsidRPr="005160F1" w:rsidRDefault="00C40D6E" w:rsidP="0050223A">
            <w:pPr>
              <w:spacing w:after="0" w:line="240" w:lineRule="auto"/>
              <w:ind w:left="283"/>
              <w:jc w:val="center"/>
              <w:rPr>
                <w:rFonts w:ascii="Times New Roman" w:eastAsia="Times New Roman" w:hAnsi="Times New Roman" w:cs="Times New Roman"/>
                <w:b/>
                <w:sz w:val="24"/>
                <w:szCs w:val="24"/>
                <w:lang w:eastAsia="ru-RU"/>
              </w:rPr>
            </w:pPr>
            <w:r w:rsidRPr="005160F1">
              <w:rPr>
                <w:rFonts w:ascii="Times New Roman" w:eastAsia="Times New Roman" w:hAnsi="Times New Roman" w:cs="Times New Roman"/>
                <w:b/>
                <w:sz w:val="24"/>
                <w:szCs w:val="24"/>
                <w:lang w:eastAsia="ru-RU"/>
              </w:rPr>
              <w:t>Усього для об’єкта</w:t>
            </w:r>
          </w:p>
        </w:tc>
        <w:tc>
          <w:tcPr>
            <w:tcW w:w="2211" w:type="dxa"/>
            <w:tcBorders>
              <w:top w:val="outset" w:sz="6" w:space="0" w:color="auto"/>
              <w:left w:val="outset" w:sz="6" w:space="0" w:color="auto"/>
              <w:bottom w:val="outset" w:sz="6" w:space="0" w:color="auto"/>
              <w:right w:val="outset" w:sz="6" w:space="0" w:color="auto"/>
            </w:tcBorders>
            <w:vAlign w:val="center"/>
          </w:tcPr>
          <w:p w14:paraId="760799C9" w14:textId="23F9D5CB" w:rsidR="00C40D6E" w:rsidRPr="005160F1" w:rsidRDefault="00DF26DC" w:rsidP="0050223A">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4,035</w:t>
            </w:r>
          </w:p>
        </w:tc>
      </w:tr>
      <w:tr w:rsidR="001E4DF5" w:rsidRPr="005160F1" w14:paraId="691CB0D4" w14:textId="77777777" w:rsidTr="001D05FD">
        <w:trPr>
          <w:jc w:val="center"/>
        </w:trPr>
        <w:tc>
          <w:tcPr>
            <w:tcW w:w="2214" w:type="dxa"/>
            <w:tcBorders>
              <w:top w:val="outset" w:sz="6" w:space="0" w:color="auto"/>
              <w:left w:val="outset" w:sz="6" w:space="0" w:color="auto"/>
              <w:bottom w:val="outset" w:sz="6" w:space="0" w:color="auto"/>
              <w:right w:val="outset" w:sz="6" w:space="0" w:color="auto"/>
            </w:tcBorders>
            <w:vAlign w:val="center"/>
          </w:tcPr>
          <w:p w14:paraId="4D20B914" w14:textId="77777777" w:rsidR="001E4DF5" w:rsidRPr="00755C7B" w:rsidRDefault="001E4DF5" w:rsidP="001E4DF5">
            <w:pPr>
              <w:spacing w:after="0" w:line="240" w:lineRule="auto"/>
              <w:jc w:val="center"/>
              <w:rPr>
                <w:rFonts w:ascii="Times New Roman" w:eastAsia="Times New Roman" w:hAnsi="Times New Roman" w:cs="Times New Roman"/>
                <w:sz w:val="24"/>
                <w:szCs w:val="24"/>
                <w:lang w:val="uk-UA" w:eastAsia="ru-RU"/>
              </w:rPr>
            </w:pPr>
            <w:r w:rsidRPr="00755C7B">
              <w:rPr>
                <w:rFonts w:ascii="Times New Roman" w:eastAsia="Times New Roman" w:hAnsi="Times New Roman" w:cs="Times New Roman"/>
                <w:sz w:val="24"/>
                <w:szCs w:val="24"/>
                <w:lang w:val="uk-UA" w:eastAsia="ru-RU"/>
              </w:rPr>
              <w:t>01007</w:t>
            </w:r>
          </w:p>
        </w:tc>
        <w:tc>
          <w:tcPr>
            <w:tcW w:w="5670" w:type="dxa"/>
            <w:tcBorders>
              <w:top w:val="outset" w:sz="6" w:space="0" w:color="auto"/>
              <w:left w:val="outset" w:sz="6" w:space="0" w:color="auto"/>
              <w:bottom w:val="outset" w:sz="6" w:space="0" w:color="auto"/>
              <w:right w:val="outset" w:sz="6" w:space="0" w:color="auto"/>
            </w:tcBorders>
            <w:vAlign w:val="center"/>
          </w:tcPr>
          <w:p w14:paraId="7B692182" w14:textId="77777777" w:rsidR="001E4DF5" w:rsidRPr="00755C7B" w:rsidRDefault="001E4DF5" w:rsidP="001E4DF5">
            <w:pPr>
              <w:spacing w:after="0" w:line="240" w:lineRule="auto"/>
              <w:jc w:val="center"/>
              <w:rPr>
                <w:rFonts w:ascii="Times New Roman" w:eastAsia="Times New Roman" w:hAnsi="Times New Roman" w:cs="Times New Roman"/>
                <w:sz w:val="24"/>
                <w:szCs w:val="24"/>
                <w:lang w:val="uk-UA" w:eastAsia="ru-RU"/>
              </w:rPr>
            </w:pPr>
            <w:r w:rsidRPr="00755C7B">
              <w:rPr>
                <w:rFonts w:ascii="Times New Roman" w:eastAsia="Times New Roman" w:hAnsi="Times New Roman" w:cs="Times New Roman"/>
                <w:sz w:val="24"/>
                <w:szCs w:val="24"/>
                <w:lang w:val="uk-UA" w:eastAsia="ru-RU"/>
              </w:rPr>
              <w:t>Ртуть та її сполуки (у перерахунку на ртуть)</w:t>
            </w:r>
          </w:p>
        </w:tc>
        <w:tc>
          <w:tcPr>
            <w:tcW w:w="2211" w:type="dxa"/>
            <w:tcBorders>
              <w:top w:val="outset" w:sz="6" w:space="0" w:color="auto"/>
              <w:left w:val="outset" w:sz="6" w:space="0" w:color="auto"/>
              <w:bottom w:val="outset" w:sz="6" w:space="0" w:color="auto"/>
              <w:right w:val="outset" w:sz="6" w:space="0" w:color="auto"/>
            </w:tcBorders>
            <w:vAlign w:val="center"/>
          </w:tcPr>
          <w:p w14:paraId="0B3771FD" w14:textId="1D0A01F5" w:rsidR="001E4DF5" w:rsidRPr="0042102D" w:rsidRDefault="00DF26DC" w:rsidP="0057593C">
            <w:pPr>
              <w:spacing w:after="0" w:line="240" w:lineRule="auto"/>
              <w:jc w:val="center"/>
              <w:rPr>
                <w:rFonts w:ascii="Times New Roman" w:eastAsia="Times New Roman" w:hAnsi="Times New Roman" w:cs="Times New Roman"/>
                <w:sz w:val="24"/>
                <w:szCs w:val="24"/>
                <w:lang w:val="uk-UA" w:eastAsia="ru-RU"/>
              </w:rPr>
            </w:pPr>
            <w:r w:rsidRPr="00DF26DC">
              <w:rPr>
                <w:rFonts w:ascii="Times New Roman" w:eastAsia="Times New Roman" w:hAnsi="Times New Roman" w:cs="Times New Roman"/>
                <w:sz w:val="24"/>
                <w:szCs w:val="24"/>
                <w:lang w:val="uk-UA" w:eastAsia="ru-RU"/>
              </w:rPr>
              <w:t>0,000001</w:t>
            </w:r>
          </w:p>
        </w:tc>
      </w:tr>
      <w:tr w:rsidR="00DF26DC" w:rsidRPr="005160F1" w14:paraId="130B4157" w14:textId="77777777" w:rsidTr="001D05FD">
        <w:trPr>
          <w:jc w:val="center"/>
        </w:trPr>
        <w:tc>
          <w:tcPr>
            <w:tcW w:w="2214" w:type="dxa"/>
            <w:tcBorders>
              <w:top w:val="outset" w:sz="6" w:space="0" w:color="auto"/>
              <w:left w:val="outset" w:sz="6" w:space="0" w:color="auto"/>
              <w:bottom w:val="outset" w:sz="6" w:space="0" w:color="auto"/>
              <w:right w:val="outset" w:sz="6" w:space="0" w:color="auto"/>
            </w:tcBorders>
            <w:vAlign w:val="center"/>
          </w:tcPr>
          <w:p w14:paraId="7EAAE0AF" w14:textId="77777777" w:rsidR="00DF26DC" w:rsidRPr="00755C7B" w:rsidRDefault="00DF26DC" w:rsidP="001E4DF5">
            <w:pPr>
              <w:spacing w:after="0" w:line="240" w:lineRule="auto"/>
              <w:ind w:left="-108" w:right="-108"/>
              <w:jc w:val="center"/>
              <w:outlineLvl w:val="0"/>
              <w:rPr>
                <w:rFonts w:ascii="Times New Roman" w:eastAsia="Times New Roman" w:hAnsi="Times New Roman" w:cs="Times New Roman"/>
                <w:bCs/>
                <w:kern w:val="36"/>
                <w:sz w:val="24"/>
                <w:szCs w:val="24"/>
                <w:lang w:val="uk-UA" w:eastAsia="ru-RU"/>
              </w:rPr>
            </w:pPr>
            <w:r w:rsidRPr="00755C7B">
              <w:rPr>
                <w:rFonts w:ascii="Times New Roman" w:eastAsia="Times New Roman" w:hAnsi="Times New Roman" w:cs="Times New Roman"/>
                <w:bCs/>
                <w:kern w:val="36"/>
                <w:sz w:val="24"/>
                <w:szCs w:val="24"/>
                <w:lang w:val="uk-UA" w:eastAsia="ru-RU"/>
              </w:rPr>
              <w:t>04001</w:t>
            </w:r>
          </w:p>
        </w:tc>
        <w:tc>
          <w:tcPr>
            <w:tcW w:w="5670" w:type="dxa"/>
            <w:tcBorders>
              <w:top w:val="outset" w:sz="6" w:space="0" w:color="auto"/>
              <w:left w:val="outset" w:sz="6" w:space="0" w:color="auto"/>
              <w:bottom w:val="outset" w:sz="6" w:space="0" w:color="auto"/>
              <w:right w:val="outset" w:sz="6" w:space="0" w:color="auto"/>
            </w:tcBorders>
            <w:vAlign w:val="center"/>
          </w:tcPr>
          <w:p w14:paraId="7C7A8924" w14:textId="77777777" w:rsidR="00DF26DC" w:rsidRPr="00755C7B" w:rsidRDefault="00DF26DC" w:rsidP="001E4DF5">
            <w:pPr>
              <w:spacing w:after="0" w:line="240" w:lineRule="auto"/>
              <w:jc w:val="center"/>
              <w:rPr>
                <w:rFonts w:ascii="Times New Roman" w:eastAsia="Times New Roman" w:hAnsi="Times New Roman" w:cs="Times New Roman"/>
                <w:sz w:val="24"/>
                <w:szCs w:val="24"/>
                <w:lang w:val="uk-UA" w:eastAsia="ru-RU"/>
              </w:rPr>
            </w:pPr>
            <w:r w:rsidRPr="00755C7B">
              <w:rPr>
                <w:rFonts w:ascii="Times New Roman" w:eastAsia="Times New Roman" w:hAnsi="Times New Roman" w:cs="Times New Roman"/>
                <w:sz w:val="24"/>
                <w:szCs w:val="24"/>
                <w:lang w:val="uk-UA" w:eastAsia="ru-RU"/>
              </w:rPr>
              <w:t>Оксиди азоту (оксид та діоксид азоту) у перерахунку на діоксид азоту)</w:t>
            </w:r>
          </w:p>
        </w:tc>
        <w:tc>
          <w:tcPr>
            <w:tcW w:w="2211" w:type="dxa"/>
            <w:tcBorders>
              <w:top w:val="outset" w:sz="6" w:space="0" w:color="auto"/>
              <w:left w:val="outset" w:sz="6" w:space="0" w:color="auto"/>
              <w:bottom w:val="outset" w:sz="6" w:space="0" w:color="auto"/>
              <w:right w:val="outset" w:sz="6" w:space="0" w:color="auto"/>
            </w:tcBorders>
            <w:vAlign w:val="center"/>
          </w:tcPr>
          <w:p w14:paraId="03EC15C1" w14:textId="7BD64F86" w:rsidR="00DF26DC" w:rsidRPr="0042102D" w:rsidRDefault="00DF26DC" w:rsidP="007A3EEE">
            <w:pPr>
              <w:spacing w:after="0" w:line="240" w:lineRule="auto"/>
              <w:jc w:val="center"/>
              <w:rPr>
                <w:rFonts w:ascii="Times New Roman" w:eastAsia="Times New Roman" w:hAnsi="Times New Roman" w:cs="Times New Roman"/>
                <w:sz w:val="24"/>
                <w:szCs w:val="24"/>
                <w:lang w:val="uk-UA" w:eastAsia="ru-RU"/>
              </w:rPr>
            </w:pPr>
            <w:r>
              <w:rPr>
                <w:rFonts w:ascii="Times New Roman" w:hAnsi="Times New Roman" w:cs="Times New Roman"/>
                <w:color w:val="000000"/>
                <w:sz w:val="24"/>
                <w:szCs w:val="24"/>
                <w:lang w:val="uk-UA"/>
              </w:rPr>
              <w:t>1,020</w:t>
            </w:r>
          </w:p>
        </w:tc>
      </w:tr>
      <w:tr w:rsidR="00DF26DC" w:rsidRPr="005160F1" w14:paraId="7C2934A9" w14:textId="77777777" w:rsidTr="001D05FD">
        <w:trPr>
          <w:jc w:val="center"/>
        </w:trPr>
        <w:tc>
          <w:tcPr>
            <w:tcW w:w="2214" w:type="dxa"/>
            <w:tcBorders>
              <w:top w:val="outset" w:sz="6" w:space="0" w:color="auto"/>
              <w:left w:val="outset" w:sz="6" w:space="0" w:color="auto"/>
              <w:bottom w:val="outset" w:sz="6" w:space="0" w:color="auto"/>
              <w:right w:val="outset" w:sz="6" w:space="0" w:color="auto"/>
            </w:tcBorders>
            <w:vAlign w:val="center"/>
          </w:tcPr>
          <w:p w14:paraId="31D6713C" w14:textId="77777777" w:rsidR="00DF26DC" w:rsidRPr="00755C7B" w:rsidRDefault="00DF26DC" w:rsidP="001E4DF5">
            <w:pPr>
              <w:spacing w:after="0" w:line="240" w:lineRule="auto"/>
              <w:jc w:val="center"/>
              <w:rPr>
                <w:rFonts w:ascii="Times New Roman" w:eastAsia="Times New Roman" w:hAnsi="Times New Roman" w:cs="Times New Roman"/>
                <w:bCs/>
                <w:sz w:val="24"/>
                <w:szCs w:val="24"/>
                <w:lang w:val="uk-UA" w:eastAsia="ru-RU"/>
              </w:rPr>
            </w:pPr>
            <w:r w:rsidRPr="00755C7B">
              <w:rPr>
                <w:rFonts w:ascii="Times New Roman" w:eastAsia="Times New Roman" w:hAnsi="Times New Roman" w:cs="Times New Roman"/>
                <w:bCs/>
                <w:sz w:val="24"/>
                <w:szCs w:val="24"/>
                <w:lang w:val="uk-UA" w:eastAsia="ru-RU"/>
              </w:rPr>
              <w:t>06000</w:t>
            </w:r>
          </w:p>
        </w:tc>
        <w:tc>
          <w:tcPr>
            <w:tcW w:w="5670" w:type="dxa"/>
            <w:tcBorders>
              <w:top w:val="outset" w:sz="6" w:space="0" w:color="auto"/>
              <w:left w:val="outset" w:sz="6" w:space="0" w:color="auto"/>
              <w:bottom w:val="outset" w:sz="6" w:space="0" w:color="auto"/>
              <w:right w:val="outset" w:sz="6" w:space="0" w:color="auto"/>
            </w:tcBorders>
            <w:vAlign w:val="center"/>
          </w:tcPr>
          <w:p w14:paraId="0AC2E158" w14:textId="77777777" w:rsidR="00DF26DC" w:rsidRPr="00755C7B" w:rsidRDefault="00DF26DC" w:rsidP="001E4DF5">
            <w:pPr>
              <w:spacing w:after="0" w:line="240" w:lineRule="auto"/>
              <w:jc w:val="center"/>
              <w:rPr>
                <w:rFonts w:ascii="Times New Roman" w:eastAsia="Times New Roman" w:hAnsi="Times New Roman" w:cs="Times New Roman"/>
                <w:bCs/>
                <w:sz w:val="24"/>
                <w:szCs w:val="24"/>
                <w:lang w:val="uk-UA" w:eastAsia="ru-RU"/>
              </w:rPr>
            </w:pPr>
            <w:r w:rsidRPr="00755C7B">
              <w:rPr>
                <w:rFonts w:ascii="Times New Roman" w:eastAsia="Times New Roman" w:hAnsi="Times New Roman" w:cs="Times New Roman"/>
                <w:bCs/>
                <w:sz w:val="24"/>
                <w:szCs w:val="24"/>
                <w:lang w:val="uk-UA" w:eastAsia="ru-RU"/>
              </w:rPr>
              <w:t>Оксид вуглецю</w:t>
            </w:r>
          </w:p>
        </w:tc>
        <w:tc>
          <w:tcPr>
            <w:tcW w:w="2211" w:type="dxa"/>
            <w:tcBorders>
              <w:top w:val="outset" w:sz="6" w:space="0" w:color="auto"/>
              <w:left w:val="outset" w:sz="6" w:space="0" w:color="auto"/>
              <w:bottom w:val="outset" w:sz="6" w:space="0" w:color="auto"/>
              <w:right w:val="outset" w:sz="6" w:space="0" w:color="auto"/>
            </w:tcBorders>
            <w:vAlign w:val="center"/>
          </w:tcPr>
          <w:p w14:paraId="714B9893" w14:textId="67B5B06D" w:rsidR="00DF26DC" w:rsidRPr="0042102D" w:rsidRDefault="00DF26DC" w:rsidP="007A3EEE">
            <w:pPr>
              <w:spacing w:after="0" w:line="240" w:lineRule="auto"/>
              <w:jc w:val="center"/>
              <w:rPr>
                <w:rFonts w:ascii="Times New Roman" w:eastAsia="Times New Roman" w:hAnsi="Times New Roman" w:cs="Times New Roman"/>
                <w:sz w:val="24"/>
                <w:szCs w:val="24"/>
                <w:lang w:val="uk-UA" w:eastAsia="ru-RU"/>
              </w:rPr>
            </w:pPr>
            <w:r>
              <w:rPr>
                <w:rFonts w:ascii="Times New Roman" w:hAnsi="Times New Roman" w:cs="Times New Roman"/>
                <w:color w:val="000000"/>
                <w:sz w:val="24"/>
                <w:szCs w:val="24"/>
                <w:lang w:val="uk-UA"/>
              </w:rPr>
              <w:t>3,003</w:t>
            </w:r>
          </w:p>
        </w:tc>
      </w:tr>
      <w:tr w:rsidR="00DF26DC" w:rsidRPr="005160F1" w14:paraId="14B5CB73" w14:textId="77777777" w:rsidTr="001D05FD">
        <w:trPr>
          <w:jc w:val="center"/>
        </w:trPr>
        <w:tc>
          <w:tcPr>
            <w:tcW w:w="2214" w:type="dxa"/>
            <w:tcBorders>
              <w:top w:val="outset" w:sz="6" w:space="0" w:color="auto"/>
              <w:left w:val="outset" w:sz="6" w:space="0" w:color="auto"/>
              <w:bottom w:val="outset" w:sz="6" w:space="0" w:color="auto"/>
              <w:right w:val="outset" w:sz="6" w:space="0" w:color="auto"/>
            </w:tcBorders>
            <w:vAlign w:val="center"/>
          </w:tcPr>
          <w:p w14:paraId="7036AABB" w14:textId="77777777" w:rsidR="00DF26DC" w:rsidRPr="00755C7B" w:rsidRDefault="00DF26DC" w:rsidP="001E4DF5">
            <w:pPr>
              <w:spacing w:after="0" w:line="240" w:lineRule="auto"/>
              <w:jc w:val="center"/>
              <w:rPr>
                <w:rFonts w:ascii="Times New Roman" w:hAnsi="Times New Roman" w:cs="Times New Roman"/>
                <w:color w:val="333333"/>
                <w:sz w:val="24"/>
                <w:szCs w:val="24"/>
                <w:shd w:val="clear" w:color="auto" w:fill="FFFFFF"/>
                <w:lang w:val="uk-UA"/>
              </w:rPr>
            </w:pPr>
            <w:r w:rsidRPr="00755C7B">
              <w:rPr>
                <w:rFonts w:ascii="Times New Roman" w:hAnsi="Times New Roman" w:cs="Times New Roman"/>
                <w:color w:val="333333"/>
                <w:sz w:val="24"/>
                <w:szCs w:val="24"/>
                <w:shd w:val="clear" w:color="auto" w:fill="FFFFFF"/>
                <w:lang w:val="uk-UA"/>
              </w:rPr>
              <w:t>12000</w:t>
            </w:r>
          </w:p>
        </w:tc>
        <w:tc>
          <w:tcPr>
            <w:tcW w:w="5670" w:type="dxa"/>
            <w:tcBorders>
              <w:top w:val="outset" w:sz="6" w:space="0" w:color="auto"/>
              <w:left w:val="outset" w:sz="6" w:space="0" w:color="auto"/>
              <w:bottom w:val="outset" w:sz="6" w:space="0" w:color="auto"/>
              <w:right w:val="outset" w:sz="6" w:space="0" w:color="auto"/>
            </w:tcBorders>
            <w:vAlign w:val="center"/>
          </w:tcPr>
          <w:p w14:paraId="7C40B21B" w14:textId="77777777" w:rsidR="00DF26DC" w:rsidRPr="00755C7B" w:rsidRDefault="00DF26DC" w:rsidP="001E4DF5">
            <w:pPr>
              <w:spacing w:after="0" w:line="240" w:lineRule="auto"/>
              <w:jc w:val="center"/>
              <w:rPr>
                <w:rFonts w:ascii="Times New Roman" w:eastAsia="Times New Roman" w:hAnsi="Times New Roman" w:cs="Times New Roman"/>
                <w:sz w:val="24"/>
                <w:szCs w:val="24"/>
                <w:lang w:val="uk-UA" w:eastAsia="ru-RU"/>
              </w:rPr>
            </w:pPr>
            <w:r w:rsidRPr="00755C7B">
              <w:rPr>
                <w:rFonts w:ascii="Times New Roman" w:eastAsia="Times New Roman" w:hAnsi="Times New Roman" w:cs="Times New Roman"/>
                <w:sz w:val="24"/>
                <w:szCs w:val="24"/>
                <w:lang w:val="uk-UA" w:eastAsia="ru-RU"/>
              </w:rPr>
              <w:t>Метан</w:t>
            </w:r>
          </w:p>
        </w:tc>
        <w:tc>
          <w:tcPr>
            <w:tcW w:w="2211" w:type="dxa"/>
            <w:tcBorders>
              <w:top w:val="outset" w:sz="6" w:space="0" w:color="auto"/>
              <w:left w:val="outset" w:sz="6" w:space="0" w:color="auto"/>
              <w:bottom w:val="outset" w:sz="6" w:space="0" w:color="auto"/>
              <w:right w:val="outset" w:sz="6" w:space="0" w:color="auto"/>
            </w:tcBorders>
            <w:vAlign w:val="center"/>
          </w:tcPr>
          <w:p w14:paraId="58FD9E7B" w14:textId="403E4341" w:rsidR="00DF26DC" w:rsidRPr="0042102D" w:rsidRDefault="00DF26DC" w:rsidP="007A3EEE">
            <w:pPr>
              <w:spacing w:after="0" w:line="240" w:lineRule="auto"/>
              <w:jc w:val="center"/>
              <w:rPr>
                <w:rFonts w:ascii="Times New Roman" w:eastAsia="Times New Roman" w:hAnsi="Times New Roman" w:cs="Times New Roman"/>
                <w:sz w:val="24"/>
                <w:szCs w:val="24"/>
                <w:lang w:val="uk-UA" w:eastAsia="ru-RU"/>
              </w:rPr>
            </w:pPr>
            <w:r>
              <w:rPr>
                <w:rFonts w:ascii="Times New Roman" w:hAnsi="Times New Roman" w:cs="Times New Roman"/>
                <w:color w:val="000000"/>
                <w:sz w:val="24"/>
                <w:szCs w:val="24"/>
                <w:lang w:val="uk-UA"/>
              </w:rPr>
              <w:t>0,012</w:t>
            </w:r>
          </w:p>
        </w:tc>
      </w:tr>
      <w:tr w:rsidR="00DF26DC" w:rsidRPr="00191225" w14:paraId="4795427C" w14:textId="77777777" w:rsidTr="003F6BB3">
        <w:trPr>
          <w:jc w:val="center"/>
        </w:trPr>
        <w:tc>
          <w:tcPr>
            <w:tcW w:w="10095" w:type="dxa"/>
            <w:gridSpan w:val="3"/>
            <w:tcBorders>
              <w:top w:val="outset" w:sz="6" w:space="0" w:color="auto"/>
              <w:left w:val="outset" w:sz="6" w:space="0" w:color="auto"/>
              <w:bottom w:val="outset" w:sz="6" w:space="0" w:color="auto"/>
              <w:right w:val="outset" w:sz="6" w:space="0" w:color="auto"/>
            </w:tcBorders>
            <w:vAlign w:val="center"/>
          </w:tcPr>
          <w:p w14:paraId="1D4AAA6F" w14:textId="77777777" w:rsidR="00DF26DC" w:rsidRPr="00293F9F" w:rsidRDefault="00DF26DC" w:rsidP="00970860">
            <w:pPr>
              <w:spacing w:after="0" w:line="240" w:lineRule="auto"/>
              <w:jc w:val="center"/>
              <w:rPr>
                <w:rFonts w:ascii="Times New Roman" w:eastAsia="Times New Roman" w:hAnsi="Times New Roman" w:cs="Times New Roman"/>
                <w:b/>
                <w:bCs/>
                <w:iCs/>
                <w:sz w:val="24"/>
                <w:szCs w:val="24"/>
                <w:lang w:val="uk-UA" w:eastAsia="ru-RU"/>
              </w:rPr>
            </w:pPr>
            <w:r w:rsidRPr="00293F9F">
              <w:rPr>
                <w:rFonts w:ascii="Times New Roman" w:eastAsia="Times New Roman" w:hAnsi="Times New Roman" w:cs="Times New Roman"/>
                <w:b/>
                <w:bCs/>
                <w:iCs/>
                <w:sz w:val="24"/>
                <w:szCs w:val="24"/>
                <w:lang w:eastAsia="ru-RU"/>
              </w:rPr>
              <w:t>1.B.2.b</w:t>
            </w:r>
            <w:r w:rsidRPr="00293F9F">
              <w:rPr>
                <w:rFonts w:ascii="Times New Roman" w:eastAsia="Times New Roman" w:hAnsi="Times New Roman" w:cs="Times New Roman"/>
                <w:b/>
                <w:bCs/>
                <w:iCs/>
                <w:sz w:val="24"/>
                <w:szCs w:val="24"/>
                <w:lang w:val="uk-UA" w:eastAsia="ru-RU"/>
              </w:rPr>
              <w:t xml:space="preserve"> Природній газ. </w:t>
            </w:r>
          </w:p>
          <w:p w14:paraId="54792BE1" w14:textId="77777777" w:rsidR="00DF26DC" w:rsidRPr="00293F9F" w:rsidRDefault="00DF26DC" w:rsidP="00970860">
            <w:pPr>
              <w:spacing w:after="0" w:line="240" w:lineRule="auto"/>
              <w:jc w:val="center"/>
              <w:rPr>
                <w:rFonts w:ascii="Times New Roman" w:eastAsia="Times New Roman" w:hAnsi="Times New Roman" w:cs="Times New Roman"/>
                <w:iCs/>
                <w:sz w:val="24"/>
                <w:szCs w:val="24"/>
                <w:lang w:val="uk-UA" w:eastAsia="ru-RU"/>
              </w:rPr>
            </w:pPr>
            <w:r w:rsidRPr="00293F9F">
              <w:rPr>
                <w:rFonts w:ascii="Times New Roman" w:eastAsia="Times New Roman" w:hAnsi="Times New Roman" w:cs="Times New Roman"/>
                <w:b/>
                <w:bCs/>
                <w:iCs/>
                <w:sz w:val="24"/>
                <w:szCs w:val="24"/>
                <w:lang w:val="uk-UA" w:eastAsia="ru-RU"/>
              </w:rPr>
              <w:t>Код 050601 Трубопроводи</w:t>
            </w:r>
          </w:p>
        </w:tc>
      </w:tr>
      <w:tr w:rsidR="00DF26DC" w:rsidRPr="00191225" w14:paraId="045594B8" w14:textId="77777777" w:rsidTr="001D05FD">
        <w:trPr>
          <w:jc w:val="center"/>
        </w:trPr>
        <w:tc>
          <w:tcPr>
            <w:tcW w:w="2214" w:type="dxa"/>
            <w:tcBorders>
              <w:top w:val="outset" w:sz="6" w:space="0" w:color="auto"/>
              <w:left w:val="outset" w:sz="6" w:space="0" w:color="auto"/>
              <w:bottom w:val="outset" w:sz="6" w:space="0" w:color="auto"/>
              <w:right w:val="outset" w:sz="6" w:space="0" w:color="auto"/>
            </w:tcBorders>
            <w:vAlign w:val="center"/>
          </w:tcPr>
          <w:p w14:paraId="44247087" w14:textId="77777777" w:rsidR="00DF26DC" w:rsidRPr="00293F9F" w:rsidRDefault="00DF26DC" w:rsidP="0050223A">
            <w:pPr>
              <w:spacing w:after="0" w:line="240" w:lineRule="auto"/>
              <w:jc w:val="center"/>
              <w:rPr>
                <w:rFonts w:ascii="Times New Roman" w:eastAsia="Times New Roman" w:hAnsi="Times New Roman" w:cs="Times New Roman"/>
                <w:b/>
                <w:sz w:val="24"/>
                <w:szCs w:val="24"/>
                <w:lang w:eastAsia="ru-RU"/>
              </w:rPr>
            </w:pPr>
            <w:r w:rsidRPr="00293F9F">
              <w:rPr>
                <w:rFonts w:ascii="Times New Roman" w:eastAsia="Times New Roman" w:hAnsi="Times New Roman" w:cs="Times New Roman"/>
                <w:b/>
                <w:sz w:val="24"/>
                <w:szCs w:val="24"/>
                <w:lang w:eastAsia="ru-RU"/>
              </w:rPr>
              <w:t>00000</w:t>
            </w:r>
          </w:p>
        </w:tc>
        <w:tc>
          <w:tcPr>
            <w:tcW w:w="5670" w:type="dxa"/>
            <w:tcBorders>
              <w:top w:val="outset" w:sz="6" w:space="0" w:color="auto"/>
              <w:left w:val="outset" w:sz="6" w:space="0" w:color="auto"/>
              <w:bottom w:val="outset" w:sz="6" w:space="0" w:color="auto"/>
              <w:right w:val="outset" w:sz="6" w:space="0" w:color="auto"/>
            </w:tcBorders>
            <w:vAlign w:val="center"/>
          </w:tcPr>
          <w:p w14:paraId="44FDD0F2" w14:textId="77777777" w:rsidR="00DF26DC" w:rsidRPr="00293F9F" w:rsidRDefault="00DF26DC" w:rsidP="0050223A">
            <w:pPr>
              <w:spacing w:after="0" w:line="240" w:lineRule="auto"/>
              <w:ind w:left="283"/>
              <w:jc w:val="center"/>
              <w:rPr>
                <w:rFonts w:ascii="Times New Roman" w:eastAsia="Times New Roman" w:hAnsi="Times New Roman" w:cs="Times New Roman"/>
                <w:b/>
                <w:sz w:val="24"/>
                <w:szCs w:val="24"/>
                <w:lang w:eastAsia="ru-RU"/>
              </w:rPr>
            </w:pPr>
            <w:r w:rsidRPr="00293F9F">
              <w:rPr>
                <w:rFonts w:ascii="Times New Roman" w:eastAsia="Times New Roman" w:hAnsi="Times New Roman" w:cs="Times New Roman"/>
                <w:b/>
                <w:sz w:val="24"/>
                <w:szCs w:val="24"/>
                <w:lang w:eastAsia="ru-RU"/>
              </w:rPr>
              <w:t>Усього для об’єкта</w:t>
            </w:r>
          </w:p>
        </w:tc>
        <w:tc>
          <w:tcPr>
            <w:tcW w:w="2211" w:type="dxa"/>
            <w:tcBorders>
              <w:top w:val="outset" w:sz="6" w:space="0" w:color="auto"/>
              <w:left w:val="outset" w:sz="6" w:space="0" w:color="auto"/>
              <w:bottom w:val="outset" w:sz="6" w:space="0" w:color="auto"/>
              <w:right w:val="outset" w:sz="6" w:space="0" w:color="auto"/>
            </w:tcBorders>
            <w:vAlign w:val="center"/>
          </w:tcPr>
          <w:p w14:paraId="5845AEF3" w14:textId="6618E3FA" w:rsidR="00DF26DC" w:rsidRPr="00293F9F" w:rsidRDefault="00293F9F" w:rsidP="004C0B53">
            <w:pPr>
              <w:spacing w:after="0" w:line="240" w:lineRule="auto"/>
              <w:jc w:val="center"/>
              <w:rPr>
                <w:rFonts w:ascii="Times New Roman" w:eastAsia="Times New Roman" w:hAnsi="Times New Roman" w:cs="Times New Roman"/>
                <w:b/>
                <w:sz w:val="24"/>
                <w:szCs w:val="24"/>
                <w:lang w:val="uk-UA" w:eastAsia="ru-RU"/>
              </w:rPr>
            </w:pPr>
            <w:r w:rsidRPr="00293F9F">
              <w:rPr>
                <w:rFonts w:ascii="Times New Roman" w:eastAsia="Times New Roman" w:hAnsi="Times New Roman" w:cs="Times New Roman"/>
                <w:b/>
                <w:sz w:val="24"/>
                <w:szCs w:val="24"/>
                <w:lang w:val="uk-UA" w:eastAsia="ru-RU"/>
              </w:rPr>
              <w:t>0,0001</w:t>
            </w:r>
          </w:p>
        </w:tc>
      </w:tr>
      <w:tr w:rsidR="00DF26DC" w:rsidRPr="00191225" w14:paraId="6209BB42" w14:textId="77777777" w:rsidTr="001D05FD">
        <w:trPr>
          <w:jc w:val="center"/>
        </w:trPr>
        <w:tc>
          <w:tcPr>
            <w:tcW w:w="2214" w:type="dxa"/>
            <w:tcBorders>
              <w:top w:val="outset" w:sz="6" w:space="0" w:color="auto"/>
              <w:left w:val="outset" w:sz="6" w:space="0" w:color="auto"/>
              <w:bottom w:val="outset" w:sz="6" w:space="0" w:color="auto"/>
              <w:right w:val="outset" w:sz="6" w:space="0" w:color="auto"/>
            </w:tcBorders>
            <w:vAlign w:val="center"/>
          </w:tcPr>
          <w:p w14:paraId="623714A8" w14:textId="0BB65CBE" w:rsidR="00DF26DC" w:rsidRPr="00293F9F" w:rsidRDefault="00DF26DC" w:rsidP="0050223A">
            <w:pPr>
              <w:spacing w:after="0"/>
              <w:jc w:val="center"/>
              <w:rPr>
                <w:rFonts w:ascii="Times New Roman" w:hAnsi="Times New Roman" w:cs="Times New Roman"/>
                <w:bCs/>
                <w:sz w:val="24"/>
                <w:szCs w:val="24"/>
                <w:lang w:val="uk-UA"/>
              </w:rPr>
            </w:pPr>
            <w:r w:rsidRPr="00293F9F">
              <w:rPr>
                <w:rFonts w:ascii="Times New Roman" w:hAnsi="Times New Roman" w:cs="Times New Roman"/>
                <w:bCs/>
                <w:sz w:val="24"/>
                <w:szCs w:val="24"/>
                <w:lang w:val="uk-UA"/>
              </w:rPr>
              <w:t>12000</w:t>
            </w:r>
          </w:p>
        </w:tc>
        <w:tc>
          <w:tcPr>
            <w:tcW w:w="5670" w:type="dxa"/>
            <w:tcBorders>
              <w:top w:val="outset" w:sz="6" w:space="0" w:color="auto"/>
              <w:left w:val="outset" w:sz="6" w:space="0" w:color="auto"/>
              <w:bottom w:val="outset" w:sz="6" w:space="0" w:color="auto"/>
              <w:right w:val="outset" w:sz="6" w:space="0" w:color="auto"/>
            </w:tcBorders>
            <w:vAlign w:val="center"/>
          </w:tcPr>
          <w:p w14:paraId="76206B9C" w14:textId="77777777" w:rsidR="00DF26DC" w:rsidRPr="00293F9F" w:rsidRDefault="00DF26DC" w:rsidP="0050223A">
            <w:pPr>
              <w:spacing w:after="0"/>
              <w:jc w:val="center"/>
              <w:rPr>
                <w:rFonts w:ascii="Times New Roman" w:hAnsi="Times New Roman" w:cs="Times New Roman"/>
                <w:sz w:val="24"/>
                <w:szCs w:val="24"/>
                <w:lang w:val="uk-UA"/>
              </w:rPr>
            </w:pPr>
            <w:r w:rsidRPr="00293F9F">
              <w:rPr>
                <w:rFonts w:ascii="Times New Roman" w:hAnsi="Times New Roman" w:cs="Times New Roman"/>
                <w:sz w:val="24"/>
                <w:szCs w:val="24"/>
                <w:lang w:val="uk-UA"/>
              </w:rPr>
              <w:t>Метан</w:t>
            </w:r>
          </w:p>
        </w:tc>
        <w:tc>
          <w:tcPr>
            <w:tcW w:w="2211" w:type="dxa"/>
            <w:tcBorders>
              <w:top w:val="outset" w:sz="6" w:space="0" w:color="auto"/>
              <w:left w:val="outset" w:sz="6" w:space="0" w:color="auto"/>
              <w:bottom w:val="outset" w:sz="6" w:space="0" w:color="auto"/>
              <w:right w:val="outset" w:sz="6" w:space="0" w:color="auto"/>
            </w:tcBorders>
            <w:vAlign w:val="center"/>
          </w:tcPr>
          <w:p w14:paraId="54CD462B" w14:textId="5B57A24F" w:rsidR="00DF26DC" w:rsidRPr="00293F9F" w:rsidRDefault="00293F9F" w:rsidP="004C0B53">
            <w:pPr>
              <w:spacing w:after="0" w:line="240" w:lineRule="auto"/>
              <w:jc w:val="center"/>
              <w:rPr>
                <w:rFonts w:ascii="Times New Roman" w:eastAsia="Times New Roman" w:hAnsi="Times New Roman" w:cs="Times New Roman"/>
                <w:sz w:val="24"/>
                <w:szCs w:val="24"/>
                <w:lang w:val="uk-UA" w:eastAsia="ru-RU"/>
              </w:rPr>
            </w:pPr>
            <w:r w:rsidRPr="00293F9F">
              <w:rPr>
                <w:rFonts w:ascii="Times New Roman" w:eastAsia="Times New Roman" w:hAnsi="Times New Roman" w:cs="Times New Roman"/>
                <w:sz w:val="24"/>
                <w:szCs w:val="24"/>
                <w:lang w:val="uk-UA" w:eastAsia="ru-RU"/>
              </w:rPr>
              <w:t>0,0001</w:t>
            </w:r>
          </w:p>
        </w:tc>
      </w:tr>
      <w:tr w:rsidR="00DF26DC" w:rsidRPr="005160F1" w14:paraId="0CAB8FC6" w14:textId="77777777" w:rsidTr="00970860">
        <w:trPr>
          <w:jc w:val="center"/>
        </w:trPr>
        <w:tc>
          <w:tcPr>
            <w:tcW w:w="10095" w:type="dxa"/>
            <w:gridSpan w:val="3"/>
            <w:tcBorders>
              <w:top w:val="outset" w:sz="6" w:space="0" w:color="auto"/>
              <w:left w:val="outset" w:sz="6" w:space="0" w:color="auto"/>
              <w:bottom w:val="outset" w:sz="6" w:space="0" w:color="auto"/>
              <w:right w:val="outset" w:sz="6" w:space="0" w:color="auto"/>
            </w:tcBorders>
            <w:vAlign w:val="center"/>
          </w:tcPr>
          <w:p w14:paraId="2A61B270" w14:textId="77777777" w:rsidR="00DF26DC" w:rsidRPr="00FD4629" w:rsidRDefault="00DF26DC" w:rsidP="00970860">
            <w:pPr>
              <w:spacing w:after="0" w:line="240" w:lineRule="auto"/>
              <w:jc w:val="center"/>
              <w:rPr>
                <w:rFonts w:ascii="Times New Roman" w:eastAsia="Times New Roman" w:hAnsi="Times New Roman" w:cs="Times New Roman"/>
                <w:b/>
                <w:bCs/>
                <w:iCs/>
                <w:sz w:val="24"/>
                <w:szCs w:val="24"/>
                <w:lang w:val="uk-UA" w:eastAsia="ru-RU"/>
              </w:rPr>
            </w:pPr>
            <w:r w:rsidRPr="00FD4629">
              <w:rPr>
                <w:rFonts w:ascii="Times New Roman" w:eastAsia="Times New Roman" w:hAnsi="Times New Roman" w:cs="Times New Roman"/>
                <w:b/>
                <w:bCs/>
                <w:iCs/>
                <w:sz w:val="24"/>
                <w:szCs w:val="24"/>
                <w:lang w:val="uk-UA" w:eastAsia="ru-RU"/>
              </w:rPr>
              <w:t>1.A.4.a.i Мале спалювання.</w:t>
            </w:r>
          </w:p>
          <w:p w14:paraId="010735E7" w14:textId="32FF7ED8" w:rsidR="00DF26DC" w:rsidRPr="00970860" w:rsidRDefault="00DF26DC" w:rsidP="00FD4629">
            <w:pPr>
              <w:spacing w:after="0" w:line="240" w:lineRule="auto"/>
              <w:jc w:val="center"/>
              <w:rPr>
                <w:rFonts w:ascii="Times New Roman" w:eastAsia="Times New Roman" w:hAnsi="Times New Roman" w:cs="Times New Roman"/>
                <w:bCs/>
                <w:iCs/>
                <w:sz w:val="24"/>
                <w:szCs w:val="24"/>
                <w:lang w:val="uk-UA" w:eastAsia="ru-RU"/>
              </w:rPr>
            </w:pPr>
            <w:r w:rsidRPr="00FD4629">
              <w:rPr>
                <w:rFonts w:ascii="Times New Roman" w:eastAsia="Times New Roman" w:hAnsi="Times New Roman" w:cs="Times New Roman"/>
                <w:b/>
                <w:bCs/>
                <w:iCs/>
                <w:sz w:val="24"/>
                <w:szCs w:val="24"/>
                <w:lang w:val="uk-UA" w:eastAsia="ru-RU"/>
              </w:rPr>
              <w:t xml:space="preserve">Код </w:t>
            </w:r>
            <w:r w:rsidRPr="00FD4629">
              <w:rPr>
                <w:rFonts w:ascii="Times New Roman" w:eastAsia="Times New Roman" w:hAnsi="Times New Roman" w:cs="Times New Roman"/>
                <w:b/>
                <w:bCs/>
                <w:iCs/>
                <w:sz w:val="24"/>
                <w:szCs w:val="24"/>
                <w:lang w:eastAsia="ru-RU"/>
              </w:rPr>
              <w:t>020</w:t>
            </w:r>
            <w:r>
              <w:rPr>
                <w:rFonts w:ascii="Times New Roman" w:eastAsia="Times New Roman" w:hAnsi="Times New Roman" w:cs="Times New Roman"/>
                <w:b/>
                <w:bCs/>
                <w:iCs/>
                <w:sz w:val="24"/>
                <w:szCs w:val="24"/>
                <w:lang w:val="uk-UA" w:eastAsia="ru-RU"/>
              </w:rPr>
              <w:t>105</w:t>
            </w:r>
            <w:r w:rsidRPr="00FD4629">
              <w:rPr>
                <w:rFonts w:ascii="Times New Roman" w:eastAsia="Times New Roman" w:hAnsi="Times New Roman" w:cs="Times New Roman"/>
                <w:b/>
                <w:bCs/>
                <w:iCs/>
                <w:sz w:val="24"/>
                <w:szCs w:val="24"/>
                <w:lang w:val="uk-UA" w:eastAsia="ru-RU"/>
              </w:rPr>
              <w:t xml:space="preserve"> Стаціонарні двигуни</w:t>
            </w:r>
          </w:p>
        </w:tc>
      </w:tr>
      <w:tr w:rsidR="00DF26DC" w:rsidRPr="005160F1" w14:paraId="16FBD73C" w14:textId="77777777" w:rsidTr="001D05FD">
        <w:trPr>
          <w:jc w:val="center"/>
        </w:trPr>
        <w:tc>
          <w:tcPr>
            <w:tcW w:w="2214" w:type="dxa"/>
            <w:tcBorders>
              <w:top w:val="outset" w:sz="6" w:space="0" w:color="auto"/>
              <w:left w:val="outset" w:sz="6" w:space="0" w:color="auto"/>
              <w:bottom w:val="outset" w:sz="6" w:space="0" w:color="auto"/>
              <w:right w:val="outset" w:sz="6" w:space="0" w:color="auto"/>
            </w:tcBorders>
            <w:vAlign w:val="center"/>
          </w:tcPr>
          <w:p w14:paraId="149CBA46" w14:textId="69E2581E" w:rsidR="00DF26DC" w:rsidRPr="005160F1" w:rsidRDefault="00DF26DC" w:rsidP="008F0881">
            <w:pPr>
              <w:spacing w:after="0" w:line="240" w:lineRule="auto"/>
              <w:jc w:val="center"/>
              <w:rPr>
                <w:rFonts w:ascii="Times New Roman" w:eastAsia="Times New Roman" w:hAnsi="Times New Roman" w:cs="Times New Roman"/>
                <w:b/>
                <w:sz w:val="24"/>
                <w:szCs w:val="24"/>
                <w:lang w:eastAsia="ru-RU"/>
              </w:rPr>
            </w:pPr>
            <w:r w:rsidRPr="005160F1">
              <w:rPr>
                <w:rFonts w:ascii="Times New Roman" w:eastAsia="Times New Roman" w:hAnsi="Times New Roman" w:cs="Times New Roman"/>
                <w:b/>
                <w:sz w:val="24"/>
                <w:szCs w:val="24"/>
                <w:lang w:eastAsia="ru-RU"/>
              </w:rPr>
              <w:t>07000</w:t>
            </w:r>
          </w:p>
        </w:tc>
        <w:tc>
          <w:tcPr>
            <w:tcW w:w="5670" w:type="dxa"/>
            <w:tcBorders>
              <w:top w:val="outset" w:sz="6" w:space="0" w:color="auto"/>
              <w:left w:val="outset" w:sz="6" w:space="0" w:color="auto"/>
              <w:bottom w:val="outset" w:sz="6" w:space="0" w:color="auto"/>
              <w:right w:val="outset" w:sz="6" w:space="0" w:color="auto"/>
            </w:tcBorders>
            <w:vAlign w:val="center"/>
          </w:tcPr>
          <w:p w14:paraId="5BA2BD49" w14:textId="2B5B741B" w:rsidR="00DF26DC" w:rsidRPr="005160F1" w:rsidRDefault="00DF26DC" w:rsidP="008F0881">
            <w:pPr>
              <w:spacing w:after="0" w:line="240" w:lineRule="auto"/>
              <w:ind w:left="283"/>
              <w:jc w:val="center"/>
              <w:rPr>
                <w:rFonts w:ascii="Times New Roman" w:eastAsia="Times New Roman" w:hAnsi="Times New Roman" w:cs="Times New Roman"/>
                <w:b/>
                <w:sz w:val="24"/>
                <w:szCs w:val="24"/>
                <w:lang w:eastAsia="ru-RU"/>
              </w:rPr>
            </w:pPr>
            <w:r w:rsidRPr="005160F1">
              <w:rPr>
                <w:rFonts w:ascii="Times New Roman" w:eastAsia="Times New Roman" w:hAnsi="Times New Roman" w:cs="Times New Roman"/>
                <w:b/>
                <w:sz w:val="24"/>
                <w:szCs w:val="24"/>
                <w:lang w:eastAsia="ru-RU"/>
              </w:rPr>
              <w:t>Вуглецю діоксид</w:t>
            </w:r>
          </w:p>
        </w:tc>
        <w:tc>
          <w:tcPr>
            <w:tcW w:w="2211" w:type="dxa"/>
            <w:tcBorders>
              <w:top w:val="outset" w:sz="6" w:space="0" w:color="auto"/>
              <w:left w:val="outset" w:sz="6" w:space="0" w:color="auto"/>
              <w:bottom w:val="outset" w:sz="6" w:space="0" w:color="auto"/>
              <w:right w:val="outset" w:sz="6" w:space="0" w:color="auto"/>
            </w:tcBorders>
            <w:vAlign w:val="center"/>
          </w:tcPr>
          <w:p w14:paraId="0D4479A8" w14:textId="34927999" w:rsidR="00DF26DC" w:rsidRDefault="00DF26DC" w:rsidP="008F0881">
            <w:pPr>
              <w:spacing w:after="0" w:line="240" w:lineRule="auto"/>
              <w:jc w:val="center"/>
              <w:rPr>
                <w:rFonts w:ascii="Times New Roman" w:eastAsia="Times New Roman" w:hAnsi="Times New Roman" w:cs="Times New Roman"/>
                <w:b/>
                <w:sz w:val="24"/>
                <w:szCs w:val="24"/>
                <w:lang w:val="uk-UA" w:eastAsia="ru-RU"/>
              </w:rPr>
            </w:pPr>
            <w:r w:rsidRPr="00DF26DC">
              <w:rPr>
                <w:rFonts w:ascii="Times New Roman" w:eastAsia="Times New Roman" w:hAnsi="Times New Roman" w:cs="Times New Roman"/>
                <w:b/>
                <w:sz w:val="24"/>
                <w:szCs w:val="24"/>
                <w:lang w:val="uk-UA" w:eastAsia="ru-RU"/>
              </w:rPr>
              <w:t>14,677</w:t>
            </w:r>
          </w:p>
        </w:tc>
      </w:tr>
      <w:tr w:rsidR="00DF26DC" w:rsidRPr="005160F1" w14:paraId="44E7382C" w14:textId="77777777" w:rsidTr="001D05FD">
        <w:trPr>
          <w:jc w:val="center"/>
        </w:trPr>
        <w:tc>
          <w:tcPr>
            <w:tcW w:w="2214" w:type="dxa"/>
            <w:tcBorders>
              <w:top w:val="outset" w:sz="6" w:space="0" w:color="auto"/>
              <w:left w:val="outset" w:sz="6" w:space="0" w:color="auto"/>
              <w:bottom w:val="outset" w:sz="6" w:space="0" w:color="auto"/>
              <w:right w:val="outset" w:sz="6" w:space="0" w:color="auto"/>
            </w:tcBorders>
            <w:vAlign w:val="center"/>
          </w:tcPr>
          <w:p w14:paraId="70884551" w14:textId="6E81F74A" w:rsidR="00DF26DC" w:rsidRPr="005160F1" w:rsidRDefault="00DF26DC" w:rsidP="008F0881">
            <w:pPr>
              <w:spacing w:after="0" w:line="240" w:lineRule="auto"/>
              <w:jc w:val="center"/>
              <w:rPr>
                <w:rFonts w:ascii="Times New Roman" w:eastAsia="Times New Roman" w:hAnsi="Times New Roman" w:cs="Times New Roman"/>
                <w:b/>
                <w:sz w:val="24"/>
                <w:szCs w:val="24"/>
                <w:lang w:eastAsia="ru-RU"/>
              </w:rPr>
            </w:pPr>
            <w:r w:rsidRPr="005160F1">
              <w:rPr>
                <w:rFonts w:ascii="Times New Roman" w:eastAsia="Times New Roman" w:hAnsi="Times New Roman" w:cs="Times New Roman"/>
                <w:b/>
                <w:kern w:val="36"/>
                <w:sz w:val="24"/>
                <w:szCs w:val="24"/>
                <w:lang w:val="uk-UA" w:eastAsia="ru-RU"/>
              </w:rPr>
              <w:t>04002</w:t>
            </w:r>
          </w:p>
        </w:tc>
        <w:tc>
          <w:tcPr>
            <w:tcW w:w="5670" w:type="dxa"/>
            <w:tcBorders>
              <w:top w:val="outset" w:sz="6" w:space="0" w:color="auto"/>
              <w:left w:val="outset" w:sz="6" w:space="0" w:color="auto"/>
              <w:bottom w:val="outset" w:sz="6" w:space="0" w:color="auto"/>
              <w:right w:val="outset" w:sz="6" w:space="0" w:color="auto"/>
            </w:tcBorders>
            <w:vAlign w:val="center"/>
          </w:tcPr>
          <w:p w14:paraId="36D81935" w14:textId="0AF8B6AA" w:rsidR="00DF26DC" w:rsidRPr="005160F1" w:rsidRDefault="00DF26DC" w:rsidP="008F0881">
            <w:pPr>
              <w:spacing w:after="0" w:line="240" w:lineRule="auto"/>
              <w:ind w:left="283"/>
              <w:jc w:val="center"/>
              <w:rPr>
                <w:rFonts w:ascii="Times New Roman" w:eastAsia="Times New Roman" w:hAnsi="Times New Roman" w:cs="Times New Roman"/>
                <w:b/>
                <w:sz w:val="24"/>
                <w:szCs w:val="24"/>
                <w:lang w:eastAsia="ru-RU"/>
              </w:rPr>
            </w:pPr>
            <w:r w:rsidRPr="005160F1">
              <w:rPr>
                <w:rFonts w:ascii="Times New Roman" w:eastAsia="Times New Roman" w:hAnsi="Times New Roman" w:cs="Times New Roman"/>
                <w:b/>
                <w:sz w:val="24"/>
                <w:szCs w:val="24"/>
                <w:lang w:eastAsia="ru-RU"/>
              </w:rPr>
              <w:t>Азоту (1) оксид [N</w:t>
            </w:r>
            <w:r w:rsidRPr="00CD47AC">
              <w:rPr>
                <w:rFonts w:ascii="Times New Roman" w:eastAsia="Times New Roman" w:hAnsi="Times New Roman" w:cs="Times New Roman"/>
                <w:b/>
                <w:sz w:val="24"/>
                <w:szCs w:val="24"/>
                <w:vertAlign w:val="subscript"/>
                <w:lang w:eastAsia="ru-RU"/>
              </w:rPr>
              <w:t>2</w:t>
            </w:r>
            <w:r w:rsidRPr="005160F1">
              <w:rPr>
                <w:rFonts w:ascii="Times New Roman" w:eastAsia="Times New Roman" w:hAnsi="Times New Roman" w:cs="Times New Roman"/>
                <w:b/>
                <w:sz w:val="24"/>
                <w:szCs w:val="24"/>
                <w:lang w:eastAsia="ru-RU"/>
              </w:rPr>
              <w:t>O]</w:t>
            </w:r>
          </w:p>
        </w:tc>
        <w:tc>
          <w:tcPr>
            <w:tcW w:w="2211" w:type="dxa"/>
            <w:tcBorders>
              <w:top w:val="outset" w:sz="6" w:space="0" w:color="auto"/>
              <w:left w:val="outset" w:sz="6" w:space="0" w:color="auto"/>
              <w:bottom w:val="outset" w:sz="6" w:space="0" w:color="auto"/>
              <w:right w:val="outset" w:sz="6" w:space="0" w:color="auto"/>
            </w:tcBorders>
            <w:vAlign w:val="center"/>
          </w:tcPr>
          <w:p w14:paraId="1B4BC592" w14:textId="00157368" w:rsidR="00DF26DC" w:rsidRDefault="00DF26DC" w:rsidP="008F0881">
            <w:pPr>
              <w:spacing w:after="0" w:line="240" w:lineRule="auto"/>
              <w:jc w:val="center"/>
              <w:rPr>
                <w:rFonts w:ascii="Times New Roman" w:eastAsia="Times New Roman" w:hAnsi="Times New Roman" w:cs="Times New Roman"/>
                <w:b/>
                <w:sz w:val="24"/>
                <w:szCs w:val="24"/>
                <w:lang w:val="uk-UA" w:eastAsia="ru-RU"/>
              </w:rPr>
            </w:pPr>
            <w:r w:rsidRPr="00DF26DC">
              <w:rPr>
                <w:rFonts w:ascii="Times New Roman" w:eastAsia="Times New Roman" w:hAnsi="Times New Roman" w:cs="Times New Roman"/>
                <w:b/>
                <w:sz w:val="24"/>
                <w:szCs w:val="24"/>
                <w:lang w:val="uk-UA" w:eastAsia="ru-RU"/>
              </w:rPr>
              <w:t>0,0005</w:t>
            </w:r>
          </w:p>
        </w:tc>
      </w:tr>
      <w:tr w:rsidR="00DF26DC" w:rsidRPr="005160F1" w14:paraId="2EA88275" w14:textId="77777777" w:rsidTr="001D05FD">
        <w:trPr>
          <w:jc w:val="center"/>
        </w:trPr>
        <w:tc>
          <w:tcPr>
            <w:tcW w:w="2214" w:type="dxa"/>
            <w:tcBorders>
              <w:top w:val="outset" w:sz="6" w:space="0" w:color="auto"/>
              <w:left w:val="outset" w:sz="6" w:space="0" w:color="auto"/>
              <w:bottom w:val="outset" w:sz="6" w:space="0" w:color="auto"/>
              <w:right w:val="outset" w:sz="6" w:space="0" w:color="auto"/>
            </w:tcBorders>
            <w:vAlign w:val="center"/>
          </w:tcPr>
          <w:p w14:paraId="2CB762E4" w14:textId="77777777" w:rsidR="00DF26DC" w:rsidRPr="005160F1" w:rsidRDefault="00DF26DC" w:rsidP="008F0881">
            <w:pPr>
              <w:spacing w:after="0" w:line="240" w:lineRule="auto"/>
              <w:jc w:val="center"/>
              <w:rPr>
                <w:rFonts w:ascii="Times New Roman" w:eastAsia="Times New Roman" w:hAnsi="Times New Roman" w:cs="Times New Roman"/>
                <w:b/>
                <w:sz w:val="24"/>
                <w:szCs w:val="24"/>
                <w:lang w:eastAsia="ru-RU"/>
              </w:rPr>
            </w:pPr>
            <w:r w:rsidRPr="005160F1">
              <w:rPr>
                <w:rFonts w:ascii="Times New Roman" w:eastAsia="Times New Roman" w:hAnsi="Times New Roman" w:cs="Times New Roman"/>
                <w:b/>
                <w:sz w:val="24"/>
                <w:szCs w:val="24"/>
                <w:lang w:eastAsia="ru-RU"/>
              </w:rPr>
              <w:t>00000</w:t>
            </w:r>
          </w:p>
        </w:tc>
        <w:tc>
          <w:tcPr>
            <w:tcW w:w="5670" w:type="dxa"/>
            <w:tcBorders>
              <w:top w:val="outset" w:sz="6" w:space="0" w:color="auto"/>
              <w:left w:val="outset" w:sz="6" w:space="0" w:color="auto"/>
              <w:bottom w:val="outset" w:sz="6" w:space="0" w:color="auto"/>
              <w:right w:val="outset" w:sz="6" w:space="0" w:color="auto"/>
            </w:tcBorders>
            <w:vAlign w:val="center"/>
          </w:tcPr>
          <w:p w14:paraId="1259A082" w14:textId="77777777" w:rsidR="00DF26DC" w:rsidRPr="005160F1" w:rsidRDefault="00DF26DC" w:rsidP="008F0881">
            <w:pPr>
              <w:spacing w:after="0" w:line="240" w:lineRule="auto"/>
              <w:ind w:left="283"/>
              <w:jc w:val="center"/>
              <w:rPr>
                <w:rFonts w:ascii="Times New Roman" w:eastAsia="Times New Roman" w:hAnsi="Times New Roman" w:cs="Times New Roman"/>
                <w:b/>
                <w:sz w:val="24"/>
                <w:szCs w:val="24"/>
                <w:lang w:eastAsia="ru-RU"/>
              </w:rPr>
            </w:pPr>
            <w:r w:rsidRPr="005160F1">
              <w:rPr>
                <w:rFonts w:ascii="Times New Roman" w:eastAsia="Times New Roman" w:hAnsi="Times New Roman" w:cs="Times New Roman"/>
                <w:b/>
                <w:sz w:val="24"/>
                <w:szCs w:val="24"/>
                <w:lang w:eastAsia="ru-RU"/>
              </w:rPr>
              <w:t>Усього для об’єкта</w:t>
            </w:r>
          </w:p>
        </w:tc>
        <w:tc>
          <w:tcPr>
            <w:tcW w:w="2211" w:type="dxa"/>
            <w:tcBorders>
              <w:top w:val="outset" w:sz="6" w:space="0" w:color="auto"/>
              <w:left w:val="outset" w:sz="6" w:space="0" w:color="auto"/>
              <w:bottom w:val="outset" w:sz="6" w:space="0" w:color="auto"/>
              <w:right w:val="outset" w:sz="6" w:space="0" w:color="auto"/>
            </w:tcBorders>
            <w:vAlign w:val="center"/>
          </w:tcPr>
          <w:p w14:paraId="136F44A1" w14:textId="724FA9B0" w:rsidR="00DF26DC" w:rsidRPr="005160F1" w:rsidRDefault="00DF26DC" w:rsidP="000A2CBD">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0,2375</w:t>
            </w:r>
          </w:p>
        </w:tc>
      </w:tr>
      <w:tr w:rsidR="00DF26DC" w:rsidRPr="005160F1" w14:paraId="41D1DAD7" w14:textId="77777777" w:rsidTr="001D05FD">
        <w:trPr>
          <w:jc w:val="center"/>
        </w:trPr>
        <w:tc>
          <w:tcPr>
            <w:tcW w:w="2214" w:type="dxa"/>
            <w:tcBorders>
              <w:top w:val="outset" w:sz="6" w:space="0" w:color="auto"/>
              <w:left w:val="outset" w:sz="6" w:space="0" w:color="auto"/>
              <w:bottom w:val="outset" w:sz="6" w:space="0" w:color="auto"/>
              <w:right w:val="outset" w:sz="6" w:space="0" w:color="auto"/>
            </w:tcBorders>
            <w:vAlign w:val="center"/>
          </w:tcPr>
          <w:p w14:paraId="11A199E9" w14:textId="163A6CE2" w:rsidR="00DF26DC" w:rsidRPr="00A87D55" w:rsidRDefault="00DF26DC" w:rsidP="00317434">
            <w:pPr>
              <w:spacing w:after="0" w:line="240" w:lineRule="auto"/>
              <w:jc w:val="center"/>
              <w:rPr>
                <w:rFonts w:ascii="Times New Roman" w:eastAsia="Times New Roman" w:hAnsi="Times New Roman" w:cs="Times New Roman"/>
                <w:sz w:val="24"/>
                <w:szCs w:val="24"/>
                <w:lang w:val="uk-UA" w:eastAsia="ru-RU"/>
              </w:rPr>
            </w:pPr>
            <w:r w:rsidRPr="00755C7B">
              <w:rPr>
                <w:rFonts w:ascii="Times New Roman" w:eastAsia="Times New Roman" w:hAnsi="Times New Roman" w:cs="Times New Roman"/>
                <w:sz w:val="24"/>
                <w:szCs w:val="24"/>
                <w:lang w:val="uk-UA" w:eastAsia="ru-RU"/>
              </w:rPr>
              <w:t>03000</w:t>
            </w:r>
          </w:p>
        </w:tc>
        <w:tc>
          <w:tcPr>
            <w:tcW w:w="5670" w:type="dxa"/>
            <w:tcBorders>
              <w:top w:val="outset" w:sz="6" w:space="0" w:color="auto"/>
              <w:left w:val="outset" w:sz="6" w:space="0" w:color="auto"/>
              <w:bottom w:val="outset" w:sz="6" w:space="0" w:color="auto"/>
              <w:right w:val="outset" w:sz="6" w:space="0" w:color="auto"/>
            </w:tcBorders>
            <w:vAlign w:val="center"/>
          </w:tcPr>
          <w:p w14:paraId="7F9A41D7" w14:textId="0F4DEB82" w:rsidR="00DF26DC" w:rsidRPr="00A87D55" w:rsidRDefault="00DF26DC" w:rsidP="00A87D55">
            <w:pPr>
              <w:spacing w:after="0" w:line="240" w:lineRule="auto"/>
              <w:jc w:val="center"/>
              <w:rPr>
                <w:rFonts w:ascii="Times New Roman" w:eastAsia="Times New Roman" w:hAnsi="Times New Roman" w:cs="Times New Roman"/>
                <w:sz w:val="24"/>
                <w:szCs w:val="24"/>
                <w:lang w:val="uk-UA" w:eastAsia="ru-RU"/>
              </w:rPr>
            </w:pPr>
            <w:r w:rsidRPr="00755C7B">
              <w:rPr>
                <w:rFonts w:ascii="Times New Roman" w:eastAsia="Times New Roman" w:hAnsi="Times New Roman" w:cs="Times New Roman"/>
                <w:sz w:val="24"/>
                <w:szCs w:val="24"/>
                <w:lang w:val="uk-UA" w:eastAsia="ru-RU"/>
              </w:rPr>
              <w:t>Речовини у вигляді суспендованих твердих частинок</w:t>
            </w:r>
          </w:p>
        </w:tc>
        <w:tc>
          <w:tcPr>
            <w:tcW w:w="2211" w:type="dxa"/>
            <w:tcBorders>
              <w:top w:val="outset" w:sz="6" w:space="0" w:color="auto"/>
              <w:left w:val="outset" w:sz="6" w:space="0" w:color="auto"/>
              <w:bottom w:val="outset" w:sz="6" w:space="0" w:color="auto"/>
              <w:right w:val="outset" w:sz="6" w:space="0" w:color="auto"/>
            </w:tcBorders>
            <w:vAlign w:val="center"/>
          </w:tcPr>
          <w:p w14:paraId="5BDCD485" w14:textId="44B902D4" w:rsidR="00DF26DC" w:rsidRPr="00BD61EF" w:rsidRDefault="00DF26DC" w:rsidP="008F0881">
            <w:pPr>
              <w:spacing w:after="0" w:line="240" w:lineRule="auto"/>
              <w:jc w:val="center"/>
              <w:rPr>
                <w:rFonts w:ascii="Times New Roman" w:eastAsia="Times New Roman" w:hAnsi="Times New Roman" w:cs="Times New Roman"/>
                <w:sz w:val="24"/>
                <w:szCs w:val="24"/>
                <w:lang w:val="uk-UA" w:eastAsia="ru-RU"/>
              </w:rPr>
            </w:pPr>
            <w:r w:rsidRPr="00DF26DC">
              <w:rPr>
                <w:rFonts w:ascii="Times New Roman" w:eastAsia="Times New Roman" w:hAnsi="Times New Roman" w:cs="Times New Roman"/>
                <w:sz w:val="24"/>
                <w:szCs w:val="24"/>
                <w:lang w:val="uk-UA" w:eastAsia="ru-RU"/>
              </w:rPr>
              <w:t>0,0005</w:t>
            </w:r>
          </w:p>
        </w:tc>
      </w:tr>
      <w:tr w:rsidR="00DF26DC" w:rsidRPr="005160F1" w14:paraId="31E4F7AE" w14:textId="77777777" w:rsidTr="001D05FD">
        <w:trPr>
          <w:jc w:val="center"/>
        </w:trPr>
        <w:tc>
          <w:tcPr>
            <w:tcW w:w="2214" w:type="dxa"/>
            <w:tcBorders>
              <w:top w:val="outset" w:sz="6" w:space="0" w:color="auto"/>
              <w:left w:val="outset" w:sz="6" w:space="0" w:color="auto"/>
              <w:bottom w:val="outset" w:sz="6" w:space="0" w:color="auto"/>
              <w:right w:val="outset" w:sz="6" w:space="0" w:color="auto"/>
            </w:tcBorders>
            <w:vAlign w:val="center"/>
          </w:tcPr>
          <w:p w14:paraId="2AC552DB" w14:textId="77777777" w:rsidR="00DF26DC" w:rsidRPr="00416A8D" w:rsidRDefault="00DF26DC" w:rsidP="008F0881">
            <w:pPr>
              <w:spacing w:after="0" w:line="240" w:lineRule="auto"/>
              <w:ind w:left="-108" w:right="-108"/>
              <w:jc w:val="center"/>
              <w:outlineLvl w:val="0"/>
              <w:rPr>
                <w:rFonts w:ascii="Times New Roman" w:eastAsia="Times New Roman" w:hAnsi="Times New Roman" w:cs="Times New Roman"/>
                <w:bCs/>
                <w:kern w:val="36"/>
                <w:sz w:val="24"/>
                <w:szCs w:val="24"/>
                <w:lang w:val="uk-UA" w:eastAsia="ru-RU"/>
              </w:rPr>
            </w:pPr>
            <w:r w:rsidRPr="00416A8D">
              <w:rPr>
                <w:rFonts w:ascii="Times New Roman" w:eastAsia="Times New Roman" w:hAnsi="Times New Roman" w:cs="Times New Roman"/>
                <w:bCs/>
                <w:kern w:val="36"/>
                <w:sz w:val="24"/>
                <w:szCs w:val="24"/>
                <w:lang w:val="uk-UA" w:eastAsia="ru-RU"/>
              </w:rPr>
              <w:t>04001</w:t>
            </w:r>
          </w:p>
        </w:tc>
        <w:tc>
          <w:tcPr>
            <w:tcW w:w="5670" w:type="dxa"/>
            <w:tcBorders>
              <w:top w:val="outset" w:sz="6" w:space="0" w:color="auto"/>
              <w:left w:val="outset" w:sz="6" w:space="0" w:color="auto"/>
              <w:bottom w:val="outset" w:sz="6" w:space="0" w:color="auto"/>
              <w:right w:val="outset" w:sz="6" w:space="0" w:color="auto"/>
            </w:tcBorders>
            <w:vAlign w:val="center"/>
          </w:tcPr>
          <w:p w14:paraId="6F0872D9" w14:textId="77777777" w:rsidR="00DF26DC" w:rsidRPr="00416A8D" w:rsidRDefault="00DF26DC" w:rsidP="008F0881">
            <w:pPr>
              <w:spacing w:after="0" w:line="240" w:lineRule="auto"/>
              <w:jc w:val="center"/>
              <w:rPr>
                <w:rFonts w:ascii="Times New Roman" w:eastAsia="Times New Roman" w:hAnsi="Times New Roman" w:cs="Times New Roman"/>
                <w:sz w:val="24"/>
                <w:szCs w:val="24"/>
                <w:lang w:val="uk-UA" w:eastAsia="ru-RU"/>
              </w:rPr>
            </w:pPr>
            <w:r w:rsidRPr="00416A8D">
              <w:rPr>
                <w:rFonts w:ascii="Times New Roman" w:eastAsia="Times New Roman" w:hAnsi="Times New Roman" w:cs="Times New Roman"/>
                <w:sz w:val="24"/>
                <w:szCs w:val="24"/>
                <w:lang w:val="uk-UA" w:eastAsia="ru-RU"/>
              </w:rPr>
              <w:t>Оксиди азоту (оксид та діоксид азоту) у перерахунку на діоксид азоту)</w:t>
            </w:r>
          </w:p>
        </w:tc>
        <w:tc>
          <w:tcPr>
            <w:tcW w:w="2211" w:type="dxa"/>
            <w:tcBorders>
              <w:top w:val="outset" w:sz="6" w:space="0" w:color="auto"/>
              <w:left w:val="outset" w:sz="6" w:space="0" w:color="auto"/>
              <w:bottom w:val="outset" w:sz="6" w:space="0" w:color="auto"/>
              <w:right w:val="outset" w:sz="6" w:space="0" w:color="auto"/>
            </w:tcBorders>
            <w:vAlign w:val="center"/>
          </w:tcPr>
          <w:p w14:paraId="322AE020" w14:textId="54C5D51E" w:rsidR="00DF26DC" w:rsidRPr="00970860" w:rsidRDefault="00DF26DC" w:rsidP="008F0881">
            <w:pPr>
              <w:spacing w:after="0" w:line="240" w:lineRule="auto"/>
              <w:jc w:val="center"/>
              <w:rPr>
                <w:rFonts w:ascii="Times New Roman" w:eastAsia="Times New Roman" w:hAnsi="Times New Roman" w:cs="Times New Roman"/>
                <w:sz w:val="24"/>
                <w:szCs w:val="24"/>
                <w:lang w:val="uk-UA" w:eastAsia="ru-RU"/>
              </w:rPr>
            </w:pPr>
            <w:r w:rsidRPr="002613A7">
              <w:rPr>
                <w:rFonts w:ascii="Times New Roman" w:hAnsi="Times New Roman" w:cs="Times New Roman"/>
                <w:color w:val="000000"/>
                <w:sz w:val="24"/>
                <w:szCs w:val="24"/>
              </w:rPr>
              <w:t>0,2</w:t>
            </w:r>
            <w:r>
              <w:rPr>
                <w:rFonts w:ascii="Times New Roman" w:hAnsi="Times New Roman" w:cs="Times New Roman"/>
                <w:color w:val="000000"/>
                <w:sz w:val="24"/>
                <w:szCs w:val="24"/>
                <w:lang w:val="uk-UA"/>
              </w:rPr>
              <w:t>00</w:t>
            </w:r>
          </w:p>
        </w:tc>
      </w:tr>
      <w:tr w:rsidR="00DF26DC" w:rsidRPr="005160F1" w14:paraId="5045D9F4" w14:textId="77777777" w:rsidTr="001D05FD">
        <w:trPr>
          <w:jc w:val="center"/>
        </w:trPr>
        <w:tc>
          <w:tcPr>
            <w:tcW w:w="2214" w:type="dxa"/>
            <w:tcBorders>
              <w:top w:val="outset" w:sz="6" w:space="0" w:color="auto"/>
              <w:left w:val="outset" w:sz="6" w:space="0" w:color="auto"/>
              <w:bottom w:val="outset" w:sz="6" w:space="0" w:color="auto"/>
              <w:right w:val="outset" w:sz="6" w:space="0" w:color="auto"/>
            </w:tcBorders>
            <w:vAlign w:val="center"/>
          </w:tcPr>
          <w:p w14:paraId="37FE8FB3" w14:textId="77777777" w:rsidR="00DF26DC" w:rsidRPr="00A87D55" w:rsidRDefault="00DF26DC" w:rsidP="00BD61EF">
            <w:pPr>
              <w:spacing w:after="0" w:line="240" w:lineRule="auto"/>
              <w:jc w:val="center"/>
              <w:rPr>
                <w:rFonts w:ascii="Times New Roman" w:eastAsia="Times New Roman" w:hAnsi="Times New Roman" w:cs="Times New Roman"/>
                <w:bCs/>
                <w:sz w:val="24"/>
                <w:szCs w:val="24"/>
                <w:lang w:val="uk-UA" w:eastAsia="ru-RU"/>
              </w:rPr>
            </w:pPr>
            <w:r w:rsidRPr="00A87D55">
              <w:rPr>
                <w:rFonts w:ascii="Times New Roman" w:eastAsia="Times New Roman" w:hAnsi="Times New Roman" w:cs="Times New Roman"/>
                <w:bCs/>
                <w:sz w:val="24"/>
                <w:szCs w:val="24"/>
                <w:lang w:val="uk-UA" w:eastAsia="ru-RU"/>
              </w:rPr>
              <w:t>06000</w:t>
            </w:r>
          </w:p>
        </w:tc>
        <w:tc>
          <w:tcPr>
            <w:tcW w:w="5670" w:type="dxa"/>
            <w:tcBorders>
              <w:top w:val="outset" w:sz="6" w:space="0" w:color="auto"/>
              <w:left w:val="outset" w:sz="6" w:space="0" w:color="auto"/>
              <w:bottom w:val="outset" w:sz="6" w:space="0" w:color="auto"/>
              <w:right w:val="outset" w:sz="6" w:space="0" w:color="auto"/>
            </w:tcBorders>
            <w:vAlign w:val="center"/>
          </w:tcPr>
          <w:p w14:paraId="3BDB966D" w14:textId="77777777" w:rsidR="00DF26DC" w:rsidRPr="00A87D55" w:rsidRDefault="00DF26DC" w:rsidP="00BD61EF">
            <w:pPr>
              <w:spacing w:after="0" w:line="240" w:lineRule="auto"/>
              <w:jc w:val="center"/>
              <w:rPr>
                <w:rFonts w:ascii="Times New Roman" w:eastAsia="Times New Roman" w:hAnsi="Times New Roman" w:cs="Times New Roman"/>
                <w:bCs/>
                <w:sz w:val="24"/>
                <w:szCs w:val="24"/>
                <w:lang w:val="uk-UA" w:eastAsia="ru-RU"/>
              </w:rPr>
            </w:pPr>
            <w:r w:rsidRPr="00A87D55">
              <w:rPr>
                <w:rFonts w:ascii="Times New Roman" w:eastAsia="Times New Roman" w:hAnsi="Times New Roman" w:cs="Times New Roman"/>
                <w:bCs/>
                <w:sz w:val="24"/>
                <w:szCs w:val="24"/>
                <w:lang w:val="uk-UA" w:eastAsia="ru-RU"/>
              </w:rPr>
              <w:t>Оксид вуглецю</w:t>
            </w:r>
          </w:p>
        </w:tc>
        <w:tc>
          <w:tcPr>
            <w:tcW w:w="2211" w:type="dxa"/>
            <w:tcBorders>
              <w:top w:val="outset" w:sz="6" w:space="0" w:color="auto"/>
              <w:left w:val="outset" w:sz="6" w:space="0" w:color="auto"/>
              <w:bottom w:val="outset" w:sz="6" w:space="0" w:color="auto"/>
              <w:right w:val="outset" w:sz="6" w:space="0" w:color="auto"/>
            </w:tcBorders>
            <w:vAlign w:val="center"/>
          </w:tcPr>
          <w:p w14:paraId="7226A99D" w14:textId="448DBD69" w:rsidR="00DF26DC" w:rsidRPr="00BD61EF" w:rsidRDefault="00DF26DC" w:rsidP="00BD61EF">
            <w:pPr>
              <w:spacing w:after="0" w:line="240" w:lineRule="auto"/>
              <w:jc w:val="center"/>
              <w:rPr>
                <w:rFonts w:ascii="Times New Roman" w:hAnsi="Times New Roman" w:cs="Times New Roman"/>
                <w:color w:val="000000"/>
                <w:sz w:val="24"/>
                <w:szCs w:val="24"/>
                <w:lang w:val="uk-UA"/>
              </w:rPr>
            </w:pPr>
            <w:r w:rsidRPr="002613A7">
              <w:rPr>
                <w:rFonts w:ascii="Times New Roman" w:hAnsi="Times New Roman" w:cs="Times New Roman"/>
                <w:color w:val="000000"/>
                <w:sz w:val="24"/>
                <w:szCs w:val="24"/>
              </w:rPr>
              <w:t>0,008</w:t>
            </w:r>
          </w:p>
        </w:tc>
      </w:tr>
      <w:tr w:rsidR="00DF26DC" w:rsidRPr="005160F1" w14:paraId="5B95C1AA" w14:textId="77777777" w:rsidTr="001D05FD">
        <w:trPr>
          <w:jc w:val="center"/>
        </w:trPr>
        <w:tc>
          <w:tcPr>
            <w:tcW w:w="2214" w:type="dxa"/>
            <w:tcBorders>
              <w:top w:val="outset" w:sz="6" w:space="0" w:color="auto"/>
              <w:left w:val="outset" w:sz="6" w:space="0" w:color="auto"/>
              <w:bottom w:val="outset" w:sz="6" w:space="0" w:color="auto"/>
              <w:right w:val="outset" w:sz="6" w:space="0" w:color="auto"/>
            </w:tcBorders>
            <w:vAlign w:val="center"/>
          </w:tcPr>
          <w:p w14:paraId="22C75177" w14:textId="77777777" w:rsidR="00DF26DC" w:rsidRPr="00A87D55" w:rsidRDefault="00DF26DC" w:rsidP="00BD61EF">
            <w:pPr>
              <w:spacing w:after="0" w:line="240" w:lineRule="auto"/>
              <w:jc w:val="center"/>
              <w:rPr>
                <w:rFonts w:ascii="Times New Roman" w:eastAsia="Times New Roman" w:hAnsi="Times New Roman" w:cs="Times New Roman"/>
                <w:bCs/>
                <w:sz w:val="24"/>
                <w:szCs w:val="24"/>
                <w:lang w:val="uk-UA" w:eastAsia="ru-RU"/>
              </w:rPr>
            </w:pPr>
            <w:r w:rsidRPr="00A87D55">
              <w:rPr>
                <w:rFonts w:ascii="Times New Roman" w:eastAsia="Times New Roman" w:hAnsi="Times New Roman" w:cs="Times New Roman"/>
                <w:bCs/>
                <w:sz w:val="24"/>
                <w:szCs w:val="24"/>
                <w:lang w:val="uk-UA" w:eastAsia="ru-RU"/>
              </w:rPr>
              <w:t>05001</w:t>
            </w:r>
          </w:p>
        </w:tc>
        <w:tc>
          <w:tcPr>
            <w:tcW w:w="5670" w:type="dxa"/>
            <w:tcBorders>
              <w:top w:val="outset" w:sz="6" w:space="0" w:color="auto"/>
              <w:left w:val="outset" w:sz="6" w:space="0" w:color="auto"/>
              <w:bottom w:val="outset" w:sz="6" w:space="0" w:color="auto"/>
              <w:right w:val="outset" w:sz="6" w:space="0" w:color="auto"/>
            </w:tcBorders>
            <w:vAlign w:val="center"/>
          </w:tcPr>
          <w:p w14:paraId="538D0451" w14:textId="77777777" w:rsidR="00DF26DC" w:rsidRPr="00A87D55" w:rsidRDefault="00DF26DC" w:rsidP="00BD61EF">
            <w:pPr>
              <w:spacing w:after="0" w:line="240" w:lineRule="auto"/>
              <w:jc w:val="center"/>
              <w:rPr>
                <w:rFonts w:ascii="Times New Roman" w:eastAsia="Times New Roman" w:hAnsi="Times New Roman" w:cs="Times New Roman"/>
                <w:bCs/>
                <w:sz w:val="24"/>
                <w:szCs w:val="24"/>
                <w:lang w:val="uk-UA" w:eastAsia="ru-RU"/>
              </w:rPr>
            </w:pPr>
            <w:r w:rsidRPr="00A87D55">
              <w:rPr>
                <w:rFonts w:ascii="Times New Roman" w:eastAsia="Times New Roman" w:hAnsi="Times New Roman" w:cs="Times New Roman"/>
                <w:bCs/>
                <w:sz w:val="24"/>
                <w:szCs w:val="24"/>
                <w:lang w:val="uk-UA" w:eastAsia="ru-RU"/>
              </w:rPr>
              <w:t>Сірки діоксид</w:t>
            </w:r>
          </w:p>
        </w:tc>
        <w:tc>
          <w:tcPr>
            <w:tcW w:w="2211" w:type="dxa"/>
            <w:tcBorders>
              <w:top w:val="outset" w:sz="6" w:space="0" w:color="auto"/>
              <w:left w:val="outset" w:sz="6" w:space="0" w:color="auto"/>
              <w:bottom w:val="outset" w:sz="6" w:space="0" w:color="auto"/>
              <w:right w:val="outset" w:sz="6" w:space="0" w:color="auto"/>
            </w:tcBorders>
            <w:vAlign w:val="center"/>
          </w:tcPr>
          <w:p w14:paraId="63EB7935" w14:textId="0CA83E76" w:rsidR="00DF26DC" w:rsidRPr="00BD61EF" w:rsidRDefault="00DF26DC" w:rsidP="00BD61EF">
            <w:pPr>
              <w:spacing w:after="0" w:line="240" w:lineRule="auto"/>
              <w:jc w:val="center"/>
              <w:rPr>
                <w:rFonts w:ascii="Times New Roman" w:hAnsi="Times New Roman" w:cs="Times New Roman"/>
                <w:color w:val="000000"/>
                <w:sz w:val="24"/>
                <w:szCs w:val="24"/>
                <w:lang w:val="uk-UA"/>
              </w:rPr>
            </w:pPr>
            <w:r w:rsidRPr="002613A7">
              <w:rPr>
                <w:rFonts w:ascii="Times New Roman" w:hAnsi="Times New Roman" w:cs="Times New Roman"/>
                <w:color w:val="000000"/>
                <w:sz w:val="24"/>
                <w:szCs w:val="24"/>
              </w:rPr>
              <w:t>0,018</w:t>
            </w:r>
          </w:p>
        </w:tc>
      </w:tr>
      <w:tr w:rsidR="00DF26DC" w:rsidRPr="005160F1" w14:paraId="0011750B" w14:textId="77777777" w:rsidTr="001D05FD">
        <w:trPr>
          <w:jc w:val="center"/>
        </w:trPr>
        <w:tc>
          <w:tcPr>
            <w:tcW w:w="2214" w:type="dxa"/>
            <w:tcBorders>
              <w:top w:val="outset" w:sz="6" w:space="0" w:color="auto"/>
              <w:left w:val="outset" w:sz="6" w:space="0" w:color="auto"/>
              <w:bottom w:val="outset" w:sz="6" w:space="0" w:color="auto"/>
              <w:right w:val="outset" w:sz="6" w:space="0" w:color="auto"/>
            </w:tcBorders>
            <w:vAlign w:val="center"/>
          </w:tcPr>
          <w:p w14:paraId="1B3387AD" w14:textId="77777777" w:rsidR="00DF26DC" w:rsidRPr="00A87D55" w:rsidRDefault="00DF26DC" w:rsidP="00BD61EF">
            <w:pPr>
              <w:spacing w:after="0" w:line="240" w:lineRule="auto"/>
              <w:jc w:val="center"/>
              <w:rPr>
                <w:rFonts w:ascii="Times New Roman" w:eastAsia="Times New Roman" w:hAnsi="Times New Roman" w:cs="Times New Roman"/>
                <w:sz w:val="24"/>
                <w:szCs w:val="24"/>
                <w:lang w:val="uk-UA" w:eastAsia="ru-RU"/>
              </w:rPr>
            </w:pPr>
            <w:r w:rsidRPr="00A87D55">
              <w:rPr>
                <w:rFonts w:ascii="Times New Roman" w:eastAsia="Times New Roman" w:hAnsi="Times New Roman" w:cs="Times New Roman"/>
                <w:sz w:val="24"/>
                <w:szCs w:val="24"/>
                <w:lang w:val="uk-UA" w:eastAsia="ru-RU"/>
              </w:rPr>
              <w:t>11000</w:t>
            </w:r>
          </w:p>
        </w:tc>
        <w:tc>
          <w:tcPr>
            <w:tcW w:w="5670" w:type="dxa"/>
            <w:tcBorders>
              <w:top w:val="outset" w:sz="6" w:space="0" w:color="auto"/>
              <w:left w:val="outset" w:sz="6" w:space="0" w:color="auto"/>
              <w:bottom w:val="outset" w:sz="6" w:space="0" w:color="auto"/>
              <w:right w:val="outset" w:sz="6" w:space="0" w:color="auto"/>
            </w:tcBorders>
            <w:vAlign w:val="center"/>
          </w:tcPr>
          <w:p w14:paraId="22E8C76C" w14:textId="77777777" w:rsidR="00DF26DC" w:rsidRPr="00A87D55" w:rsidRDefault="00DF26DC" w:rsidP="00BD61EF">
            <w:pPr>
              <w:spacing w:after="0" w:line="240" w:lineRule="auto"/>
              <w:jc w:val="center"/>
              <w:rPr>
                <w:rFonts w:ascii="Times New Roman" w:eastAsia="Times New Roman" w:hAnsi="Times New Roman" w:cs="Times New Roman"/>
                <w:sz w:val="24"/>
                <w:szCs w:val="24"/>
                <w:lang w:val="uk-UA" w:eastAsia="ru-RU"/>
              </w:rPr>
            </w:pPr>
            <w:r w:rsidRPr="00A87D55">
              <w:rPr>
                <w:rFonts w:ascii="Times New Roman" w:eastAsia="Times New Roman" w:hAnsi="Times New Roman" w:cs="Times New Roman"/>
                <w:sz w:val="24"/>
                <w:szCs w:val="24"/>
                <w:lang w:val="uk-UA" w:eastAsia="ru-RU"/>
              </w:rPr>
              <w:t>Неметанові леткі органічні сполуки</w:t>
            </w:r>
          </w:p>
        </w:tc>
        <w:tc>
          <w:tcPr>
            <w:tcW w:w="2211" w:type="dxa"/>
            <w:tcBorders>
              <w:top w:val="outset" w:sz="6" w:space="0" w:color="auto"/>
              <w:left w:val="outset" w:sz="6" w:space="0" w:color="auto"/>
              <w:bottom w:val="outset" w:sz="6" w:space="0" w:color="auto"/>
              <w:right w:val="outset" w:sz="6" w:space="0" w:color="auto"/>
            </w:tcBorders>
            <w:vAlign w:val="center"/>
          </w:tcPr>
          <w:p w14:paraId="57375053" w14:textId="2D70FC20" w:rsidR="00DF26DC" w:rsidRPr="00BD61EF" w:rsidRDefault="00DF26DC" w:rsidP="00BD61EF">
            <w:pPr>
              <w:spacing w:after="0" w:line="240" w:lineRule="auto"/>
              <w:jc w:val="center"/>
              <w:rPr>
                <w:rFonts w:ascii="Times New Roman" w:hAnsi="Times New Roman" w:cs="Times New Roman"/>
                <w:color w:val="000000"/>
                <w:sz w:val="24"/>
                <w:szCs w:val="24"/>
                <w:lang w:val="uk-UA"/>
              </w:rPr>
            </w:pPr>
            <w:r w:rsidRPr="002613A7">
              <w:rPr>
                <w:rFonts w:ascii="Times New Roman" w:hAnsi="Times New Roman" w:cs="Times New Roman"/>
                <w:color w:val="000000"/>
                <w:sz w:val="24"/>
                <w:szCs w:val="24"/>
              </w:rPr>
              <w:t>0,01</w:t>
            </w:r>
          </w:p>
        </w:tc>
      </w:tr>
      <w:tr w:rsidR="00DF26DC" w:rsidRPr="005160F1" w14:paraId="4090DD27" w14:textId="77777777" w:rsidTr="001D05FD">
        <w:trPr>
          <w:jc w:val="center"/>
        </w:trPr>
        <w:tc>
          <w:tcPr>
            <w:tcW w:w="2214" w:type="dxa"/>
            <w:tcBorders>
              <w:top w:val="outset" w:sz="6" w:space="0" w:color="auto"/>
              <w:left w:val="outset" w:sz="6" w:space="0" w:color="auto"/>
              <w:bottom w:val="outset" w:sz="6" w:space="0" w:color="auto"/>
              <w:right w:val="outset" w:sz="6" w:space="0" w:color="auto"/>
            </w:tcBorders>
            <w:vAlign w:val="center"/>
          </w:tcPr>
          <w:p w14:paraId="15AC42DC" w14:textId="094E6709" w:rsidR="00DF26DC" w:rsidRPr="00A87D55" w:rsidRDefault="00DF26DC" w:rsidP="00BD61EF">
            <w:pPr>
              <w:spacing w:after="0" w:line="240" w:lineRule="auto"/>
              <w:jc w:val="center"/>
              <w:rPr>
                <w:rFonts w:ascii="Times New Roman" w:eastAsia="Times New Roman" w:hAnsi="Times New Roman" w:cs="Times New Roman"/>
                <w:sz w:val="24"/>
                <w:szCs w:val="24"/>
                <w:lang w:val="uk-UA" w:eastAsia="ru-RU"/>
              </w:rPr>
            </w:pPr>
            <w:r w:rsidRPr="00755C7B">
              <w:rPr>
                <w:rFonts w:ascii="Times New Roman" w:hAnsi="Times New Roman" w:cs="Times New Roman"/>
                <w:color w:val="333333"/>
                <w:sz w:val="24"/>
                <w:szCs w:val="24"/>
                <w:shd w:val="clear" w:color="auto" w:fill="FFFFFF"/>
                <w:lang w:val="uk-UA"/>
              </w:rPr>
              <w:t>12000</w:t>
            </w:r>
          </w:p>
        </w:tc>
        <w:tc>
          <w:tcPr>
            <w:tcW w:w="5670" w:type="dxa"/>
            <w:tcBorders>
              <w:top w:val="outset" w:sz="6" w:space="0" w:color="auto"/>
              <w:left w:val="outset" w:sz="6" w:space="0" w:color="auto"/>
              <w:bottom w:val="outset" w:sz="6" w:space="0" w:color="auto"/>
              <w:right w:val="outset" w:sz="6" w:space="0" w:color="auto"/>
            </w:tcBorders>
            <w:vAlign w:val="center"/>
          </w:tcPr>
          <w:p w14:paraId="0C8DB24A" w14:textId="1FD37F64" w:rsidR="00DF26DC" w:rsidRPr="00A87D55" w:rsidRDefault="00DF26DC" w:rsidP="00BD61EF">
            <w:pPr>
              <w:spacing w:after="0" w:line="240" w:lineRule="auto"/>
              <w:jc w:val="center"/>
              <w:rPr>
                <w:rFonts w:ascii="Times New Roman" w:eastAsia="Times New Roman" w:hAnsi="Times New Roman" w:cs="Times New Roman"/>
                <w:sz w:val="24"/>
                <w:szCs w:val="24"/>
                <w:lang w:val="uk-UA" w:eastAsia="ru-RU"/>
              </w:rPr>
            </w:pPr>
            <w:r w:rsidRPr="00755C7B">
              <w:rPr>
                <w:rFonts w:ascii="Times New Roman" w:eastAsia="Times New Roman" w:hAnsi="Times New Roman" w:cs="Times New Roman"/>
                <w:sz w:val="24"/>
                <w:szCs w:val="24"/>
                <w:lang w:val="uk-UA" w:eastAsia="ru-RU"/>
              </w:rPr>
              <w:t>Метан</w:t>
            </w:r>
          </w:p>
        </w:tc>
        <w:tc>
          <w:tcPr>
            <w:tcW w:w="2211" w:type="dxa"/>
            <w:tcBorders>
              <w:top w:val="outset" w:sz="6" w:space="0" w:color="auto"/>
              <w:left w:val="outset" w:sz="6" w:space="0" w:color="auto"/>
              <w:bottom w:val="outset" w:sz="6" w:space="0" w:color="auto"/>
              <w:right w:val="outset" w:sz="6" w:space="0" w:color="auto"/>
            </w:tcBorders>
            <w:vAlign w:val="center"/>
          </w:tcPr>
          <w:p w14:paraId="32FD757C" w14:textId="6285277F" w:rsidR="00DF26DC" w:rsidRPr="00BD61EF" w:rsidRDefault="00DF26DC" w:rsidP="00BD61EF">
            <w:pPr>
              <w:spacing w:after="0" w:line="240" w:lineRule="auto"/>
              <w:jc w:val="center"/>
              <w:rPr>
                <w:rFonts w:ascii="Times New Roman" w:hAnsi="Times New Roman" w:cs="Times New Roman"/>
                <w:color w:val="000000"/>
                <w:sz w:val="24"/>
                <w:szCs w:val="24"/>
              </w:rPr>
            </w:pPr>
            <w:r w:rsidRPr="002613A7">
              <w:rPr>
                <w:rFonts w:ascii="Times New Roman" w:hAnsi="Times New Roman" w:cs="Times New Roman"/>
                <w:color w:val="000000"/>
                <w:sz w:val="24"/>
                <w:szCs w:val="24"/>
              </w:rPr>
              <w:t>0,001</w:t>
            </w:r>
          </w:p>
        </w:tc>
      </w:tr>
    </w:tbl>
    <w:p w14:paraId="526A6E7A" w14:textId="77777777" w:rsidR="00AF65FC" w:rsidRPr="00CD6CA7" w:rsidRDefault="00AF65FC" w:rsidP="00FA6045">
      <w:pPr>
        <w:spacing w:after="0" w:line="240" w:lineRule="auto"/>
        <w:jc w:val="center"/>
        <w:rPr>
          <w:rFonts w:ascii="Times New Roman" w:eastAsia="Times New Roman" w:hAnsi="Times New Roman" w:cs="Times New Roman"/>
          <w:b/>
          <w:sz w:val="20"/>
          <w:szCs w:val="20"/>
          <w:lang w:val="uk-UA" w:eastAsia="ru-RU"/>
        </w:rPr>
      </w:pPr>
    </w:p>
    <w:p w14:paraId="581D2EB6" w14:textId="77777777" w:rsidR="00AF65FC" w:rsidRPr="00CD6CA7" w:rsidRDefault="00AF65FC" w:rsidP="00FA6045">
      <w:pPr>
        <w:spacing w:after="0" w:line="240" w:lineRule="auto"/>
        <w:jc w:val="center"/>
        <w:rPr>
          <w:rFonts w:ascii="Times New Roman" w:eastAsia="Times New Roman" w:hAnsi="Times New Roman" w:cs="Times New Roman"/>
          <w:b/>
          <w:sz w:val="20"/>
          <w:szCs w:val="20"/>
          <w:lang w:val="uk-UA" w:eastAsia="ru-RU"/>
        </w:rPr>
      </w:pPr>
    </w:p>
    <w:p w14:paraId="7295E7A3" w14:textId="77777777" w:rsidR="00BD3CBD" w:rsidRDefault="00BD3CBD" w:rsidP="00AE4ECA">
      <w:pPr>
        <w:spacing w:after="0" w:line="240" w:lineRule="auto"/>
        <w:jc w:val="both"/>
        <w:rPr>
          <w:rFonts w:ascii="Times New Roman" w:eastAsia="Times New Roman" w:hAnsi="Times New Roman" w:cs="Times New Roman"/>
          <w:sz w:val="24"/>
          <w:szCs w:val="24"/>
          <w:lang w:val="uk-UA" w:eastAsia="ru-RU"/>
        </w:rPr>
        <w:sectPr w:rsidR="00BD3CBD" w:rsidSect="004E32DF">
          <w:pgSz w:w="11906" w:h="16838"/>
          <w:pgMar w:top="709" w:right="850" w:bottom="904" w:left="1134" w:header="708" w:footer="708" w:gutter="0"/>
          <w:cols w:space="708"/>
          <w:titlePg/>
          <w:docGrid w:linePitch="360"/>
        </w:sectPr>
      </w:pPr>
    </w:p>
    <w:p w14:paraId="7BE44B27" w14:textId="77777777" w:rsidR="00AE4ECA" w:rsidRPr="00CD6CA7" w:rsidRDefault="00AE4ECA" w:rsidP="00AE4ECA">
      <w:pPr>
        <w:spacing w:after="0" w:line="240" w:lineRule="auto"/>
        <w:jc w:val="both"/>
        <w:rPr>
          <w:rFonts w:ascii="Times New Roman" w:eastAsia="Times New Roman" w:hAnsi="Times New Roman" w:cs="Times New Roman"/>
          <w:sz w:val="24"/>
          <w:szCs w:val="24"/>
          <w:lang w:val="uk-UA" w:eastAsia="ru-RU"/>
        </w:rPr>
      </w:pPr>
    </w:p>
    <w:p w14:paraId="00240996" w14:textId="77777777" w:rsidR="00BD3CBD" w:rsidRPr="003E0663" w:rsidRDefault="00BD3CBD" w:rsidP="00BD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 w:firstLine="567"/>
        <w:jc w:val="both"/>
        <w:rPr>
          <w:rFonts w:ascii="Times New Roman" w:eastAsia="Arial Unicode MS" w:hAnsi="Times New Roman" w:cs="Times New Roman"/>
          <w:b/>
          <w:bCs/>
          <w:color w:val="000000"/>
          <w:sz w:val="28"/>
          <w:szCs w:val="28"/>
          <w:lang w:val="uk-UA" w:eastAsia="x-none"/>
        </w:rPr>
      </w:pPr>
      <w:r w:rsidRPr="003E0663">
        <w:rPr>
          <w:rFonts w:ascii="Times New Roman" w:eastAsia="Arial Unicode MS" w:hAnsi="Times New Roman" w:cs="Times New Roman"/>
          <w:b/>
          <w:bCs/>
          <w:color w:val="000000"/>
          <w:sz w:val="28"/>
          <w:szCs w:val="28"/>
          <w:lang w:val="uk-UA" w:eastAsia="x-none"/>
        </w:rPr>
        <w:t>Перелік заходів щодо скорочення викидів забруднюючих речовин</w:t>
      </w:r>
    </w:p>
    <w:p w14:paraId="0190810F" w14:textId="77777777" w:rsidR="00BD3CBD" w:rsidRPr="003E0663" w:rsidRDefault="00BD3CBD" w:rsidP="00BD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 w:firstLine="567"/>
        <w:jc w:val="both"/>
        <w:rPr>
          <w:rFonts w:ascii="Times New Roman" w:eastAsia="Arial Unicode MS" w:hAnsi="Times New Roman" w:cs="Times New Roman"/>
          <w:b/>
          <w:bCs/>
          <w:color w:val="000000"/>
          <w:sz w:val="28"/>
          <w:szCs w:val="28"/>
          <w:lang w:val="uk-UA" w:eastAsia="x-none"/>
        </w:rPr>
      </w:pPr>
    </w:p>
    <w:p w14:paraId="1FB3CD75" w14:textId="77777777" w:rsidR="00BD3CBD" w:rsidRPr="003E0663" w:rsidRDefault="00BD3CBD" w:rsidP="00BD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 w:firstLine="567"/>
        <w:jc w:val="both"/>
        <w:rPr>
          <w:rFonts w:ascii="Times New Roman" w:eastAsia="Arial Unicode MS" w:hAnsi="Times New Roman" w:cs="Times New Roman"/>
          <w:b/>
          <w:bCs/>
          <w:color w:val="000000"/>
          <w:sz w:val="28"/>
          <w:szCs w:val="28"/>
          <w:lang w:val="uk-UA" w:eastAsia="x-none"/>
        </w:rPr>
      </w:pPr>
      <w:r w:rsidRPr="003E0663">
        <w:rPr>
          <w:rFonts w:ascii="Times New Roman" w:eastAsia="Arial Unicode MS" w:hAnsi="Times New Roman" w:cs="Times New Roman"/>
          <w:b/>
          <w:bCs/>
          <w:color w:val="000000"/>
          <w:sz w:val="28"/>
          <w:szCs w:val="28"/>
          <w:lang w:val="uk-UA" w:eastAsia="x-none"/>
        </w:rPr>
        <w:t>Заходи щодо досягнення встановлених нормативів граничнодопустимих викидів для найбільш поширених і небезпечних забруднюючих речовин.</w:t>
      </w:r>
    </w:p>
    <w:p w14:paraId="4FDDBB69" w14:textId="77777777" w:rsidR="00BD3CBD" w:rsidRPr="003E0663" w:rsidRDefault="00BD3CBD" w:rsidP="00BD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 w:firstLine="567"/>
        <w:jc w:val="both"/>
        <w:rPr>
          <w:rFonts w:ascii="Times New Roman" w:eastAsia="Arial Unicode MS" w:hAnsi="Times New Roman" w:cs="Times New Roman"/>
          <w:bCs/>
          <w:color w:val="000000"/>
          <w:sz w:val="28"/>
          <w:szCs w:val="28"/>
          <w:lang w:val="uk-UA" w:eastAsia="x-none"/>
        </w:rPr>
      </w:pPr>
      <w:r w:rsidRPr="003E0663">
        <w:rPr>
          <w:rFonts w:ascii="Times New Roman" w:eastAsia="Arial Unicode MS" w:hAnsi="Times New Roman" w:cs="Times New Roman"/>
          <w:bCs/>
          <w:color w:val="000000"/>
          <w:sz w:val="28"/>
          <w:szCs w:val="28"/>
          <w:lang w:val="uk-UA" w:eastAsia="x-none"/>
        </w:rPr>
        <w:t>Не передбачаються.</w:t>
      </w:r>
    </w:p>
    <w:p w14:paraId="086B8942" w14:textId="77777777" w:rsidR="00BD3CBD" w:rsidRPr="003E0663" w:rsidRDefault="00BD3CBD" w:rsidP="00BD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 w:firstLine="567"/>
        <w:jc w:val="both"/>
        <w:rPr>
          <w:rFonts w:ascii="Times New Roman" w:eastAsia="Arial Unicode MS" w:hAnsi="Times New Roman" w:cs="Times New Roman"/>
          <w:bCs/>
          <w:color w:val="000000"/>
          <w:sz w:val="28"/>
          <w:szCs w:val="28"/>
          <w:lang w:val="uk-UA" w:eastAsia="x-none"/>
        </w:rPr>
      </w:pPr>
    </w:p>
    <w:p w14:paraId="207D61D9" w14:textId="77777777" w:rsidR="00BD3CBD" w:rsidRPr="003E0663" w:rsidRDefault="00BD3CBD" w:rsidP="00BD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 w:firstLine="567"/>
        <w:jc w:val="both"/>
        <w:rPr>
          <w:rFonts w:ascii="Times New Roman" w:eastAsia="Arial Unicode MS" w:hAnsi="Times New Roman" w:cs="Times New Roman"/>
          <w:b/>
          <w:bCs/>
          <w:color w:val="000000"/>
          <w:sz w:val="28"/>
          <w:szCs w:val="28"/>
          <w:lang w:val="uk-UA" w:eastAsia="x-none"/>
        </w:rPr>
      </w:pPr>
      <w:r w:rsidRPr="003E0663">
        <w:rPr>
          <w:rFonts w:ascii="Times New Roman" w:eastAsia="Arial Unicode MS" w:hAnsi="Times New Roman" w:cs="Times New Roman"/>
          <w:b/>
          <w:bCs/>
          <w:color w:val="000000"/>
          <w:sz w:val="28"/>
          <w:szCs w:val="28"/>
          <w:lang w:val="uk-UA" w:eastAsia="x-none"/>
        </w:rPr>
        <w:t>Заходи щодо запобігання перевищенню  встановлених  нормативів граничнодопустимих викидів у процесі виробництва</w:t>
      </w:r>
    </w:p>
    <w:p w14:paraId="051F9681" w14:textId="77777777" w:rsidR="00BD3CBD" w:rsidRPr="003E0663" w:rsidRDefault="00BD3CBD" w:rsidP="00BD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 w:firstLine="567"/>
        <w:jc w:val="both"/>
        <w:rPr>
          <w:rFonts w:ascii="Times New Roman" w:eastAsia="Arial Unicode MS" w:hAnsi="Times New Roman" w:cs="Times New Roman"/>
          <w:color w:val="000000"/>
          <w:sz w:val="28"/>
          <w:szCs w:val="28"/>
          <w:lang w:val="uk-UA" w:eastAsia="x-none"/>
        </w:rPr>
      </w:pPr>
      <w:r w:rsidRPr="003E0663">
        <w:rPr>
          <w:rFonts w:ascii="Times New Roman" w:eastAsia="Arial Unicode MS" w:hAnsi="Times New Roman" w:cs="Times New Roman"/>
          <w:bCs/>
          <w:color w:val="000000"/>
          <w:sz w:val="28"/>
          <w:szCs w:val="28"/>
          <w:lang w:val="uk-UA" w:eastAsia="x-none"/>
        </w:rPr>
        <w:t>Заходи щодо запобігання перевищенню встановлених нормативів граничнодопустимих викидів у процесі виробництва представленні у розділі 12 “Пропозиції щодо умов, які встановлюються в дозволі на викиди”.</w:t>
      </w:r>
      <w:r w:rsidRPr="003E0663">
        <w:rPr>
          <w:rFonts w:ascii="Times New Roman" w:eastAsia="Arial Unicode MS" w:hAnsi="Times New Roman" w:cs="Times New Roman"/>
          <w:bCs/>
          <w:color w:val="000000"/>
          <w:sz w:val="28"/>
          <w:szCs w:val="28"/>
          <w:lang w:val="x-none" w:eastAsia="x-none"/>
        </w:rPr>
        <w:t xml:space="preserve"> При дотриманні вимог техніки безпеки та умов, викладених у розділі</w:t>
      </w:r>
      <w:r w:rsidRPr="003E0663">
        <w:rPr>
          <w:rFonts w:ascii="Times New Roman" w:eastAsia="Arial Unicode MS" w:hAnsi="Times New Roman" w:cs="Times New Roman"/>
          <w:color w:val="000000"/>
          <w:sz w:val="28"/>
          <w:szCs w:val="28"/>
          <w:lang w:val="uk-UA" w:eastAsia="x-none"/>
        </w:rPr>
        <w:t xml:space="preserve"> </w:t>
      </w:r>
      <w:r w:rsidRPr="003E0663">
        <w:rPr>
          <w:rFonts w:ascii="Times New Roman" w:eastAsia="Arial Unicode MS" w:hAnsi="Times New Roman" w:cs="Times New Roman"/>
          <w:bCs/>
          <w:color w:val="000000"/>
          <w:sz w:val="28"/>
          <w:szCs w:val="28"/>
          <w:lang w:val="x-none" w:eastAsia="x-none"/>
        </w:rPr>
        <w:t xml:space="preserve"> викиди забруднюючих речовин підприємством не будуть перевищувати встановлені нормативи граничнодопустимих викидів.</w:t>
      </w:r>
    </w:p>
    <w:p w14:paraId="27DD9015" w14:textId="77777777" w:rsidR="00BD3CBD" w:rsidRPr="003E0663" w:rsidRDefault="00BD3CBD" w:rsidP="00BD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 w:firstLine="567"/>
        <w:jc w:val="center"/>
        <w:rPr>
          <w:rFonts w:ascii="Times New Roman" w:eastAsia="Arial Unicode MS" w:hAnsi="Times New Roman" w:cs="Times New Roman"/>
          <w:b/>
          <w:bCs/>
          <w:color w:val="000000"/>
          <w:sz w:val="28"/>
          <w:szCs w:val="28"/>
          <w:lang w:val="uk-UA" w:eastAsia="x-none"/>
        </w:rPr>
      </w:pPr>
    </w:p>
    <w:p w14:paraId="79ED3876" w14:textId="77777777" w:rsidR="00BD3CBD" w:rsidRPr="003E0663" w:rsidRDefault="00BD3CBD" w:rsidP="00BD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 w:firstLine="567"/>
        <w:jc w:val="center"/>
        <w:rPr>
          <w:rFonts w:ascii="Times New Roman" w:eastAsia="Arial Unicode MS" w:hAnsi="Times New Roman" w:cs="Times New Roman"/>
          <w:b/>
          <w:bCs/>
          <w:color w:val="000000"/>
          <w:sz w:val="28"/>
          <w:szCs w:val="28"/>
          <w:lang w:val="uk-UA" w:eastAsia="x-none"/>
        </w:rPr>
      </w:pPr>
      <w:r w:rsidRPr="003E0663">
        <w:rPr>
          <w:rFonts w:ascii="Times New Roman" w:eastAsia="Arial Unicode MS" w:hAnsi="Times New Roman" w:cs="Times New Roman"/>
          <w:b/>
          <w:bCs/>
          <w:color w:val="000000"/>
          <w:sz w:val="28"/>
          <w:szCs w:val="28"/>
          <w:lang w:val="uk-UA" w:eastAsia="x-none"/>
        </w:rPr>
        <w:t>Заходи щодо обмеження обсягів залпових  викидів  забруднюючих речовин в атмосферне повітря</w:t>
      </w:r>
    </w:p>
    <w:p w14:paraId="1C9C07F9" w14:textId="77777777" w:rsidR="00BD3CBD" w:rsidRPr="003E0663" w:rsidRDefault="00BD3CBD" w:rsidP="00BD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 w:firstLine="567"/>
        <w:rPr>
          <w:rFonts w:ascii="Times New Roman" w:eastAsia="Arial Unicode MS" w:hAnsi="Times New Roman" w:cs="Times New Roman"/>
          <w:color w:val="000000"/>
          <w:sz w:val="28"/>
          <w:szCs w:val="28"/>
          <w:lang w:val="uk-UA" w:eastAsia="x-none"/>
        </w:rPr>
      </w:pPr>
      <w:r w:rsidRPr="003E0663">
        <w:rPr>
          <w:rFonts w:ascii="Times New Roman" w:eastAsia="Arial Unicode MS" w:hAnsi="Times New Roman" w:cs="Times New Roman"/>
          <w:color w:val="000000"/>
          <w:sz w:val="28"/>
          <w:szCs w:val="28"/>
          <w:lang w:val="uk-UA" w:eastAsia="x-none"/>
        </w:rPr>
        <w:t>Не передбачаються.</w:t>
      </w:r>
    </w:p>
    <w:p w14:paraId="28EA8DBC" w14:textId="77777777" w:rsidR="00BD3CBD" w:rsidRPr="003E0663" w:rsidRDefault="00BD3CBD" w:rsidP="00BD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 w:firstLine="567"/>
        <w:jc w:val="center"/>
        <w:rPr>
          <w:rFonts w:ascii="Times New Roman" w:eastAsia="Arial Unicode MS" w:hAnsi="Times New Roman" w:cs="Times New Roman"/>
          <w:b/>
          <w:bCs/>
          <w:color w:val="000000"/>
          <w:sz w:val="28"/>
          <w:szCs w:val="28"/>
          <w:lang w:val="uk-UA" w:eastAsia="x-none"/>
        </w:rPr>
      </w:pPr>
    </w:p>
    <w:p w14:paraId="494C3A91" w14:textId="77777777" w:rsidR="00BD3CBD" w:rsidRPr="003E0663" w:rsidRDefault="00BD3CBD" w:rsidP="00BD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 w:firstLine="567"/>
        <w:jc w:val="center"/>
        <w:rPr>
          <w:rFonts w:ascii="Times New Roman" w:eastAsia="Arial Unicode MS" w:hAnsi="Times New Roman" w:cs="Times New Roman"/>
          <w:b/>
          <w:bCs/>
          <w:color w:val="000000"/>
          <w:sz w:val="28"/>
          <w:szCs w:val="28"/>
          <w:lang w:val="uk-UA" w:eastAsia="x-none"/>
        </w:rPr>
      </w:pPr>
      <w:r w:rsidRPr="003E0663">
        <w:rPr>
          <w:rFonts w:ascii="Times New Roman" w:eastAsia="Arial Unicode MS" w:hAnsi="Times New Roman" w:cs="Times New Roman"/>
          <w:b/>
          <w:bCs/>
          <w:color w:val="000000"/>
          <w:sz w:val="28"/>
          <w:szCs w:val="28"/>
          <w:lang w:val="uk-UA" w:eastAsia="x-none"/>
        </w:rPr>
        <w:t>Заходи щодо остаточного припинення діяльності,  пов’язаної  з викидами забруднюючих речовин в атмосферне повітря,  та приведення місця діяльності у задовільний стан.</w:t>
      </w:r>
    </w:p>
    <w:p w14:paraId="0C6F9B47" w14:textId="77777777" w:rsidR="00BD3CBD" w:rsidRPr="003E0663" w:rsidRDefault="00BD3CBD" w:rsidP="00BD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 w:firstLine="567"/>
        <w:jc w:val="both"/>
        <w:rPr>
          <w:rFonts w:ascii="Times New Roman" w:eastAsia="Arial Unicode MS" w:hAnsi="Times New Roman" w:cs="Times New Roman"/>
          <w:color w:val="000000"/>
          <w:sz w:val="28"/>
          <w:szCs w:val="28"/>
          <w:lang w:val="uk-UA" w:eastAsia="x-none"/>
        </w:rPr>
      </w:pPr>
      <w:r w:rsidRPr="003E0663">
        <w:rPr>
          <w:rFonts w:ascii="Times New Roman" w:eastAsia="Arial Unicode MS" w:hAnsi="Times New Roman" w:cs="Times New Roman"/>
          <w:color w:val="000000"/>
          <w:sz w:val="28"/>
          <w:szCs w:val="28"/>
          <w:lang w:val="uk-UA" w:eastAsia="x-none"/>
        </w:rPr>
        <w:t>Не передбачаються.</w:t>
      </w:r>
    </w:p>
    <w:p w14:paraId="30A4BB06" w14:textId="77777777" w:rsidR="00BD3CBD" w:rsidRPr="003E0663" w:rsidRDefault="00BD3CBD" w:rsidP="00BD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 w:firstLine="567"/>
        <w:jc w:val="center"/>
        <w:rPr>
          <w:rFonts w:ascii="Times New Roman" w:eastAsia="Arial Unicode MS" w:hAnsi="Times New Roman" w:cs="Times New Roman"/>
          <w:b/>
          <w:bCs/>
          <w:color w:val="000000"/>
          <w:sz w:val="28"/>
          <w:szCs w:val="28"/>
          <w:lang w:val="uk-UA" w:eastAsia="x-none"/>
        </w:rPr>
      </w:pPr>
    </w:p>
    <w:p w14:paraId="3AA7B2EA" w14:textId="77777777" w:rsidR="00BD3CBD" w:rsidRPr="003E0663" w:rsidRDefault="00BD3CBD" w:rsidP="00BD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 w:firstLine="567"/>
        <w:jc w:val="center"/>
        <w:rPr>
          <w:rFonts w:ascii="Times New Roman" w:eastAsia="Arial Unicode MS" w:hAnsi="Times New Roman" w:cs="Times New Roman"/>
          <w:b/>
          <w:bCs/>
          <w:color w:val="000000"/>
          <w:sz w:val="28"/>
          <w:szCs w:val="28"/>
          <w:lang w:val="uk-UA" w:eastAsia="x-none"/>
        </w:rPr>
      </w:pPr>
      <w:r w:rsidRPr="003E0663">
        <w:rPr>
          <w:rFonts w:ascii="Times New Roman" w:eastAsia="Arial Unicode MS" w:hAnsi="Times New Roman" w:cs="Times New Roman"/>
          <w:b/>
          <w:bCs/>
          <w:color w:val="000000"/>
          <w:sz w:val="28"/>
          <w:szCs w:val="28"/>
          <w:lang w:val="uk-UA" w:eastAsia="x-none"/>
        </w:rPr>
        <w:t>Заходи щодо   охорони   атмосферного   повітря   на   випадок виникнення  надзвичайних  ситуацій  техногенного   та   природного характеру, ліквідації наслідків забруднення атмосферного повітря.</w:t>
      </w:r>
    </w:p>
    <w:p w14:paraId="4E879DC3" w14:textId="77777777" w:rsidR="00BD3CBD" w:rsidRPr="003E0663" w:rsidRDefault="00BD3CBD" w:rsidP="00BD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 w:firstLine="567"/>
        <w:jc w:val="both"/>
        <w:rPr>
          <w:rFonts w:ascii="Times New Roman" w:eastAsia="Arial Unicode MS" w:hAnsi="Times New Roman" w:cs="Times New Roman"/>
          <w:color w:val="000000"/>
          <w:sz w:val="28"/>
          <w:szCs w:val="28"/>
          <w:lang w:val="uk-UA" w:eastAsia="x-none"/>
        </w:rPr>
      </w:pPr>
    </w:p>
    <w:p w14:paraId="43BC2B1D" w14:textId="4A9A743A" w:rsidR="00BD3CBD" w:rsidRPr="003E0663" w:rsidRDefault="00BD3CBD" w:rsidP="00BD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 w:firstLine="567"/>
        <w:jc w:val="both"/>
        <w:rPr>
          <w:rFonts w:ascii="Times New Roman" w:eastAsia="Arial Unicode MS" w:hAnsi="Times New Roman" w:cs="Times New Roman"/>
          <w:color w:val="000000"/>
          <w:sz w:val="28"/>
          <w:szCs w:val="28"/>
          <w:lang w:val="uk-UA" w:eastAsia="x-none"/>
        </w:rPr>
      </w:pPr>
      <w:r w:rsidRPr="003E0663">
        <w:rPr>
          <w:rFonts w:ascii="Times New Roman" w:eastAsia="Arial Unicode MS" w:hAnsi="Times New Roman" w:cs="Times New Roman"/>
          <w:color w:val="000000"/>
          <w:sz w:val="28"/>
          <w:szCs w:val="28"/>
          <w:lang w:val="uk-UA" w:eastAsia="x-none"/>
        </w:rPr>
        <w:t>Перелік заходів щодо охорони атмосферного повітря на випадок виникнення  надзвичайних ситуацій техногенного та природного характеру, ліквідації розробляється для об’єктів, які згідно законодавства віднесені до об’єктів підвищеної небезпеки відповідного класу.</w:t>
      </w:r>
      <w:r w:rsidRPr="003E0663">
        <w:rPr>
          <w:rFonts w:ascii="Times New Roman" w:eastAsia="Times New Roman" w:hAnsi="Times New Roman" w:cs="Times New Roman"/>
          <w:sz w:val="28"/>
          <w:szCs w:val="28"/>
          <w:lang w:val="uk-UA" w:eastAsia="ru-RU"/>
        </w:rPr>
        <w:t xml:space="preserve"> </w:t>
      </w:r>
      <w:r w:rsidR="002C745A" w:rsidRPr="002C745A">
        <w:rPr>
          <w:rFonts w:ascii="Times New Roman" w:eastAsia="Times New Roman" w:hAnsi="Times New Roman" w:cs="Times New Roman"/>
          <w:sz w:val="28"/>
          <w:szCs w:val="28"/>
          <w:lang w:val="uk-UA" w:eastAsia="ru-RU"/>
        </w:rPr>
        <w:t>АТ «ОТКЕ»</w:t>
      </w:r>
      <w:r w:rsidRPr="00D55E1F">
        <w:rPr>
          <w:rFonts w:ascii="Times New Roman" w:eastAsia="Times New Roman" w:hAnsi="Times New Roman" w:cs="Times New Roman"/>
          <w:sz w:val="28"/>
          <w:szCs w:val="28"/>
          <w:lang w:val="uk-UA" w:eastAsia="ru-RU"/>
        </w:rPr>
        <w:t xml:space="preserve"> </w:t>
      </w:r>
      <w:r w:rsidRPr="003E0663">
        <w:rPr>
          <w:rFonts w:ascii="Times New Roman" w:eastAsia="Times New Roman" w:hAnsi="Times New Roman" w:cs="Times New Roman"/>
          <w:sz w:val="28"/>
          <w:szCs w:val="28"/>
          <w:lang w:val="uk-UA" w:eastAsia="ru-RU"/>
        </w:rPr>
        <w:t xml:space="preserve"> не включений до Державного електронного реєстру об’єктів підвищеної небезпеки, заходи не розроблялись.</w:t>
      </w:r>
    </w:p>
    <w:p w14:paraId="24CED93E" w14:textId="77777777" w:rsidR="00BD3CBD" w:rsidRPr="003E0663" w:rsidRDefault="00BD3CBD" w:rsidP="00BD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 w:firstLine="567"/>
        <w:jc w:val="both"/>
        <w:rPr>
          <w:rFonts w:ascii="Times New Roman" w:eastAsia="Arial Unicode MS" w:hAnsi="Times New Roman" w:cs="Times New Roman"/>
          <w:color w:val="000000"/>
          <w:sz w:val="28"/>
          <w:szCs w:val="28"/>
          <w:lang w:val="uk-UA" w:eastAsia="x-none"/>
        </w:rPr>
      </w:pPr>
    </w:p>
    <w:p w14:paraId="2E70F3F8" w14:textId="77777777" w:rsidR="00BD3CBD" w:rsidRPr="003E0663" w:rsidRDefault="00BD3CBD" w:rsidP="00BD3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 w:firstLine="567"/>
        <w:jc w:val="both"/>
        <w:rPr>
          <w:rFonts w:ascii="Times New Roman" w:eastAsia="Arial Unicode MS" w:hAnsi="Times New Roman" w:cs="Times New Roman"/>
          <w:b/>
          <w:bCs/>
          <w:color w:val="000000"/>
          <w:sz w:val="28"/>
          <w:szCs w:val="28"/>
          <w:lang w:val="uk-UA" w:eastAsia="x-none"/>
        </w:rPr>
      </w:pPr>
      <w:r w:rsidRPr="003E0663">
        <w:rPr>
          <w:rFonts w:ascii="Times New Roman" w:eastAsia="Arial Unicode MS" w:hAnsi="Times New Roman" w:cs="Times New Roman"/>
          <w:b/>
          <w:bCs/>
          <w:color w:val="000000"/>
          <w:sz w:val="28"/>
          <w:szCs w:val="28"/>
          <w:lang w:val="uk-UA" w:eastAsia="x-none"/>
        </w:rPr>
        <w:t>Заходи щодо охорони атмосферного повітря при несприятливих метеорологічних умовах</w:t>
      </w:r>
    </w:p>
    <w:p w14:paraId="3E4C3FC5" w14:textId="77777777" w:rsidR="00BD3CBD" w:rsidRPr="003E0663" w:rsidRDefault="00BD3CBD" w:rsidP="00BD3CBD">
      <w:pPr>
        <w:spacing w:after="0" w:line="240" w:lineRule="auto"/>
        <w:ind w:firstLine="567"/>
        <w:jc w:val="both"/>
        <w:rPr>
          <w:rFonts w:ascii="Times New Roman" w:eastAsia="Times New Roman" w:hAnsi="Times New Roman" w:cs="Times New Roman"/>
          <w:kern w:val="1"/>
          <w:sz w:val="28"/>
          <w:szCs w:val="28"/>
          <w:lang w:val="uk-UA" w:eastAsia="ru-RU"/>
        </w:rPr>
      </w:pPr>
      <w:r w:rsidRPr="003E0663">
        <w:rPr>
          <w:rFonts w:ascii="Times New Roman" w:eastAsia="Times New Roman" w:hAnsi="Times New Roman" w:cs="Times New Roman"/>
          <w:kern w:val="1"/>
          <w:sz w:val="28"/>
          <w:szCs w:val="28"/>
          <w:lang w:val="uk-UA" w:eastAsia="ru-RU"/>
        </w:rPr>
        <w:t>Заходи щодо охорони атмосферного повітря при несприятливих метеорологічних умовах здійснюється відповідно до вимог Методичних вказівок "Регулирование выбросов при неблагоприятных метеорологических условиях" (РД 52.04.52-85), затверджених Державним комітетом СРСР по гідрометеорології та контролю природного середовища 01.12.86, для об'єктів які розташовані в населених пунктах, де Державною гідрометеорологічною службою України проводиться або планується проведення прогнозування несприятливих метеорологічних умов.</w:t>
      </w:r>
    </w:p>
    <w:p w14:paraId="0E3737C5" w14:textId="30684123" w:rsidR="00BD3CBD" w:rsidRPr="003E0663" w:rsidRDefault="00BD3CBD" w:rsidP="00BD3CBD">
      <w:pPr>
        <w:spacing w:after="0" w:line="240" w:lineRule="auto"/>
        <w:ind w:firstLine="567"/>
        <w:jc w:val="both"/>
        <w:rPr>
          <w:rFonts w:ascii="Times New Roman" w:eastAsia="Times New Roman" w:hAnsi="Times New Roman" w:cs="Times New Roman"/>
          <w:sz w:val="28"/>
          <w:szCs w:val="28"/>
          <w:lang w:val="uk-UA" w:eastAsia="ru-RU"/>
        </w:rPr>
      </w:pPr>
      <w:r w:rsidRPr="003E0663">
        <w:rPr>
          <w:rFonts w:ascii="Times New Roman" w:eastAsia="Times New Roman" w:hAnsi="Times New Roman" w:cs="Times New Roman"/>
          <w:sz w:val="28"/>
          <w:szCs w:val="28"/>
          <w:lang w:val="uk-UA" w:eastAsia="ru-RU"/>
        </w:rPr>
        <w:lastRenderedPageBreak/>
        <w:t xml:space="preserve">Підприємство </w:t>
      </w:r>
      <w:r w:rsidR="002C745A" w:rsidRPr="002C745A">
        <w:rPr>
          <w:rFonts w:ascii="Times New Roman" w:eastAsia="Times New Roman" w:hAnsi="Times New Roman" w:cs="Times New Roman"/>
          <w:sz w:val="28"/>
          <w:szCs w:val="28"/>
          <w:lang w:val="uk-UA" w:eastAsia="ru-RU"/>
        </w:rPr>
        <w:t>АТ «ОТКЕ»</w:t>
      </w:r>
      <w:r w:rsidRPr="00D55E1F">
        <w:rPr>
          <w:rFonts w:ascii="Times New Roman" w:eastAsia="Times New Roman" w:hAnsi="Times New Roman" w:cs="Times New Roman"/>
          <w:sz w:val="28"/>
          <w:szCs w:val="28"/>
          <w:lang w:val="uk-UA" w:eastAsia="ru-RU"/>
        </w:rPr>
        <w:t xml:space="preserve"> </w:t>
      </w:r>
      <w:r w:rsidRPr="003E0663">
        <w:rPr>
          <w:rFonts w:ascii="Times New Roman" w:eastAsia="Times New Roman" w:hAnsi="Times New Roman" w:cs="Times New Roman"/>
          <w:sz w:val="28"/>
          <w:szCs w:val="28"/>
          <w:lang w:val="uk-UA" w:eastAsia="ru-RU"/>
        </w:rPr>
        <w:t xml:space="preserve"> не включене до переліку підприємств, які повинні оповіщатися про несприятливі метеорологічні умови Державною гідрометеорологічною службою України в населених пунктах, де проводиться або планується проведення прогнозування несприятливих метеорологічних умов.</w:t>
      </w:r>
    </w:p>
    <w:p w14:paraId="776333D0" w14:textId="77777777" w:rsidR="00BD3CBD" w:rsidRPr="003E0663" w:rsidRDefault="00BD3CBD" w:rsidP="00BD3CBD">
      <w:pPr>
        <w:spacing w:after="0" w:line="240" w:lineRule="auto"/>
        <w:ind w:firstLine="567"/>
        <w:jc w:val="both"/>
        <w:rPr>
          <w:rFonts w:ascii="Times New Roman" w:eastAsia="Times New Roman" w:hAnsi="Times New Roman" w:cs="Times New Roman"/>
          <w:b/>
          <w:bCs/>
          <w:sz w:val="28"/>
          <w:szCs w:val="28"/>
          <w:lang w:val="uk-UA" w:eastAsia="ru-RU"/>
        </w:rPr>
      </w:pPr>
    </w:p>
    <w:p w14:paraId="33C7BC0F" w14:textId="5CDA49F6" w:rsidR="00BD3CBD" w:rsidRPr="00457E25" w:rsidRDefault="00BD3CBD" w:rsidP="00BD3CBD">
      <w:pPr>
        <w:spacing w:after="0" w:line="240" w:lineRule="auto"/>
        <w:jc w:val="center"/>
        <w:rPr>
          <w:rFonts w:ascii="Times New Roman" w:eastAsia="Times New Roman" w:hAnsi="Times New Roman" w:cs="Times New Roman"/>
          <w:b/>
          <w:sz w:val="28"/>
          <w:szCs w:val="28"/>
          <w:lang w:val="uk-UA" w:eastAsia="ru-RU"/>
        </w:rPr>
      </w:pPr>
      <w:r w:rsidRPr="003E0663">
        <w:rPr>
          <w:rFonts w:ascii="Times New Roman" w:eastAsia="Arial Unicode MS" w:hAnsi="Times New Roman" w:cs="Times New Roman"/>
          <w:b/>
          <w:bCs/>
          <w:color w:val="000000"/>
          <w:sz w:val="28"/>
          <w:szCs w:val="28"/>
          <w:lang w:val="uk-UA" w:eastAsia="x-none"/>
        </w:rPr>
        <w:t>Інші заходи, направлені на скорочення викидів забруднюючих речовин в атмосферне повітря, в залежності від виробництв, технологічного устаткування.</w:t>
      </w:r>
      <w:r w:rsidR="000876AB">
        <w:rPr>
          <w:rFonts w:ascii="Times New Roman" w:eastAsia="Arial Unicode MS" w:hAnsi="Times New Roman" w:cs="Times New Roman"/>
          <w:b/>
          <w:bCs/>
          <w:color w:val="000000"/>
          <w:sz w:val="28"/>
          <w:szCs w:val="28"/>
          <w:lang w:val="uk-UA" w:eastAsia="x-none"/>
        </w:rPr>
        <w:t xml:space="preserve"> </w:t>
      </w:r>
      <w:r w:rsidRPr="00457E25">
        <w:rPr>
          <w:rFonts w:ascii="Times New Roman" w:eastAsia="Times New Roman" w:hAnsi="Times New Roman" w:cs="Times New Roman"/>
          <w:b/>
          <w:sz w:val="28"/>
          <w:szCs w:val="28"/>
          <w:lang w:val="uk-UA" w:eastAsia="ru-RU"/>
        </w:rPr>
        <w:t>Заходи щодо скорочення викидів забруднюючих речовин</w:t>
      </w:r>
    </w:p>
    <w:p w14:paraId="10864AEB" w14:textId="77777777" w:rsidR="00BD3CBD" w:rsidRPr="0025071E" w:rsidRDefault="00BD3CBD" w:rsidP="00BD3CBD">
      <w:pPr>
        <w:spacing w:after="0" w:line="240" w:lineRule="auto"/>
        <w:jc w:val="right"/>
        <w:rPr>
          <w:rFonts w:ascii="Times New Roman" w:eastAsia="Times New Roman" w:hAnsi="Times New Roman" w:cs="Times New Roman"/>
          <w:sz w:val="28"/>
          <w:szCs w:val="28"/>
          <w:lang w:val="uk-UA" w:eastAsia="ru-RU"/>
        </w:rPr>
      </w:pPr>
      <w:r w:rsidRPr="0025071E">
        <w:rPr>
          <w:rFonts w:ascii="Times New Roman" w:eastAsia="Times New Roman" w:hAnsi="Times New Roman" w:cs="Times New Roman"/>
          <w:sz w:val="28"/>
          <w:szCs w:val="28"/>
          <w:lang w:val="uk-UA" w:eastAsia="ru-RU"/>
        </w:rPr>
        <w:t xml:space="preserve">Таблиця </w:t>
      </w:r>
      <w:r w:rsidRPr="0025071E">
        <w:rPr>
          <w:rFonts w:ascii="Times New Roman" w:eastAsia="Times New Roman" w:hAnsi="Times New Roman" w:cs="Times New Roman"/>
          <w:bCs/>
          <w:sz w:val="28"/>
          <w:szCs w:val="28"/>
          <w:lang w:val="uk-UA" w:eastAsia="ru-RU"/>
        </w:rPr>
        <w:t>15.</w:t>
      </w:r>
      <w:r>
        <w:rPr>
          <w:rFonts w:ascii="Times New Roman" w:eastAsia="Times New Roman" w:hAnsi="Times New Roman" w:cs="Times New Roman"/>
          <w:bCs/>
          <w:sz w:val="28"/>
          <w:szCs w:val="28"/>
          <w:lang w:val="uk-UA" w:eastAsia="ru-RU"/>
        </w:rPr>
        <w:t>8</w:t>
      </w:r>
      <w:r w:rsidRPr="0025071E">
        <w:rPr>
          <w:rFonts w:ascii="Times New Roman" w:eastAsia="Times New Roman" w:hAnsi="Times New Roman" w:cs="Times New Roman"/>
          <w:bCs/>
          <w:sz w:val="28"/>
          <w:szCs w:val="28"/>
          <w:lang w:val="uk-UA" w:eastAsia="ru-RU"/>
        </w:rPr>
        <w:t xml:space="preserve"> (</w:t>
      </w:r>
      <w:r w:rsidRPr="0025071E">
        <w:rPr>
          <w:rFonts w:ascii="Times New Roman" w:eastAsia="Times New Roman" w:hAnsi="Times New Roman" w:cs="Times New Roman"/>
          <w:sz w:val="28"/>
          <w:szCs w:val="28"/>
          <w:lang w:val="uk-UA" w:eastAsia="ru-RU"/>
        </w:rPr>
        <w:t>10.1</w:t>
      </w:r>
      <w:r>
        <w:rPr>
          <w:rFonts w:ascii="Times New Roman" w:eastAsia="Times New Roman" w:hAnsi="Times New Roman" w:cs="Times New Roman"/>
          <w:sz w:val="28"/>
          <w:szCs w:val="28"/>
          <w:lang w:val="uk-UA" w:eastAsia="ru-RU"/>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9"/>
        <w:gridCol w:w="2437"/>
        <w:gridCol w:w="1297"/>
        <w:gridCol w:w="1064"/>
        <w:gridCol w:w="1645"/>
        <w:gridCol w:w="1680"/>
      </w:tblGrid>
      <w:tr w:rsidR="00BD3CBD" w:rsidRPr="008A2F0E" w14:paraId="6507CEFF" w14:textId="77777777" w:rsidTr="00B940B6">
        <w:trPr>
          <w:jc w:val="center"/>
        </w:trPr>
        <w:tc>
          <w:tcPr>
            <w:tcW w:w="855" w:type="pct"/>
            <w:tcBorders>
              <w:top w:val="single" w:sz="4" w:space="0" w:color="auto"/>
              <w:left w:val="single" w:sz="4" w:space="0" w:color="auto"/>
              <w:bottom w:val="single" w:sz="4" w:space="0" w:color="auto"/>
              <w:right w:val="single" w:sz="4" w:space="0" w:color="auto"/>
            </w:tcBorders>
            <w:hideMark/>
          </w:tcPr>
          <w:p w14:paraId="0AF4C715" w14:textId="77777777" w:rsidR="00BD3CBD" w:rsidRPr="000D7745" w:rsidRDefault="00BD3CBD" w:rsidP="00B940B6">
            <w:pPr>
              <w:spacing w:after="0" w:line="240" w:lineRule="auto"/>
              <w:jc w:val="center"/>
              <w:rPr>
                <w:rFonts w:ascii="Times New Roman" w:eastAsia="Times New Roman" w:hAnsi="Times New Roman" w:cs="Times New Roman"/>
                <w:sz w:val="24"/>
                <w:szCs w:val="24"/>
                <w:lang w:val="uk-UA" w:eastAsia="ru-RU"/>
              </w:rPr>
            </w:pPr>
            <w:r w:rsidRPr="000D7745">
              <w:rPr>
                <w:rFonts w:ascii="Times New Roman" w:eastAsia="Times New Roman" w:hAnsi="Times New Roman" w:cs="Times New Roman"/>
                <w:sz w:val="24"/>
                <w:szCs w:val="24"/>
                <w:lang w:val="uk-UA" w:eastAsia="ru-RU"/>
              </w:rPr>
              <w:t>Код виробничого та технологічного процесу, технологічного устаткування (установки)</w:t>
            </w:r>
          </w:p>
        </w:tc>
        <w:tc>
          <w:tcPr>
            <w:tcW w:w="1340" w:type="pct"/>
            <w:tcBorders>
              <w:top w:val="single" w:sz="4" w:space="0" w:color="auto"/>
              <w:left w:val="single" w:sz="4" w:space="0" w:color="auto"/>
              <w:bottom w:val="single" w:sz="4" w:space="0" w:color="auto"/>
              <w:right w:val="single" w:sz="4" w:space="0" w:color="auto"/>
            </w:tcBorders>
            <w:hideMark/>
          </w:tcPr>
          <w:p w14:paraId="6B861C76" w14:textId="77777777" w:rsidR="00BD3CBD" w:rsidRPr="000D7745" w:rsidRDefault="00BD3CBD" w:rsidP="00B940B6">
            <w:pPr>
              <w:spacing w:after="0" w:line="240" w:lineRule="auto"/>
              <w:jc w:val="center"/>
              <w:rPr>
                <w:rFonts w:ascii="Times New Roman" w:eastAsia="Times New Roman" w:hAnsi="Times New Roman" w:cs="Times New Roman"/>
                <w:sz w:val="24"/>
                <w:szCs w:val="24"/>
                <w:lang w:val="uk-UA" w:eastAsia="ru-RU"/>
              </w:rPr>
            </w:pPr>
            <w:r w:rsidRPr="000D7745">
              <w:rPr>
                <w:rFonts w:ascii="Times New Roman" w:eastAsia="Times New Roman" w:hAnsi="Times New Roman" w:cs="Times New Roman"/>
                <w:sz w:val="24"/>
                <w:szCs w:val="24"/>
                <w:lang w:val="uk-UA" w:eastAsia="ru-RU"/>
              </w:rPr>
              <w:t>Найменування заходу</w:t>
            </w:r>
          </w:p>
        </w:tc>
        <w:tc>
          <w:tcPr>
            <w:tcW w:w="632" w:type="pct"/>
            <w:tcBorders>
              <w:top w:val="single" w:sz="4" w:space="0" w:color="auto"/>
              <w:left w:val="single" w:sz="4" w:space="0" w:color="auto"/>
              <w:bottom w:val="single" w:sz="4" w:space="0" w:color="auto"/>
              <w:right w:val="single" w:sz="4" w:space="0" w:color="auto"/>
            </w:tcBorders>
            <w:hideMark/>
          </w:tcPr>
          <w:p w14:paraId="12FEBEAD" w14:textId="77777777" w:rsidR="00BD3CBD" w:rsidRPr="000D7745" w:rsidRDefault="00BD3CBD" w:rsidP="00B940B6">
            <w:pPr>
              <w:spacing w:after="0" w:line="240" w:lineRule="auto"/>
              <w:jc w:val="center"/>
              <w:rPr>
                <w:rFonts w:ascii="Times New Roman" w:eastAsia="Times New Roman" w:hAnsi="Times New Roman" w:cs="Times New Roman"/>
                <w:sz w:val="24"/>
                <w:szCs w:val="24"/>
                <w:lang w:val="uk-UA" w:eastAsia="ru-RU"/>
              </w:rPr>
            </w:pPr>
            <w:r w:rsidRPr="000D7745">
              <w:rPr>
                <w:rFonts w:ascii="Times New Roman" w:eastAsia="Times New Roman" w:hAnsi="Times New Roman" w:cs="Times New Roman"/>
                <w:sz w:val="24"/>
                <w:szCs w:val="24"/>
                <w:lang w:val="uk-UA" w:eastAsia="ru-RU"/>
              </w:rPr>
              <w:t>Термін виконання заходу</w:t>
            </w:r>
          </w:p>
        </w:tc>
        <w:tc>
          <w:tcPr>
            <w:tcW w:w="547" w:type="pct"/>
            <w:tcBorders>
              <w:top w:val="single" w:sz="4" w:space="0" w:color="auto"/>
              <w:left w:val="single" w:sz="4" w:space="0" w:color="auto"/>
              <w:bottom w:val="single" w:sz="4" w:space="0" w:color="auto"/>
              <w:right w:val="single" w:sz="4" w:space="0" w:color="auto"/>
            </w:tcBorders>
            <w:hideMark/>
          </w:tcPr>
          <w:p w14:paraId="51E5A43A" w14:textId="77777777" w:rsidR="00BD3CBD" w:rsidRPr="000D7745" w:rsidRDefault="00BD3CBD" w:rsidP="00B940B6">
            <w:pPr>
              <w:spacing w:after="0" w:line="240" w:lineRule="auto"/>
              <w:jc w:val="center"/>
              <w:rPr>
                <w:rFonts w:ascii="Times New Roman" w:eastAsia="Times New Roman" w:hAnsi="Times New Roman" w:cs="Times New Roman"/>
                <w:sz w:val="24"/>
                <w:szCs w:val="24"/>
                <w:lang w:val="uk-UA" w:eastAsia="ru-RU"/>
              </w:rPr>
            </w:pPr>
            <w:r w:rsidRPr="000D7745">
              <w:rPr>
                <w:rFonts w:ascii="Times New Roman" w:eastAsia="Times New Roman" w:hAnsi="Times New Roman" w:cs="Times New Roman"/>
                <w:sz w:val="24"/>
                <w:szCs w:val="24"/>
                <w:lang w:val="uk-UA" w:eastAsia="ru-RU"/>
              </w:rPr>
              <w:t>Номер джерела викиду на карті-схемі</w:t>
            </w:r>
          </w:p>
        </w:tc>
        <w:tc>
          <w:tcPr>
            <w:tcW w:w="789" w:type="pct"/>
            <w:tcBorders>
              <w:top w:val="single" w:sz="4" w:space="0" w:color="auto"/>
              <w:left w:val="single" w:sz="4" w:space="0" w:color="auto"/>
              <w:bottom w:val="single" w:sz="4" w:space="0" w:color="auto"/>
              <w:right w:val="single" w:sz="4" w:space="0" w:color="auto"/>
            </w:tcBorders>
            <w:hideMark/>
          </w:tcPr>
          <w:p w14:paraId="71DA1371" w14:textId="77777777" w:rsidR="00BD3CBD" w:rsidRPr="000D7745" w:rsidRDefault="00BD3CBD" w:rsidP="00B940B6">
            <w:pPr>
              <w:spacing w:after="0" w:line="240" w:lineRule="auto"/>
              <w:jc w:val="center"/>
              <w:rPr>
                <w:rFonts w:ascii="Times New Roman" w:eastAsia="Times New Roman" w:hAnsi="Times New Roman" w:cs="Times New Roman"/>
                <w:sz w:val="24"/>
                <w:szCs w:val="24"/>
                <w:lang w:val="uk-UA" w:eastAsia="ru-RU"/>
              </w:rPr>
            </w:pPr>
            <w:r w:rsidRPr="000D7745">
              <w:rPr>
                <w:rFonts w:ascii="Times New Roman" w:eastAsia="Times New Roman" w:hAnsi="Times New Roman" w:cs="Times New Roman"/>
                <w:sz w:val="24"/>
                <w:szCs w:val="24"/>
                <w:lang w:val="uk-UA" w:eastAsia="ru-RU"/>
              </w:rPr>
              <w:t>Загальний обсяг витрат за кошторисною вартістю,</w:t>
            </w:r>
          </w:p>
          <w:p w14:paraId="5628D61A" w14:textId="77777777" w:rsidR="00BD3CBD" w:rsidRPr="000D7745" w:rsidRDefault="00BD3CBD" w:rsidP="00B940B6">
            <w:pPr>
              <w:spacing w:after="0" w:line="240" w:lineRule="auto"/>
              <w:jc w:val="center"/>
              <w:rPr>
                <w:rFonts w:ascii="Times New Roman" w:eastAsia="Times New Roman" w:hAnsi="Times New Roman" w:cs="Times New Roman"/>
                <w:sz w:val="24"/>
                <w:szCs w:val="24"/>
                <w:lang w:val="uk-UA" w:eastAsia="ru-RU"/>
              </w:rPr>
            </w:pPr>
            <w:r w:rsidRPr="000D7745">
              <w:rPr>
                <w:rFonts w:ascii="Times New Roman" w:eastAsia="Times New Roman" w:hAnsi="Times New Roman" w:cs="Times New Roman"/>
                <w:sz w:val="24"/>
                <w:szCs w:val="24"/>
                <w:lang w:val="uk-UA" w:eastAsia="ru-RU"/>
              </w:rPr>
              <w:t>тис. грн.</w:t>
            </w:r>
          </w:p>
        </w:tc>
        <w:tc>
          <w:tcPr>
            <w:tcW w:w="837" w:type="pct"/>
            <w:tcBorders>
              <w:top w:val="single" w:sz="4" w:space="0" w:color="auto"/>
              <w:left w:val="single" w:sz="4" w:space="0" w:color="auto"/>
              <w:bottom w:val="single" w:sz="4" w:space="0" w:color="auto"/>
              <w:right w:val="single" w:sz="4" w:space="0" w:color="auto"/>
            </w:tcBorders>
            <w:hideMark/>
          </w:tcPr>
          <w:p w14:paraId="77AA8D9E" w14:textId="77777777" w:rsidR="00BD3CBD" w:rsidRPr="000D7745" w:rsidRDefault="00BD3CBD" w:rsidP="00B940B6">
            <w:pPr>
              <w:spacing w:after="0" w:line="240" w:lineRule="auto"/>
              <w:jc w:val="center"/>
              <w:rPr>
                <w:rFonts w:ascii="Times New Roman" w:eastAsia="Times New Roman" w:hAnsi="Times New Roman" w:cs="Times New Roman"/>
                <w:sz w:val="24"/>
                <w:szCs w:val="24"/>
                <w:lang w:val="uk-UA" w:eastAsia="ru-RU"/>
              </w:rPr>
            </w:pPr>
            <w:r w:rsidRPr="000D7745">
              <w:rPr>
                <w:rFonts w:ascii="Times New Roman" w:eastAsia="Times New Roman" w:hAnsi="Times New Roman" w:cs="Times New Roman"/>
                <w:sz w:val="24"/>
                <w:szCs w:val="24"/>
                <w:lang w:val="uk-UA" w:eastAsia="ru-RU"/>
              </w:rPr>
              <w:t>Очікуване зменшення викидів забруд-нюючих речовин в атмосферне повітря після впровадження заходу, т/рік</w:t>
            </w:r>
          </w:p>
        </w:tc>
      </w:tr>
      <w:tr w:rsidR="00BD3CBD" w:rsidRPr="000D7745" w14:paraId="3BB78600" w14:textId="77777777" w:rsidTr="00B940B6">
        <w:trPr>
          <w:jc w:val="center"/>
        </w:trPr>
        <w:tc>
          <w:tcPr>
            <w:tcW w:w="855" w:type="pct"/>
            <w:tcBorders>
              <w:top w:val="single" w:sz="4" w:space="0" w:color="auto"/>
              <w:left w:val="single" w:sz="4" w:space="0" w:color="auto"/>
              <w:bottom w:val="single" w:sz="4" w:space="0" w:color="auto"/>
              <w:right w:val="single" w:sz="4" w:space="0" w:color="auto"/>
            </w:tcBorders>
            <w:hideMark/>
          </w:tcPr>
          <w:p w14:paraId="779CFC5A" w14:textId="77777777" w:rsidR="00BD3CBD" w:rsidRPr="000D7745" w:rsidRDefault="00BD3CBD" w:rsidP="00B940B6">
            <w:pPr>
              <w:spacing w:after="0" w:line="240" w:lineRule="auto"/>
              <w:jc w:val="center"/>
              <w:rPr>
                <w:rFonts w:ascii="Times New Roman" w:eastAsia="Times New Roman" w:hAnsi="Times New Roman" w:cs="Times New Roman"/>
                <w:sz w:val="24"/>
                <w:szCs w:val="24"/>
                <w:lang w:val="uk-UA" w:eastAsia="ru-RU"/>
              </w:rPr>
            </w:pPr>
            <w:r w:rsidRPr="000D7745">
              <w:rPr>
                <w:rFonts w:ascii="Times New Roman" w:eastAsia="Times New Roman" w:hAnsi="Times New Roman" w:cs="Times New Roman"/>
                <w:sz w:val="24"/>
                <w:szCs w:val="24"/>
                <w:lang w:val="uk-UA" w:eastAsia="ru-RU"/>
              </w:rPr>
              <w:t>1</w:t>
            </w:r>
          </w:p>
        </w:tc>
        <w:tc>
          <w:tcPr>
            <w:tcW w:w="1340" w:type="pct"/>
            <w:tcBorders>
              <w:top w:val="single" w:sz="4" w:space="0" w:color="auto"/>
              <w:left w:val="single" w:sz="4" w:space="0" w:color="auto"/>
              <w:bottom w:val="single" w:sz="4" w:space="0" w:color="auto"/>
              <w:right w:val="single" w:sz="4" w:space="0" w:color="auto"/>
            </w:tcBorders>
            <w:hideMark/>
          </w:tcPr>
          <w:p w14:paraId="5C8A023A" w14:textId="77777777" w:rsidR="00BD3CBD" w:rsidRPr="000D7745" w:rsidRDefault="00BD3CBD" w:rsidP="00B940B6">
            <w:pPr>
              <w:spacing w:after="0" w:line="240" w:lineRule="auto"/>
              <w:jc w:val="center"/>
              <w:rPr>
                <w:rFonts w:ascii="Times New Roman" w:eastAsia="Times New Roman" w:hAnsi="Times New Roman" w:cs="Times New Roman"/>
                <w:sz w:val="24"/>
                <w:szCs w:val="24"/>
                <w:lang w:val="uk-UA" w:eastAsia="ru-RU"/>
              </w:rPr>
            </w:pPr>
            <w:r w:rsidRPr="000D7745">
              <w:rPr>
                <w:rFonts w:ascii="Times New Roman" w:eastAsia="Times New Roman" w:hAnsi="Times New Roman" w:cs="Times New Roman"/>
                <w:sz w:val="24"/>
                <w:szCs w:val="24"/>
                <w:lang w:val="uk-UA" w:eastAsia="ru-RU"/>
              </w:rPr>
              <w:t>2</w:t>
            </w:r>
          </w:p>
        </w:tc>
        <w:tc>
          <w:tcPr>
            <w:tcW w:w="632" w:type="pct"/>
            <w:tcBorders>
              <w:top w:val="single" w:sz="4" w:space="0" w:color="auto"/>
              <w:left w:val="single" w:sz="4" w:space="0" w:color="auto"/>
              <w:bottom w:val="single" w:sz="4" w:space="0" w:color="auto"/>
              <w:right w:val="single" w:sz="4" w:space="0" w:color="auto"/>
            </w:tcBorders>
            <w:hideMark/>
          </w:tcPr>
          <w:p w14:paraId="35845CE3" w14:textId="77777777" w:rsidR="00BD3CBD" w:rsidRPr="000D7745" w:rsidRDefault="00BD3CBD" w:rsidP="00B940B6">
            <w:pPr>
              <w:spacing w:after="0" w:line="240" w:lineRule="auto"/>
              <w:jc w:val="center"/>
              <w:rPr>
                <w:rFonts w:ascii="Times New Roman" w:eastAsia="Times New Roman" w:hAnsi="Times New Roman" w:cs="Times New Roman"/>
                <w:sz w:val="24"/>
                <w:szCs w:val="24"/>
                <w:lang w:val="uk-UA" w:eastAsia="ru-RU"/>
              </w:rPr>
            </w:pPr>
            <w:r w:rsidRPr="000D7745">
              <w:rPr>
                <w:rFonts w:ascii="Times New Roman" w:eastAsia="Times New Roman" w:hAnsi="Times New Roman" w:cs="Times New Roman"/>
                <w:sz w:val="24"/>
                <w:szCs w:val="24"/>
                <w:lang w:val="uk-UA" w:eastAsia="ru-RU"/>
              </w:rPr>
              <w:t>3</w:t>
            </w:r>
          </w:p>
        </w:tc>
        <w:tc>
          <w:tcPr>
            <w:tcW w:w="547" w:type="pct"/>
            <w:tcBorders>
              <w:top w:val="single" w:sz="4" w:space="0" w:color="auto"/>
              <w:left w:val="single" w:sz="4" w:space="0" w:color="auto"/>
              <w:bottom w:val="single" w:sz="4" w:space="0" w:color="auto"/>
              <w:right w:val="single" w:sz="4" w:space="0" w:color="auto"/>
            </w:tcBorders>
            <w:hideMark/>
          </w:tcPr>
          <w:p w14:paraId="31EC46EF" w14:textId="77777777" w:rsidR="00BD3CBD" w:rsidRPr="000D7745" w:rsidRDefault="00BD3CBD" w:rsidP="00B940B6">
            <w:pPr>
              <w:spacing w:after="0" w:line="240" w:lineRule="auto"/>
              <w:jc w:val="center"/>
              <w:rPr>
                <w:rFonts w:ascii="Times New Roman" w:eastAsia="Times New Roman" w:hAnsi="Times New Roman" w:cs="Times New Roman"/>
                <w:sz w:val="24"/>
                <w:szCs w:val="24"/>
                <w:lang w:val="uk-UA" w:eastAsia="ru-RU"/>
              </w:rPr>
            </w:pPr>
            <w:r w:rsidRPr="000D7745">
              <w:rPr>
                <w:rFonts w:ascii="Times New Roman" w:eastAsia="Times New Roman" w:hAnsi="Times New Roman" w:cs="Times New Roman"/>
                <w:sz w:val="24"/>
                <w:szCs w:val="24"/>
                <w:lang w:val="uk-UA" w:eastAsia="ru-RU"/>
              </w:rPr>
              <w:t>4</w:t>
            </w:r>
          </w:p>
        </w:tc>
        <w:tc>
          <w:tcPr>
            <w:tcW w:w="789" w:type="pct"/>
            <w:tcBorders>
              <w:top w:val="single" w:sz="4" w:space="0" w:color="auto"/>
              <w:left w:val="single" w:sz="4" w:space="0" w:color="auto"/>
              <w:bottom w:val="single" w:sz="4" w:space="0" w:color="auto"/>
              <w:right w:val="single" w:sz="4" w:space="0" w:color="auto"/>
            </w:tcBorders>
            <w:hideMark/>
          </w:tcPr>
          <w:p w14:paraId="506A09D4" w14:textId="77777777" w:rsidR="00BD3CBD" w:rsidRPr="000D7745" w:rsidRDefault="00BD3CBD" w:rsidP="00B940B6">
            <w:pPr>
              <w:spacing w:after="0" w:line="240" w:lineRule="auto"/>
              <w:jc w:val="center"/>
              <w:rPr>
                <w:rFonts w:ascii="Times New Roman" w:eastAsia="Times New Roman" w:hAnsi="Times New Roman" w:cs="Times New Roman"/>
                <w:sz w:val="24"/>
                <w:szCs w:val="24"/>
                <w:lang w:val="uk-UA" w:eastAsia="ru-RU"/>
              </w:rPr>
            </w:pPr>
            <w:r w:rsidRPr="000D7745">
              <w:rPr>
                <w:rFonts w:ascii="Times New Roman" w:eastAsia="Times New Roman" w:hAnsi="Times New Roman" w:cs="Times New Roman"/>
                <w:sz w:val="24"/>
                <w:szCs w:val="24"/>
                <w:lang w:val="uk-UA" w:eastAsia="ru-RU"/>
              </w:rPr>
              <w:t>5</w:t>
            </w:r>
          </w:p>
        </w:tc>
        <w:tc>
          <w:tcPr>
            <w:tcW w:w="837" w:type="pct"/>
            <w:tcBorders>
              <w:top w:val="single" w:sz="4" w:space="0" w:color="auto"/>
              <w:left w:val="single" w:sz="4" w:space="0" w:color="auto"/>
              <w:bottom w:val="single" w:sz="4" w:space="0" w:color="auto"/>
              <w:right w:val="single" w:sz="4" w:space="0" w:color="auto"/>
            </w:tcBorders>
            <w:hideMark/>
          </w:tcPr>
          <w:p w14:paraId="0F07DD0A" w14:textId="77777777" w:rsidR="00BD3CBD" w:rsidRPr="000D7745" w:rsidRDefault="00BD3CBD" w:rsidP="00B940B6">
            <w:pPr>
              <w:spacing w:after="0" w:line="240" w:lineRule="auto"/>
              <w:jc w:val="center"/>
              <w:rPr>
                <w:rFonts w:ascii="Times New Roman" w:eastAsia="Times New Roman" w:hAnsi="Times New Roman" w:cs="Times New Roman"/>
                <w:sz w:val="24"/>
                <w:szCs w:val="24"/>
                <w:lang w:val="uk-UA" w:eastAsia="ru-RU"/>
              </w:rPr>
            </w:pPr>
            <w:r w:rsidRPr="000D7745">
              <w:rPr>
                <w:rFonts w:ascii="Times New Roman" w:eastAsia="Times New Roman" w:hAnsi="Times New Roman" w:cs="Times New Roman"/>
                <w:sz w:val="24"/>
                <w:szCs w:val="24"/>
                <w:lang w:val="uk-UA" w:eastAsia="ru-RU"/>
              </w:rPr>
              <w:t>6</w:t>
            </w:r>
          </w:p>
        </w:tc>
      </w:tr>
      <w:tr w:rsidR="00BD3CBD" w:rsidRPr="000D7745" w14:paraId="30B8446D" w14:textId="77777777" w:rsidTr="00B940B6">
        <w:trPr>
          <w:jc w:val="center"/>
        </w:trPr>
        <w:tc>
          <w:tcPr>
            <w:tcW w:w="5000" w:type="pct"/>
            <w:gridSpan w:val="6"/>
            <w:tcBorders>
              <w:top w:val="single" w:sz="4" w:space="0" w:color="auto"/>
              <w:left w:val="single" w:sz="4" w:space="0" w:color="auto"/>
              <w:bottom w:val="single" w:sz="4" w:space="0" w:color="auto"/>
              <w:right w:val="single" w:sz="4" w:space="0" w:color="auto"/>
            </w:tcBorders>
            <w:hideMark/>
          </w:tcPr>
          <w:p w14:paraId="0A9C7EC7" w14:textId="77777777" w:rsidR="00BD3CBD" w:rsidRPr="000D7745" w:rsidRDefault="00BD3CBD" w:rsidP="00B940B6">
            <w:pPr>
              <w:spacing w:after="0" w:line="240" w:lineRule="auto"/>
              <w:jc w:val="center"/>
              <w:rPr>
                <w:rFonts w:ascii="Times New Roman" w:eastAsia="Times New Roman" w:hAnsi="Times New Roman" w:cs="Times New Roman"/>
                <w:sz w:val="24"/>
                <w:szCs w:val="24"/>
                <w:lang w:val="uk-UA" w:eastAsia="ru-RU"/>
              </w:rPr>
            </w:pPr>
            <w:r w:rsidRPr="000D7745">
              <w:rPr>
                <w:rFonts w:ascii="Times New Roman" w:eastAsia="Times New Roman" w:hAnsi="Times New Roman" w:cs="Times New Roman"/>
                <w:sz w:val="24"/>
                <w:szCs w:val="24"/>
                <w:lang w:val="uk-UA" w:eastAsia="ru-RU"/>
              </w:rPr>
              <w:t>Відсутні</w:t>
            </w:r>
          </w:p>
        </w:tc>
      </w:tr>
    </w:tbl>
    <w:p w14:paraId="2825E2EA" w14:textId="77777777" w:rsidR="00BD3CBD" w:rsidRPr="000D7745" w:rsidRDefault="00BD3CBD" w:rsidP="00BD3CBD">
      <w:pPr>
        <w:spacing w:after="0" w:line="240" w:lineRule="auto"/>
        <w:jc w:val="both"/>
        <w:rPr>
          <w:rFonts w:ascii="Times New Roman" w:eastAsia="Times New Roman" w:hAnsi="Times New Roman" w:cs="Times New Roman"/>
          <w:sz w:val="24"/>
          <w:szCs w:val="24"/>
          <w:lang w:val="uk-UA" w:eastAsia="ru-RU"/>
        </w:rPr>
      </w:pPr>
    </w:p>
    <w:p w14:paraId="507EF244" w14:textId="77777777" w:rsidR="00BD3CBD" w:rsidRPr="00457E25" w:rsidRDefault="00BD3CBD" w:rsidP="00BD3CBD">
      <w:pPr>
        <w:keepNext/>
        <w:spacing w:after="0" w:line="240" w:lineRule="auto"/>
        <w:outlineLvl w:val="1"/>
        <w:rPr>
          <w:rFonts w:ascii="Times New Roman" w:eastAsia="Times New Roman" w:hAnsi="Times New Roman" w:cs="Times New Roman"/>
          <w:bCs/>
          <w:iCs/>
          <w:sz w:val="28"/>
          <w:szCs w:val="28"/>
          <w:lang w:val="uk-UA" w:eastAsia="x-none"/>
        </w:rPr>
      </w:pPr>
      <w:r w:rsidRPr="00457E25">
        <w:rPr>
          <w:rFonts w:ascii="Times New Roman" w:eastAsia="Times New Roman" w:hAnsi="Times New Roman" w:cs="Times New Roman"/>
          <w:bCs/>
          <w:i/>
          <w:iCs/>
          <w:sz w:val="28"/>
          <w:szCs w:val="28"/>
          <w:lang w:val="uk-UA" w:eastAsia="x-none"/>
        </w:rPr>
        <w:t>Перевищення нормативів викидів відсутнє, заходи не розроблялись</w:t>
      </w:r>
    </w:p>
    <w:p w14:paraId="3120EA94" w14:textId="77777777" w:rsidR="00AE4ECA" w:rsidRPr="00CD6CA7" w:rsidRDefault="00AE4ECA" w:rsidP="00AE4ECA">
      <w:pPr>
        <w:keepNext/>
        <w:spacing w:before="240" w:after="60" w:line="240" w:lineRule="auto"/>
        <w:jc w:val="center"/>
        <w:outlineLvl w:val="1"/>
        <w:rPr>
          <w:rFonts w:ascii="Times New Roman" w:eastAsia="Times New Roman" w:hAnsi="Times New Roman" w:cs="Times New Roman"/>
          <w:b/>
          <w:bCs/>
          <w:iCs/>
          <w:sz w:val="28"/>
          <w:szCs w:val="28"/>
          <w:lang w:val="uk-UA" w:eastAsia="x-none"/>
        </w:rPr>
        <w:sectPr w:rsidR="00AE4ECA" w:rsidRPr="00CD6CA7" w:rsidSect="004E32DF">
          <w:pgSz w:w="11906" w:h="16838"/>
          <w:pgMar w:top="709" w:right="850" w:bottom="904" w:left="1134" w:header="708" w:footer="708" w:gutter="0"/>
          <w:cols w:space="708"/>
          <w:titlePg/>
          <w:docGrid w:linePitch="360"/>
        </w:sectPr>
      </w:pPr>
    </w:p>
    <w:p w14:paraId="56D3FB5E" w14:textId="77777777" w:rsidR="00AE4ECA" w:rsidRPr="00700596" w:rsidRDefault="00AE4ECA" w:rsidP="00AE4ECA">
      <w:pPr>
        <w:keepNext/>
        <w:spacing w:before="240" w:after="60" w:line="240" w:lineRule="auto"/>
        <w:jc w:val="center"/>
        <w:outlineLvl w:val="1"/>
        <w:rPr>
          <w:rFonts w:ascii="Times New Roman" w:eastAsia="Times New Roman" w:hAnsi="Times New Roman" w:cs="Times New Roman"/>
          <w:b/>
          <w:bCs/>
          <w:iCs/>
          <w:sz w:val="28"/>
          <w:szCs w:val="28"/>
          <w:lang w:val="uk-UA" w:eastAsia="x-none"/>
        </w:rPr>
      </w:pPr>
      <w:r w:rsidRPr="00700596">
        <w:rPr>
          <w:rFonts w:ascii="Times New Roman" w:eastAsia="Times New Roman" w:hAnsi="Times New Roman" w:cs="Times New Roman"/>
          <w:b/>
          <w:bCs/>
          <w:iCs/>
          <w:sz w:val="28"/>
          <w:szCs w:val="28"/>
          <w:lang w:val="uk-UA" w:eastAsia="x-none"/>
        </w:rPr>
        <w:lastRenderedPageBreak/>
        <w:t>Пропозиції щодо дозволених обсягів викидів забруднюючих речовин в атмосферне повітря стаціонарними джерелами.</w:t>
      </w:r>
    </w:p>
    <w:p w14:paraId="1D5F298E" w14:textId="77777777" w:rsidR="00AE4ECA" w:rsidRPr="00700596" w:rsidRDefault="00AE4ECA" w:rsidP="00AE4ECA">
      <w:pPr>
        <w:keepNext/>
        <w:spacing w:before="240" w:after="60" w:line="240" w:lineRule="auto"/>
        <w:ind w:firstLine="708"/>
        <w:outlineLvl w:val="2"/>
        <w:rPr>
          <w:rFonts w:ascii="Times New Roman" w:eastAsia="Times New Roman" w:hAnsi="Times New Roman" w:cs="Times New Roman"/>
          <w:b/>
          <w:bCs/>
          <w:sz w:val="28"/>
          <w:szCs w:val="28"/>
          <w:lang w:val="uk-UA" w:eastAsia="x-none"/>
        </w:rPr>
      </w:pPr>
      <w:r w:rsidRPr="00700596">
        <w:rPr>
          <w:rFonts w:ascii="Times New Roman" w:eastAsia="Times New Roman" w:hAnsi="Times New Roman" w:cs="Times New Roman"/>
          <w:b/>
          <w:bCs/>
          <w:sz w:val="28"/>
          <w:szCs w:val="28"/>
          <w:lang w:val="uk-UA" w:eastAsia="x-none"/>
        </w:rPr>
        <w:t>Пропозиції щодо дозволених обсягів викидів забруднюючих речовин, які віднесені до основних джерел викидів</w:t>
      </w:r>
    </w:p>
    <w:p w14:paraId="66C9EF58" w14:textId="77777777" w:rsidR="00AE4ECA" w:rsidRPr="005160F1" w:rsidRDefault="00AE4ECA" w:rsidP="00AE4ECA">
      <w:pPr>
        <w:spacing w:after="0" w:line="240" w:lineRule="auto"/>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Основні джерела викиду відсутні.</w:t>
      </w:r>
    </w:p>
    <w:p w14:paraId="6BEFFD19" w14:textId="77777777" w:rsidR="00AE4ECA" w:rsidRPr="00700596" w:rsidRDefault="00AE4ECA" w:rsidP="00AE4ECA">
      <w:pPr>
        <w:keepNext/>
        <w:spacing w:before="240" w:after="60" w:line="240" w:lineRule="auto"/>
        <w:ind w:firstLine="708"/>
        <w:outlineLvl w:val="2"/>
        <w:rPr>
          <w:rFonts w:ascii="Times New Roman" w:eastAsia="Times New Roman" w:hAnsi="Times New Roman" w:cs="Times New Roman"/>
          <w:b/>
          <w:bCs/>
          <w:sz w:val="28"/>
          <w:szCs w:val="28"/>
          <w:lang w:val="uk-UA" w:eastAsia="x-none"/>
        </w:rPr>
      </w:pPr>
      <w:r w:rsidRPr="00700596">
        <w:rPr>
          <w:rFonts w:ascii="Times New Roman" w:eastAsia="Times New Roman" w:hAnsi="Times New Roman" w:cs="Times New Roman"/>
          <w:b/>
          <w:bCs/>
          <w:sz w:val="28"/>
          <w:szCs w:val="28"/>
          <w:lang w:val="uk-UA" w:eastAsia="x-none"/>
        </w:rPr>
        <w:t>Пропозиції щодо дозволених обсягів викидів забруднюючих речовин, які віднесені до інших джерел викидів</w:t>
      </w:r>
    </w:p>
    <w:p w14:paraId="70CDAB21" w14:textId="77777777" w:rsidR="000B64C8" w:rsidRDefault="00AE4ECA" w:rsidP="008E0787">
      <w:pPr>
        <w:spacing w:after="0" w:line="240" w:lineRule="auto"/>
        <w:jc w:val="right"/>
        <w:rPr>
          <w:rFonts w:ascii="Times New Roman" w:eastAsia="Times New Roman" w:hAnsi="Times New Roman" w:cs="Times New Roman"/>
          <w:b/>
          <w:sz w:val="24"/>
          <w:szCs w:val="24"/>
          <w:lang w:val="uk-UA" w:eastAsia="ru-RU"/>
        </w:rPr>
      </w:pPr>
      <w:r w:rsidRPr="005160F1">
        <w:rPr>
          <w:rFonts w:ascii="Times New Roman" w:eastAsia="Times New Roman" w:hAnsi="Times New Roman" w:cs="Times New Roman"/>
          <w:b/>
          <w:sz w:val="24"/>
          <w:szCs w:val="24"/>
          <w:lang w:val="uk-UA" w:eastAsia="ru-RU"/>
        </w:rPr>
        <w:t>Таблиця 9.2</w:t>
      </w:r>
    </w:p>
    <w:p w14:paraId="1D2B055B" w14:textId="32034FAB" w:rsidR="001D2679" w:rsidRPr="001D2679" w:rsidRDefault="001D2679" w:rsidP="001D2679">
      <w:pPr>
        <w:spacing w:after="0" w:line="240" w:lineRule="auto"/>
        <w:rPr>
          <w:rFonts w:ascii="Times New Roman" w:eastAsia="Times New Roman" w:hAnsi="Times New Roman" w:cs="Times New Roman"/>
          <w:sz w:val="24"/>
          <w:szCs w:val="24"/>
          <w:lang w:val="uk-UA" w:eastAsia="ru-RU"/>
        </w:rPr>
      </w:pPr>
      <w:r w:rsidRPr="001D2679">
        <w:rPr>
          <w:rFonts w:ascii="Times New Roman" w:eastAsia="Times New Roman" w:hAnsi="Times New Roman" w:cs="Times New Roman"/>
          <w:sz w:val="24"/>
          <w:szCs w:val="24"/>
          <w:lang w:val="uk-UA" w:eastAsia="ru-RU"/>
        </w:rPr>
        <w:t xml:space="preserve">Номери джерел викидів: </w:t>
      </w:r>
      <w:r>
        <w:rPr>
          <w:rFonts w:ascii="Times New Roman" w:eastAsia="Times New Roman" w:hAnsi="Times New Roman" w:cs="Times New Roman"/>
          <w:sz w:val="24"/>
          <w:szCs w:val="24"/>
          <w:lang w:val="uk-UA" w:eastAsia="ru-RU"/>
        </w:rPr>
        <w:t>1</w:t>
      </w:r>
      <w:r w:rsidRPr="001D2679">
        <w:rPr>
          <w:rFonts w:ascii="Times New Roman" w:eastAsia="Times New Roman" w:hAnsi="Times New Roman" w:cs="Times New Roman"/>
          <w:sz w:val="24"/>
          <w:szCs w:val="24"/>
          <w:lang w:val="uk-UA" w:eastAsia="ru-RU"/>
        </w:rPr>
        <w:tab/>
        <w:t>(</w:t>
      </w:r>
      <w:r w:rsidR="00CE299B">
        <w:rPr>
          <w:rFonts w:ascii="Times New Roman" w:eastAsia="Times New Roman" w:hAnsi="Times New Roman" w:cs="Times New Roman"/>
          <w:sz w:val="24"/>
          <w:szCs w:val="24"/>
          <w:lang w:val="uk-UA" w:eastAsia="ru-RU"/>
        </w:rPr>
        <w:t>Димова труба</w:t>
      </w:r>
      <w:r w:rsidRPr="001D2679">
        <w:rPr>
          <w:rFonts w:ascii="Times New Roman" w:eastAsia="Times New Roman" w:hAnsi="Times New Roman" w:cs="Times New Roman"/>
          <w:sz w:val="24"/>
          <w:szCs w:val="24"/>
          <w:lang w:val="uk-UA" w:eastAsia="ru-RU"/>
        </w:rPr>
        <w:t>)</w:t>
      </w:r>
    </w:p>
    <w:tbl>
      <w:tblPr>
        <w:tblStyle w:val="articletable"/>
        <w:tblW w:w="5000" w:type="pct"/>
        <w:jc w:val="center"/>
        <w:tblCellMar>
          <w:top w:w="15" w:type="dxa"/>
          <w:left w:w="15" w:type="dxa"/>
          <w:bottom w:w="15" w:type="dxa"/>
          <w:right w:w="15" w:type="dxa"/>
        </w:tblCellMar>
        <w:tblLook w:val="05E0" w:firstRow="1" w:lastRow="1" w:firstColumn="1" w:lastColumn="1" w:noHBand="0" w:noVBand="1"/>
      </w:tblPr>
      <w:tblGrid>
        <w:gridCol w:w="2543"/>
        <w:gridCol w:w="2534"/>
        <w:gridCol w:w="2302"/>
        <w:gridCol w:w="2527"/>
      </w:tblGrid>
      <w:tr w:rsidR="001D2679" w:rsidRPr="001D2679" w14:paraId="76AC6784" w14:textId="77777777" w:rsidTr="00F650A6">
        <w:trPr>
          <w:trHeight w:val="60"/>
          <w:jc w:val="center"/>
        </w:trPr>
        <w:tc>
          <w:tcPr>
            <w:tcW w:w="2558"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16792AFC" w14:textId="77777777" w:rsidR="001D2679" w:rsidRPr="001D2679" w:rsidRDefault="001D2679" w:rsidP="00887AEF">
            <w:pPr>
              <w:jc w:val="center"/>
              <w:rPr>
                <w:sz w:val="24"/>
                <w:szCs w:val="24"/>
                <w:lang w:val="uk-UA" w:eastAsia="ru-RU"/>
              </w:rPr>
            </w:pPr>
            <w:r w:rsidRPr="001D2679">
              <w:rPr>
                <w:sz w:val="24"/>
                <w:szCs w:val="24"/>
                <w:lang w:val="uk-UA" w:eastAsia="ru-RU"/>
              </w:rPr>
              <w:t>Найменування забруднюючої речовини</w:t>
            </w:r>
          </w:p>
        </w:tc>
        <w:tc>
          <w:tcPr>
            <w:tcW w:w="25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4172BE7E" w14:textId="77777777" w:rsidR="001D2679" w:rsidRPr="001D2679" w:rsidRDefault="001D2679" w:rsidP="00887AEF">
            <w:pPr>
              <w:jc w:val="center"/>
              <w:rPr>
                <w:sz w:val="24"/>
                <w:szCs w:val="24"/>
                <w:lang w:val="uk-UA" w:eastAsia="ru-RU"/>
              </w:rPr>
            </w:pPr>
            <w:r w:rsidRPr="001D2679">
              <w:rPr>
                <w:sz w:val="24"/>
                <w:szCs w:val="24"/>
                <w:lang w:val="uk-UA" w:eastAsia="ru-RU"/>
              </w:rPr>
              <w:t xml:space="preserve">Гранично допустимий викид відповідно до законодавства, </w:t>
            </w:r>
            <w:r w:rsidRPr="001D2679">
              <w:rPr>
                <w:sz w:val="24"/>
                <w:szCs w:val="24"/>
                <w:lang w:val="uk-UA" w:eastAsia="ru-RU"/>
              </w:rPr>
              <w:br/>
              <w:t>мг/м</w:t>
            </w:r>
            <w:r w:rsidRPr="001D2679">
              <w:rPr>
                <w:sz w:val="24"/>
                <w:szCs w:val="24"/>
                <w:vertAlign w:val="superscript"/>
                <w:lang w:val="uk-UA" w:eastAsia="ru-RU"/>
              </w:rPr>
              <w:t>3</w:t>
            </w:r>
          </w:p>
        </w:tc>
        <w:tc>
          <w:tcPr>
            <w:tcW w:w="23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6A02C369" w14:textId="77777777" w:rsidR="001D2679" w:rsidRPr="001D2679" w:rsidRDefault="001D2679" w:rsidP="00887AEF">
            <w:pPr>
              <w:jc w:val="center"/>
              <w:rPr>
                <w:sz w:val="24"/>
                <w:szCs w:val="24"/>
                <w:lang w:val="uk-UA" w:eastAsia="ru-RU"/>
              </w:rPr>
            </w:pPr>
            <w:r w:rsidRPr="001D2679">
              <w:rPr>
                <w:sz w:val="24"/>
                <w:szCs w:val="24"/>
                <w:lang w:val="uk-UA" w:eastAsia="ru-RU"/>
              </w:rPr>
              <w:t xml:space="preserve">Затверджений гранично допустимий викид, </w:t>
            </w:r>
            <w:r w:rsidRPr="001D2679">
              <w:rPr>
                <w:sz w:val="24"/>
                <w:szCs w:val="24"/>
                <w:lang w:val="uk-UA" w:eastAsia="ru-RU"/>
              </w:rPr>
              <w:br/>
              <w:t>мг/м</w:t>
            </w:r>
            <w:r w:rsidRPr="001D2679">
              <w:rPr>
                <w:sz w:val="24"/>
                <w:szCs w:val="24"/>
                <w:vertAlign w:val="superscript"/>
                <w:lang w:val="uk-UA" w:eastAsia="ru-RU"/>
              </w:rPr>
              <w:t>3</w:t>
            </w:r>
          </w:p>
        </w:tc>
        <w:tc>
          <w:tcPr>
            <w:tcW w:w="254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070F729B" w14:textId="77777777" w:rsidR="001D2679" w:rsidRPr="001D2679" w:rsidRDefault="001D2679" w:rsidP="00887AEF">
            <w:pPr>
              <w:jc w:val="center"/>
              <w:rPr>
                <w:sz w:val="24"/>
                <w:szCs w:val="24"/>
                <w:lang w:val="uk-UA" w:eastAsia="ru-RU"/>
              </w:rPr>
            </w:pPr>
            <w:r w:rsidRPr="001D2679">
              <w:rPr>
                <w:sz w:val="24"/>
                <w:szCs w:val="24"/>
                <w:lang w:val="uk-UA" w:eastAsia="ru-RU"/>
              </w:rPr>
              <w:t>Строк досягнення затвердженого значення</w:t>
            </w:r>
          </w:p>
        </w:tc>
      </w:tr>
      <w:tr w:rsidR="001D2679" w:rsidRPr="001D2679" w14:paraId="62E1B870" w14:textId="77777777" w:rsidTr="00F650A6">
        <w:trPr>
          <w:trHeight w:val="60"/>
          <w:jc w:val="center"/>
        </w:trPr>
        <w:tc>
          <w:tcPr>
            <w:tcW w:w="2558"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4F0C3088" w14:textId="77777777" w:rsidR="001D2679" w:rsidRPr="001D2679" w:rsidRDefault="001D2679" w:rsidP="00C85D7A">
            <w:pPr>
              <w:jc w:val="center"/>
              <w:rPr>
                <w:sz w:val="24"/>
                <w:szCs w:val="24"/>
                <w:lang w:val="uk-UA" w:eastAsia="ru-RU"/>
              </w:rPr>
            </w:pPr>
            <w:r w:rsidRPr="001D2679">
              <w:rPr>
                <w:sz w:val="24"/>
                <w:szCs w:val="24"/>
                <w:lang w:val="uk-UA" w:eastAsia="ru-RU"/>
              </w:rPr>
              <w:t>1</w:t>
            </w:r>
          </w:p>
        </w:tc>
        <w:tc>
          <w:tcPr>
            <w:tcW w:w="255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21AEBBBB" w14:textId="77777777" w:rsidR="001D2679" w:rsidRPr="001D2679" w:rsidRDefault="001D2679" w:rsidP="00C85D7A">
            <w:pPr>
              <w:jc w:val="center"/>
              <w:rPr>
                <w:sz w:val="24"/>
                <w:szCs w:val="24"/>
                <w:lang w:val="uk-UA" w:eastAsia="ru-RU"/>
              </w:rPr>
            </w:pPr>
            <w:r w:rsidRPr="001D2679">
              <w:rPr>
                <w:sz w:val="24"/>
                <w:szCs w:val="24"/>
                <w:lang w:val="uk-UA" w:eastAsia="ru-RU"/>
              </w:rPr>
              <w:t>2</w:t>
            </w:r>
          </w:p>
        </w:tc>
        <w:tc>
          <w:tcPr>
            <w:tcW w:w="231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4764C51B" w14:textId="77777777" w:rsidR="001D2679" w:rsidRPr="001D2679" w:rsidRDefault="001D2679" w:rsidP="00C85D7A">
            <w:pPr>
              <w:jc w:val="center"/>
              <w:rPr>
                <w:sz w:val="24"/>
                <w:szCs w:val="24"/>
                <w:lang w:val="uk-UA" w:eastAsia="ru-RU"/>
              </w:rPr>
            </w:pPr>
            <w:r w:rsidRPr="001D2679">
              <w:rPr>
                <w:sz w:val="24"/>
                <w:szCs w:val="24"/>
                <w:lang w:val="uk-UA" w:eastAsia="ru-RU"/>
              </w:rPr>
              <w:t>3</w:t>
            </w:r>
          </w:p>
        </w:tc>
        <w:tc>
          <w:tcPr>
            <w:tcW w:w="2543"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7FEA8448" w14:textId="77777777" w:rsidR="001D2679" w:rsidRPr="001D2679" w:rsidRDefault="001D2679" w:rsidP="00C85D7A">
            <w:pPr>
              <w:jc w:val="center"/>
              <w:rPr>
                <w:sz w:val="24"/>
                <w:szCs w:val="24"/>
                <w:lang w:val="uk-UA" w:eastAsia="ru-RU"/>
              </w:rPr>
            </w:pPr>
            <w:r w:rsidRPr="001D2679">
              <w:rPr>
                <w:sz w:val="24"/>
                <w:szCs w:val="24"/>
                <w:lang w:val="uk-UA" w:eastAsia="ru-RU"/>
              </w:rPr>
              <w:t>4</w:t>
            </w:r>
          </w:p>
        </w:tc>
      </w:tr>
    </w:tbl>
    <w:p w14:paraId="086D8B50" w14:textId="77777777" w:rsidR="001D2679" w:rsidRDefault="001D2679" w:rsidP="007C38AF">
      <w:pPr>
        <w:spacing w:after="0" w:line="240" w:lineRule="auto"/>
        <w:ind w:firstLine="567"/>
        <w:rPr>
          <w:rFonts w:ascii="Times New Roman" w:eastAsia="Times New Roman" w:hAnsi="Times New Roman" w:cs="Times New Roman"/>
          <w:sz w:val="24"/>
          <w:szCs w:val="24"/>
          <w:lang w:val="uk-UA" w:eastAsia="ru-RU"/>
        </w:rPr>
      </w:pPr>
      <w:r w:rsidRPr="001D2679">
        <w:rPr>
          <w:rFonts w:ascii="Times New Roman" w:eastAsia="Times New Roman" w:hAnsi="Times New Roman" w:cs="Times New Roman"/>
          <w:sz w:val="24"/>
          <w:szCs w:val="24"/>
          <w:lang w:val="uk-UA" w:eastAsia="ru-RU"/>
        </w:rPr>
        <w:t>Для речовин, на які не встановлені нормативи граничнодопустимих викидів відповідно до законодавства, встановлюються  наступні величини масової витрати, грамів на секунду:</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6"/>
        <w:gridCol w:w="1236"/>
      </w:tblGrid>
      <w:tr w:rsidR="00F650A6" w14:paraId="18C5F056" w14:textId="77777777" w:rsidTr="008A2F0E">
        <w:tc>
          <w:tcPr>
            <w:tcW w:w="8902" w:type="dxa"/>
          </w:tcPr>
          <w:p w14:paraId="66B6D283" w14:textId="77777777" w:rsidR="00F650A6" w:rsidRDefault="00F650A6" w:rsidP="00F650A6">
            <w:pPr>
              <w:rPr>
                <w:sz w:val="24"/>
                <w:szCs w:val="24"/>
                <w:lang w:val="uk-UA"/>
              </w:rPr>
            </w:pPr>
            <w:r w:rsidRPr="005364E8">
              <w:rPr>
                <w:sz w:val="24"/>
                <w:szCs w:val="24"/>
                <w:lang w:val="uk-UA"/>
              </w:rPr>
              <w:t>- для Оксид</w:t>
            </w:r>
            <w:r>
              <w:rPr>
                <w:sz w:val="24"/>
                <w:szCs w:val="24"/>
                <w:lang w:val="uk-UA"/>
              </w:rPr>
              <w:t>ів</w:t>
            </w:r>
            <w:r w:rsidRPr="005364E8">
              <w:rPr>
                <w:sz w:val="24"/>
                <w:szCs w:val="24"/>
                <w:lang w:val="uk-UA"/>
              </w:rPr>
              <w:t xml:space="preserve"> азоту (</w:t>
            </w:r>
            <w:r>
              <w:rPr>
                <w:sz w:val="24"/>
                <w:szCs w:val="24"/>
                <w:lang w:val="uk-UA"/>
              </w:rPr>
              <w:t>(</w:t>
            </w:r>
            <w:r w:rsidRPr="005364E8">
              <w:rPr>
                <w:sz w:val="24"/>
                <w:szCs w:val="24"/>
                <w:lang w:val="uk-UA"/>
              </w:rPr>
              <w:t>оксид та діоксид азоту) у перерахунку на діоксид азоту)</w:t>
            </w:r>
          </w:p>
        </w:tc>
        <w:tc>
          <w:tcPr>
            <w:tcW w:w="1236" w:type="dxa"/>
          </w:tcPr>
          <w:p w14:paraId="0EB6E042" w14:textId="36961C59" w:rsidR="00F650A6" w:rsidRDefault="00793388" w:rsidP="00F650A6">
            <w:pPr>
              <w:rPr>
                <w:sz w:val="24"/>
                <w:szCs w:val="24"/>
                <w:lang w:val="uk-UA"/>
              </w:rPr>
            </w:pPr>
            <w:r>
              <w:rPr>
                <w:sz w:val="24"/>
                <w:szCs w:val="24"/>
                <w:lang w:val="uk-UA"/>
              </w:rPr>
              <w:t>0,216174</w:t>
            </w:r>
          </w:p>
        </w:tc>
      </w:tr>
      <w:tr w:rsidR="00F650A6" w14:paraId="26A7ED9B" w14:textId="77777777" w:rsidTr="008A2F0E">
        <w:tc>
          <w:tcPr>
            <w:tcW w:w="8902" w:type="dxa"/>
          </w:tcPr>
          <w:p w14:paraId="7CA1DB18" w14:textId="77777777" w:rsidR="00F650A6" w:rsidRPr="005364E8" w:rsidRDefault="00F650A6" w:rsidP="00F650A6">
            <w:pPr>
              <w:rPr>
                <w:sz w:val="24"/>
                <w:szCs w:val="24"/>
                <w:lang w:val="uk-UA"/>
              </w:rPr>
            </w:pPr>
            <w:r w:rsidRPr="005364E8">
              <w:rPr>
                <w:sz w:val="24"/>
                <w:szCs w:val="24"/>
                <w:lang w:val="uk-UA"/>
              </w:rPr>
              <w:t xml:space="preserve">- для </w:t>
            </w:r>
            <w:r w:rsidRPr="00D725BB">
              <w:rPr>
                <w:sz w:val="24"/>
                <w:szCs w:val="24"/>
              </w:rPr>
              <w:t>Оксид</w:t>
            </w:r>
            <w:r>
              <w:rPr>
                <w:sz w:val="24"/>
                <w:szCs w:val="24"/>
                <w:lang w:val="uk-UA"/>
              </w:rPr>
              <w:t>у</w:t>
            </w:r>
            <w:r w:rsidRPr="00D725BB">
              <w:rPr>
                <w:sz w:val="24"/>
                <w:szCs w:val="24"/>
              </w:rPr>
              <w:t xml:space="preserve"> вуглецю</w:t>
            </w:r>
            <w:r w:rsidRPr="003A63EF">
              <w:t xml:space="preserve"> </w:t>
            </w:r>
          </w:p>
        </w:tc>
        <w:tc>
          <w:tcPr>
            <w:tcW w:w="1236" w:type="dxa"/>
          </w:tcPr>
          <w:p w14:paraId="685F2F56" w14:textId="37CA4A7D" w:rsidR="00F650A6" w:rsidRPr="006A0CB4" w:rsidRDefault="00793388" w:rsidP="00F650A6">
            <w:pPr>
              <w:rPr>
                <w:sz w:val="24"/>
                <w:szCs w:val="24"/>
                <w:lang w:val="uk-UA"/>
              </w:rPr>
            </w:pPr>
            <w:r>
              <w:rPr>
                <w:sz w:val="24"/>
                <w:szCs w:val="24"/>
                <w:lang w:val="uk-UA"/>
              </w:rPr>
              <w:t>0,635811</w:t>
            </w:r>
          </w:p>
        </w:tc>
      </w:tr>
      <w:tr w:rsidR="00F650A6" w14:paraId="0F8B1A3F" w14:textId="77777777" w:rsidTr="008A2F0E">
        <w:tc>
          <w:tcPr>
            <w:tcW w:w="8902" w:type="dxa"/>
          </w:tcPr>
          <w:p w14:paraId="3C8ADDD5" w14:textId="567A547F" w:rsidR="00F650A6" w:rsidRPr="001D4EAA" w:rsidRDefault="00F650A6" w:rsidP="00F650A6">
            <w:pPr>
              <w:rPr>
                <w:sz w:val="24"/>
                <w:szCs w:val="24"/>
                <w:lang w:val="uk-UA"/>
              </w:rPr>
            </w:pPr>
            <w:r w:rsidRPr="00B335ED">
              <w:rPr>
                <w:sz w:val="24"/>
                <w:szCs w:val="24"/>
                <w:lang w:val="uk-UA"/>
              </w:rPr>
              <w:t xml:space="preserve">- для </w:t>
            </w:r>
            <w:r w:rsidRPr="00B335ED">
              <w:rPr>
                <w:sz w:val="24"/>
                <w:szCs w:val="24"/>
              </w:rPr>
              <w:t>Ртут</w:t>
            </w:r>
            <w:r>
              <w:rPr>
                <w:sz w:val="24"/>
                <w:szCs w:val="24"/>
                <w:lang w:val="uk-UA"/>
              </w:rPr>
              <w:t>і</w:t>
            </w:r>
            <w:r w:rsidRPr="00B335ED">
              <w:rPr>
                <w:sz w:val="24"/>
                <w:szCs w:val="24"/>
              </w:rPr>
              <w:t xml:space="preserve"> та її сполук (у перерахунку на ртуть)</w:t>
            </w:r>
          </w:p>
        </w:tc>
        <w:tc>
          <w:tcPr>
            <w:tcW w:w="1236" w:type="dxa"/>
          </w:tcPr>
          <w:p w14:paraId="366D05FA" w14:textId="03659571" w:rsidR="00F650A6" w:rsidRPr="00F650A6" w:rsidRDefault="00793388" w:rsidP="00F650A6">
            <w:pPr>
              <w:rPr>
                <w:sz w:val="24"/>
                <w:szCs w:val="24"/>
                <w:lang w:val="uk-UA"/>
              </w:rPr>
            </w:pPr>
            <w:r>
              <w:rPr>
                <w:sz w:val="24"/>
                <w:szCs w:val="24"/>
                <w:lang w:val="uk-UA"/>
              </w:rPr>
              <w:t>0,0000003</w:t>
            </w:r>
          </w:p>
        </w:tc>
      </w:tr>
    </w:tbl>
    <w:p w14:paraId="52951361" w14:textId="77777777" w:rsidR="001D2679" w:rsidRDefault="001D2679" w:rsidP="007C38AF">
      <w:pPr>
        <w:spacing w:after="0" w:line="240" w:lineRule="auto"/>
        <w:ind w:firstLine="567"/>
        <w:rPr>
          <w:rFonts w:ascii="Times New Roman" w:eastAsia="Times New Roman" w:hAnsi="Times New Roman" w:cs="Times New Roman"/>
          <w:sz w:val="24"/>
          <w:szCs w:val="24"/>
          <w:lang w:val="uk-UA" w:eastAsia="ru-RU"/>
        </w:rPr>
      </w:pPr>
      <w:r w:rsidRPr="001D2679">
        <w:rPr>
          <w:rFonts w:ascii="Times New Roman" w:eastAsia="Times New Roman" w:hAnsi="Times New Roman" w:cs="Times New Roman"/>
          <w:sz w:val="24"/>
          <w:szCs w:val="24"/>
          <w:lang w:val="uk-UA" w:eastAsia="ru-RU"/>
        </w:rPr>
        <w:t>починаючи з дати отримання дозволу на викиди</w:t>
      </w:r>
      <w:r w:rsidRPr="001D2679">
        <w:rPr>
          <w:rFonts w:ascii="Times New Roman" w:eastAsia="Times New Roman" w:hAnsi="Times New Roman" w:cs="Times New Roman"/>
          <w:sz w:val="24"/>
          <w:szCs w:val="24"/>
          <w:lang w:val="uk-UA" w:eastAsia="ru-RU"/>
        </w:rPr>
        <w:tab/>
      </w:r>
    </w:p>
    <w:p w14:paraId="169DF14A" w14:textId="77777777" w:rsidR="005E15E4" w:rsidRDefault="005E15E4" w:rsidP="005E15E4">
      <w:pPr>
        <w:spacing w:after="0" w:line="240" w:lineRule="auto"/>
        <w:rPr>
          <w:rFonts w:ascii="Times New Roman" w:eastAsia="Times New Roman" w:hAnsi="Times New Roman" w:cs="Times New Roman"/>
          <w:sz w:val="24"/>
          <w:szCs w:val="24"/>
          <w:lang w:val="uk-UA" w:eastAsia="ru-RU"/>
        </w:rPr>
      </w:pPr>
    </w:p>
    <w:p w14:paraId="1720FA71" w14:textId="15E895AB" w:rsidR="001F18D5" w:rsidRPr="00293F9F" w:rsidRDefault="001F18D5" w:rsidP="001F18D5">
      <w:pPr>
        <w:spacing w:after="0" w:line="240" w:lineRule="auto"/>
        <w:rPr>
          <w:rFonts w:ascii="Times New Roman" w:eastAsia="Times New Roman" w:hAnsi="Times New Roman" w:cs="Times New Roman"/>
          <w:sz w:val="24"/>
          <w:szCs w:val="24"/>
          <w:lang w:val="uk-UA" w:eastAsia="ru-RU"/>
        </w:rPr>
      </w:pPr>
      <w:r w:rsidRPr="00293F9F">
        <w:rPr>
          <w:rFonts w:ascii="Times New Roman" w:eastAsia="Times New Roman" w:hAnsi="Times New Roman" w:cs="Times New Roman"/>
          <w:sz w:val="24"/>
          <w:szCs w:val="24"/>
          <w:lang w:val="uk-UA" w:eastAsia="ru-RU"/>
        </w:rPr>
        <w:t xml:space="preserve">Номери джерел викидів: </w:t>
      </w:r>
      <w:r w:rsidR="00793388" w:rsidRPr="00293F9F">
        <w:rPr>
          <w:rFonts w:ascii="Times New Roman" w:eastAsia="Times New Roman" w:hAnsi="Times New Roman" w:cs="Times New Roman"/>
          <w:sz w:val="24"/>
          <w:szCs w:val="24"/>
          <w:lang w:val="uk-UA" w:eastAsia="ru-RU"/>
        </w:rPr>
        <w:t>2</w:t>
      </w:r>
      <w:r w:rsidRPr="00293F9F">
        <w:rPr>
          <w:rFonts w:ascii="Times New Roman" w:eastAsia="Times New Roman" w:hAnsi="Times New Roman" w:cs="Times New Roman"/>
          <w:sz w:val="24"/>
          <w:szCs w:val="24"/>
          <w:lang w:val="uk-UA" w:eastAsia="ru-RU"/>
        </w:rPr>
        <w:tab/>
        <w:t>(</w:t>
      </w:r>
      <w:r w:rsidR="00CE299B" w:rsidRPr="00293F9F">
        <w:rPr>
          <w:rFonts w:ascii="Times New Roman" w:eastAsia="Times New Roman" w:hAnsi="Times New Roman" w:cs="Times New Roman"/>
          <w:sz w:val="24"/>
          <w:szCs w:val="24"/>
          <w:lang w:val="uk-UA" w:eastAsia="ru-RU"/>
        </w:rPr>
        <w:t>Свіч</w:t>
      </w:r>
      <w:r w:rsidR="008A2A1E" w:rsidRPr="00293F9F">
        <w:rPr>
          <w:rFonts w:ascii="Times New Roman" w:eastAsia="Times New Roman" w:hAnsi="Times New Roman" w:cs="Times New Roman"/>
          <w:sz w:val="24"/>
          <w:szCs w:val="24"/>
          <w:lang w:val="uk-UA" w:eastAsia="ru-RU"/>
        </w:rPr>
        <w:t>к</w:t>
      </w:r>
      <w:r w:rsidR="00CE299B" w:rsidRPr="00293F9F">
        <w:rPr>
          <w:rFonts w:ascii="Times New Roman" w:eastAsia="Times New Roman" w:hAnsi="Times New Roman" w:cs="Times New Roman"/>
          <w:sz w:val="24"/>
          <w:szCs w:val="24"/>
          <w:lang w:val="uk-UA" w:eastAsia="ru-RU"/>
        </w:rPr>
        <w:t>а</w:t>
      </w:r>
      <w:r w:rsidRPr="00293F9F">
        <w:rPr>
          <w:rFonts w:ascii="Times New Roman" w:eastAsia="Times New Roman" w:hAnsi="Times New Roman" w:cs="Times New Roman"/>
          <w:sz w:val="24"/>
          <w:szCs w:val="24"/>
          <w:lang w:val="uk-UA" w:eastAsia="ru-RU"/>
        </w:rPr>
        <w:t>)</w:t>
      </w:r>
    </w:p>
    <w:tbl>
      <w:tblPr>
        <w:tblStyle w:val="articletable"/>
        <w:tblW w:w="5000" w:type="pct"/>
        <w:jc w:val="center"/>
        <w:tblCellMar>
          <w:top w:w="15" w:type="dxa"/>
          <w:left w:w="15" w:type="dxa"/>
          <w:bottom w:w="15" w:type="dxa"/>
          <w:right w:w="15" w:type="dxa"/>
        </w:tblCellMar>
        <w:tblLook w:val="05E0" w:firstRow="1" w:lastRow="1" w:firstColumn="1" w:lastColumn="1" w:noHBand="0" w:noVBand="1"/>
      </w:tblPr>
      <w:tblGrid>
        <w:gridCol w:w="2530"/>
        <w:gridCol w:w="2538"/>
        <w:gridCol w:w="2306"/>
        <w:gridCol w:w="2532"/>
      </w:tblGrid>
      <w:tr w:rsidR="001F18D5" w:rsidRPr="00293F9F" w14:paraId="5FC7FB3D" w14:textId="77777777" w:rsidTr="00887AEF">
        <w:trPr>
          <w:trHeight w:val="60"/>
          <w:jc w:val="center"/>
        </w:trPr>
        <w:tc>
          <w:tcPr>
            <w:tcW w:w="2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67347CEB" w14:textId="77777777" w:rsidR="001F18D5" w:rsidRPr="00293F9F" w:rsidRDefault="001F18D5" w:rsidP="001F18D5">
            <w:pPr>
              <w:jc w:val="center"/>
              <w:rPr>
                <w:sz w:val="24"/>
                <w:szCs w:val="24"/>
                <w:lang w:val="uk-UA" w:eastAsia="ru-RU"/>
              </w:rPr>
            </w:pPr>
            <w:r w:rsidRPr="00293F9F">
              <w:rPr>
                <w:sz w:val="24"/>
                <w:szCs w:val="24"/>
                <w:lang w:val="uk-UA" w:eastAsia="ru-RU"/>
              </w:rPr>
              <w:t>Найменування забруднюючої речовини</w:t>
            </w:r>
          </w:p>
        </w:tc>
        <w:tc>
          <w:tcPr>
            <w:tcW w:w="2554"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63A9223A" w14:textId="77777777" w:rsidR="001F18D5" w:rsidRPr="00293F9F" w:rsidRDefault="001F18D5" w:rsidP="001F18D5">
            <w:pPr>
              <w:jc w:val="center"/>
              <w:rPr>
                <w:sz w:val="24"/>
                <w:szCs w:val="24"/>
                <w:lang w:val="uk-UA" w:eastAsia="ru-RU"/>
              </w:rPr>
            </w:pPr>
            <w:r w:rsidRPr="00293F9F">
              <w:rPr>
                <w:sz w:val="24"/>
                <w:szCs w:val="24"/>
                <w:lang w:val="uk-UA" w:eastAsia="ru-RU"/>
              </w:rPr>
              <w:t xml:space="preserve">Гранично допустимий викид відповідно до законодавства, </w:t>
            </w:r>
            <w:r w:rsidRPr="00293F9F">
              <w:rPr>
                <w:sz w:val="24"/>
                <w:szCs w:val="24"/>
                <w:lang w:val="uk-UA" w:eastAsia="ru-RU"/>
              </w:rPr>
              <w:br/>
              <w:t>мг/м</w:t>
            </w:r>
            <w:r w:rsidRPr="00293F9F">
              <w:rPr>
                <w:sz w:val="24"/>
                <w:szCs w:val="24"/>
                <w:vertAlign w:val="superscript"/>
                <w:lang w:val="uk-UA" w:eastAsia="ru-RU"/>
              </w:rPr>
              <w:t>3</w:t>
            </w:r>
          </w:p>
        </w:tc>
        <w:tc>
          <w:tcPr>
            <w:tcW w:w="231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6A93099F" w14:textId="77777777" w:rsidR="001F18D5" w:rsidRPr="00293F9F" w:rsidRDefault="001F18D5" w:rsidP="001F18D5">
            <w:pPr>
              <w:jc w:val="center"/>
              <w:rPr>
                <w:sz w:val="24"/>
                <w:szCs w:val="24"/>
                <w:lang w:val="uk-UA" w:eastAsia="ru-RU"/>
              </w:rPr>
            </w:pPr>
            <w:r w:rsidRPr="00293F9F">
              <w:rPr>
                <w:sz w:val="24"/>
                <w:szCs w:val="24"/>
                <w:lang w:val="uk-UA" w:eastAsia="ru-RU"/>
              </w:rPr>
              <w:t xml:space="preserve">Затверджений гранично допустимий викид, </w:t>
            </w:r>
            <w:r w:rsidRPr="00293F9F">
              <w:rPr>
                <w:sz w:val="24"/>
                <w:szCs w:val="24"/>
                <w:lang w:val="uk-UA" w:eastAsia="ru-RU"/>
              </w:rPr>
              <w:br/>
              <w:t>мг/м</w:t>
            </w:r>
            <w:r w:rsidRPr="00293F9F">
              <w:rPr>
                <w:sz w:val="24"/>
                <w:szCs w:val="24"/>
                <w:vertAlign w:val="superscript"/>
                <w:lang w:val="uk-UA" w:eastAsia="ru-RU"/>
              </w:rPr>
              <w:t>3</w:t>
            </w:r>
          </w:p>
        </w:tc>
        <w:tc>
          <w:tcPr>
            <w:tcW w:w="2548"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25E510F3" w14:textId="77777777" w:rsidR="001F18D5" w:rsidRPr="00293F9F" w:rsidRDefault="001F18D5" w:rsidP="001F18D5">
            <w:pPr>
              <w:jc w:val="center"/>
              <w:rPr>
                <w:sz w:val="24"/>
                <w:szCs w:val="24"/>
                <w:lang w:val="uk-UA" w:eastAsia="ru-RU"/>
              </w:rPr>
            </w:pPr>
            <w:r w:rsidRPr="00293F9F">
              <w:rPr>
                <w:sz w:val="24"/>
                <w:szCs w:val="24"/>
                <w:lang w:val="uk-UA" w:eastAsia="ru-RU"/>
              </w:rPr>
              <w:t>Строк досягнення затвердженого значення</w:t>
            </w:r>
          </w:p>
        </w:tc>
      </w:tr>
      <w:tr w:rsidR="001F18D5" w:rsidRPr="00293F9F" w14:paraId="5E21D7D7" w14:textId="77777777" w:rsidTr="006140BC">
        <w:trPr>
          <w:trHeight w:val="43"/>
          <w:jc w:val="center"/>
        </w:trPr>
        <w:tc>
          <w:tcPr>
            <w:tcW w:w="2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15FE3F82" w14:textId="77777777" w:rsidR="001F18D5" w:rsidRPr="00293F9F" w:rsidRDefault="001F18D5" w:rsidP="001F18D5">
            <w:pPr>
              <w:jc w:val="center"/>
              <w:rPr>
                <w:sz w:val="24"/>
                <w:szCs w:val="24"/>
                <w:lang w:val="uk-UA" w:eastAsia="ru-RU"/>
              </w:rPr>
            </w:pPr>
            <w:r w:rsidRPr="00293F9F">
              <w:rPr>
                <w:sz w:val="24"/>
                <w:szCs w:val="24"/>
                <w:lang w:val="uk-UA" w:eastAsia="ru-RU"/>
              </w:rPr>
              <w:t>1</w:t>
            </w:r>
          </w:p>
        </w:tc>
        <w:tc>
          <w:tcPr>
            <w:tcW w:w="2554"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55D72ABA" w14:textId="77777777" w:rsidR="001F18D5" w:rsidRPr="00293F9F" w:rsidRDefault="001F18D5" w:rsidP="001F18D5">
            <w:pPr>
              <w:jc w:val="center"/>
              <w:rPr>
                <w:sz w:val="24"/>
                <w:szCs w:val="24"/>
                <w:lang w:val="uk-UA" w:eastAsia="ru-RU"/>
              </w:rPr>
            </w:pPr>
            <w:r w:rsidRPr="00293F9F">
              <w:rPr>
                <w:sz w:val="24"/>
                <w:szCs w:val="24"/>
                <w:lang w:val="uk-UA" w:eastAsia="ru-RU"/>
              </w:rPr>
              <w:t>2</w:t>
            </w:r>
          </w:p>
        </w:tc>
        <w:tc>
          <w:tcPr>
            <w:tcW w:w="231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3A8F0CDE" w14:textId="77777777" w:rsidR="001F18D5" w:rsidRPr="00293F9F" w:rsidRDefault="001F18D5" w:rsidP="001F18D5">
            <w:pPr>
              <w:jc w:val="center"/>
              <w:rPr>
                <w:sz w:val="24"/>
                <w:szCs w:val="24"/>
                <w:lang w:val="uk-UA" w:eastAsia="ru-RU"/>
              </w:rPr>
            </w:pPr>
            <w:r w:rsidRPr="00293F9F">
              <w:rPr>
                <w:sz w:val="24"/>
                <w:szCs w:val="24"/>
                <w:lang w:val="uk-UA" w:eastAsia="ru-RU"/>
              </w:rPr>
              <w:t>3</w:t>
            </w:r>
          </w:p>
        </w:tc>
        <w:tc>
          <w:tcPr>
            <w:tcW w:w="2548"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1CED7EB0" w14:textId="77777777" w:rsidR="001F18D5" w:rsidRPr="00293F9F" w:rsidRDefault="001F18D5" w:rsidP="001F18D5">
            <w:pPr>
              <w:jc w:val="center"/>
              <w:rPr>
                <w:sz w:val="24"/>
                <w:szCs w:val="24"/>
                <w:lang w:val="uk-UA" w:eastAsia="ru-RU"/>
              </w:rPr>
            </w:pPr>
            <w:r w:rsidRPr="00293F9F">
              <w:rPr>
                <w:sz w:val="24"/>
                <w:szCs w:val="24"/>
                <w:lang w:val="uk-UA" w:eastAsia="ru-RU"/>
              </w:rPr>
              <w:t>4</w:t>
            </w:r>
          </w:p>
        </w:tc>
      </w:tr>
    </w:tbl>
    <w:p w14:paraId="53622BE5" w14:textId="77777777" w:rsidR="00887AEF" w:rsidRPr="00293F9F" w:rsidRDefault="00887AEF" w:rsidP="00887AEF">
      <w:pPr>
        <w:spacing w:after="0" w:line="240" w:lineRule="auto"/>
        <w:ind w:firstLine="567"/>
        <w:rPr>
          <w:rFonts w:ascii="Times New Roman" w:eastAsia="Times New Roman" w:hAnsi="Times New Roman" w:cs="Times New Roman"/>
          <w:sz w:val="24"/>
          <w:szCs w:val="24"/>
          <w:lang w:val="uk-UA" w:eastAsia="ru-RU"/>
        </w:rPr>
      </w:pPr>
      <w:r w:rsidRPr="00293F9F">
        <w:rPr>
          <w:rFonts w:ascii="Times New Roman" w:eastAsia="Times New Roman" w:hAnsi="Times New Roman" w:cs="Times New Roman"/>
          <w:sz w:val="24"/>
          <w:szCs w:val="24"/>
          <w:lang w:val="uk-UA" w:eastAsia="ru-RU"/>
        </w:rPr>
        <w:t>Для речовин, на які не встановлені нормативи граничнодопустимих викидів відповідно до законодавства, встановлюються  наступні величини масової витрати, грамів на секунду:</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6"/>
        <w:gridCol w:w="1116"/>
      </w:tblGrid>
      <w:tr w:rsidR="008A2A1E" w:rsidRPr="00293F9F" w14:paraId="7B511774" w14:textId="77777777" w:rsidTr="008A2A1E">
        <w:tc>
          <w:tcPr>
            <w:tcW w:w="9022" w:type="dxa"/>
          </w:tcPr>
          <w:p w14:paraId="0CB276AE" w14:textId="77777777" w:rsidR="008A2A1E" w:rsidRPr="00293F9F" w:rsidRDefault="008A2A1E" w:rsidP="008A2A1E">
            <w:pPr>
              <w:rPr>
                <w:sz w:val="24"/>
                <w:szCs w:val="24"/>
                <w:lang w:val="uk-UA"/>
              </w:rPr>
            </w:pPr>
            <w:r w:rsidRPr="00293F9F">
              <w:rPr>
                <w:sz w:val="24"/>
                <w:szCs w:val="24"/>
                <w:lang w:val="uk-UA"/>
              </w:rPr>
              <w:t xml:space="preserve">- для Метану </w:t>
            </w:r>
          </w:p>
        </w:tc>
        <w:tc>
          <w:tcPr>
            <w:tcW w:w="1116" w:type="dxa"/>
          </w:tcPr>
          <w:p w14:paraId="357F9A59" w14:textId="1306C34B" w:rsidR="008A2A1E" w:rsidRPr="00293F9F" w:rsidRDefault="00293F9F" w:rsidP="00D22C4D">
            <w:pPr>
              <w:rPr>
                <w:sz w:val="24"/>
                <w:szCs w:val="24"/>
                <w:lang w:val="uk-UA"/>
              </w:rPr>
            </w:pPr>
            <w:r w:rsidRPr="00293F9F">
              <w:rPr>
                <w:sz w:val="24"/>
                <w:szCs w:val="24"/>
                <w:lang w:val="uk-UA"/>
              </w:rPr>
              <w:t>0,019418</w:t>
            </w:r>
          </w:p>
        </w:tc>
      </w:tr>
    </w:tbl>
    <w:p w14:paraId="608AC6B5" w14:textId="77777777" w:rsidR="008A2A1E" w:rsidRPr="00293F9F" w:rsidRDefault="00887AEF" w:rsidP="00887AEF">
      <w:pPr>
        <w:spacing w:after="0" w:line="240" w:lineRule="auto"/>
        <w:ind w:firstLine="567"/>
        <w:rPr>
          <w:rFonts w:ascii="Times New Roman" w:eastAsia="Times New Roman" w:hAnsi="Times New Roman" w:cs="Times New Roman"/>
          <w:sz w:val="24"/>
          <w:szCs w:val="24"/>
          <w:lang w:val="uk-UA" w:eastAsia="ru-RU"/>
        </w:rPr>
      </w:pPr>
      <w:r w:rsidRPr="00293F9F">
        <w:rPr>
          <w:rFonts w:ascii="Times New Roman" w:eastAsia="Times New Roman" w:hAnsi="Times New Roman" w:cs="Times New Roman"/>
          <w:sz w:val="24"/>
          <w:szCs w:val="24"/>
          <w:lang w:val="uk-UA" w:eastAsia="ru-RU"/>
        </w:rPr>
        <w:t>починаючи з дати отримання дозволу на викиди</w:t>
      </w:r>
      <w:r w:rsidR="001F18D5" w:rsidRPr="00293F9F">
        <w:rPr>
          <w:rFonts w:ascii="Times New Roman" w:eastAsia="Times New Roman" w:hAnsi="Times New Roman" w:cs="Times New Roman"/>
          <w:sz w:val="24"/>
          <w:szCs w:val="24"/>
          <w:lang w:val="uk-UA" w:eastAsia="ru-RU"/>
        </w:rPr>
        <w:tab/>
      </w:r>
    </w:p>
    <w:p w14:paraId="42F97BD1" w14:textId="6D85AE3C" w:rsidR="00172C99" w:rsidRPr="00293F9F" w:rsidRDefault="001F18D5" w:rsidP="00887AEF">
      <w:pPr>
        <w:spacing w:after="0" w:line="240" w:lineRule="auto"/>
        <w:ind w:firstLine="567"/>
        <w:rPr>
          <w:rFonts w:ascii="Times New Roman" w:eastAsia="Times New Roman" w:hAnsi="Times New Roman" w:cs="Times New Roman"/>
          <w:sz w:val="24"/>
          <w:szCs w:val="24"/>
          <w:lang w:val="uk-UA" w:eastAsia="ru-RU"/>
        </w:rPr>
      </w:pPr>
      <w:r w:rsidRPr="00293F9F">
        <w:rPr>
          <w:rFonts w:ascii="Times New Roman" w:eastAsia="Times New Roman" w:hAnsi="Times New Roman" w:cs="Times New Roman"/>
          <w:sz w:val="24"/>
          <w:szCs w:val="24"/>
          <w:lang w:val="uk-UA" w:eastAsia="ru-RU"/>
        </w:rPr>
        <w:tab/>
      </w:r>
    </w:p>
    <w:p w14:paraId="654F4866" w14:textId="3E617359" w:rsidR="008A2A1E" w:rsidRPr="00293F9F" w:rsidRDefault="008A2A1E" w:rsidP="008A2A1E">
      <w:pPr>
        <w:spacing w:after="0" w:line="240" w:lineRule="auto"/>
        <w:rPr>
          <w:rFonts w:ascii="Times New Roman" w:eastAsia="Times New Roman" w:hAnsi="Times New Roman" w:cs="Times New Roman"/>
          <w:sz w:val="24"/>
          <w:szCs w:val="24"/>
          <w:lang w:val="uk-UA" w:eastAsia="ru-RU"/>
        </w:rPr>
      </w:pPr>
      <w:r w:rsidRPr="00293F9F">
        <w:rPr>
          <w:rFonts w:ascii="Times New Roman" w:eastAsia="Times New Roman" w:hAnsi="Times New Roman" w:cs="Times New Roman"/>
          <w:sz w:val="24"/>
          <w:szCs w:val="24"/>
          <w:lang w:val="uk-UA" w:eastAsia="ru-RU"/>
        </w:rPr>
        <w:t xml:space="preserve">Номери джерел викидів: </w:t>
      </w:r>
      <w:r w:rsidR="00793388" w:rsidRPr="00293F9F">
        <w:rPr>
          <w:rFonts w:ascii="Times New Roman" w:eastAsia="Times New Roman" w:hAnsi="Times New Roman" w:cs="Times New Roman"/>
          <w:sz w:val="24"/>
          <w:szCs w:val="24"/>
          <w:lang w:val="uk-UA" w:eastAsia="ru-RU"/>
        </w:rPr>
        <w:t>3</w:t>
      </w:r>
      <w:r w:rsidRPr="00293F9F">
        <w:rPr>
          <w:rFonts w:ascii="Times New Roman" w:eastAsia="Times New Roman" w:hAnsi="Times New Roman" w:cs="Times New Roman"/>
          <w:sz w:val="24"/>
          <w:szCs w:val="24"/>
          <w:lang w:val="uk-UA" w:eastAsia="ru-RU"/>
        </w:rPr>
        <w:tab/>
        <w:t>(Свічка)</w:t>
      </w:r>
    </w:p>
    <w:tbl>
      <w:tblPr>
        <w:tblStyle w:val="articletable"/>
        <w:tblW w:w="5000" w:type="pct"/>
        <w:jc w:val="center"/>
        <w:tblCellMar>
          <w:top w:w="15" w:type="dxa"/>
          <w:left w:w="15" w:type="dxa"/>
          <w:bottom w:w="15" w:type="dxa"/>
          <w:right w:w="15" w:type="dxa"/>
        </w:tblCellMar>
        <w:tblLook w:val="05E0" w:firstRow="1" w:lastRow="1" w:firstColumn="1" w:lastColumn="1" w:noHBand="0" w:noVBand="1"/>
      </w:tblPr>
      <w:tblGrid>
        <w:gridCol w:w="2530"/>
        <w:gridCol w:w="2538"/>
        <w:gridCol w:w="2306"/>
        <w:gridCol w:w="2532"/>
      </w:tblGrid>
      <w:tr w:rsidR="008A2A1E" w:rsidRPr="00293F9F" w14:paraId="0D79B8DE" w14:textId="77777777" w:rsidTr="008A2A1E">
        <w:trPr>
          <w:trHeight w:val="60"/>
          <w:jc w:val="center"/>
        </w:trPr>
        <w:tc>
          <w:tcPr>
            <w:tcW w:w="2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2D9969FE" w14:textId="77777777" w:rsidR="008A2A1E" w:rsidRPr="00293F9F" w:rsidRDefault="008A2A1E" w:rsidP="008A2A1E">
            <w:pPr>
              <w:jc w:val="center"/>
              <w:rPr>
                <w:sz w:val="24"/>
                <w:szCs w:val="24"/>
                <w:lang w:val="uk-UA" w:eastAsia="ru-RU"/>
              </w:rPr>
            </w:pPr>
            <w:r w:rsidRPr="00293F9F">
              <w:rPr>
                <w:sz w:val="24"/>
                <w:szCs w:val="24"/>
                <w:lang w:val="uk-UA" w:eastAsia="ru-RU"/>
              </w:rPr>
              <w:t>Найменування забруднюючої речовини</w:t>
            </w:r>
          </w:p>
        </w:tc>
        <w:tc>
          <w:tcPr>
            <w:tcW w:w="2554"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7183EF31" w14:textId="77777777" w:rsidR="008A2A1E" w:rsidRPr="00293F9F" w:rsidRDefault="008A2A1E" w:rsidP="008A2A1E">
            <w:pPr>
              <w:jc w:val="center"/>
              <w:rPr>
                <w:sz w:val="24"/>
                <w:szCs w:val="24"/>
                <w:lang w:val="uk-UA" w:eastAsia="ru-RU"/>
              </w:rPr>
            </w:pPr>
            <w:r w:rsidRPr="00293F9F">
              <w:rPr>
                <w:sz w:val="24"/>
                <w:szCs w:val="24"/>
                <w:lang w:val="uk-UA" w:eastAsia="ru-RU"/>
              </w:rPr>
              <w:t xml:space="preserve">Гранично допустимий викид відповідно до законодавства, </w:t>
            </w:r>
            <w:r w:rsidRPr="00293F9F">
              <w:rPr>
                <w:sz w:val="24"/>
                <w:szCs w:val="24"/>
                <w:lang w:val="uk-UA" w:eastAsia="ru-RU"/>
              </w:rPr>
              <w:br/>
              <w:t>мг/м</w:t>
            </w:r>
            <w:r w:rsidRPr="00293F9F">
              <w:rPr>
                <w:sz w:val="24"/>
                <w:szCs w:val="24"/>
                <w:vertAlign w:val="superscript"/>
                <w:lang w:val="uk-UA" w:eastAsia="ru-RU"/>
              </w:rPr>
              <w:t>3</w:t>
            </w:r>
          </w:p>
        </w:tc>
        <w:tc>
          <w:tcPr>
            <w:tcW w:w="231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6D7C144C" w14:textId="77777777" w:rsidR="008A2A1E" w:rsidRPr="00293F9F" w:rsidRDefault="008A2A1E" w:rsidP="008A2A1E">
            <w:pPr>
              <w:jc w:val="center"/>
              <w:rPr>
                <w:sz w:val="24"/>
                <w:szCs w:val="24"/>
                <w:lang w:val="uk-UA" w:eastAsia="ru-RU"/>
              </w:rPr>
            </w:pPr>
            <w:r w:rsidRPr="00293F9F">
              <w:rPr>
                <w:sz w:val="24"/>
                <w:szCs w:val="24"/>
                <w:lang w:val="uk-UA" w:eastAsia="ru-RU"/>
              </w:rPr>
              <w:t xml:space="preserve">Затверджений гранично допустимий викид, </w:t>
            </w:r>
            <w:r w:rsidRPr="00293F9F">
              <w:rPr>
                <w:sz w:val="24"/>
                <w:szCs w:val="24"/>
                <w:lang w:val="uk-UA" w:eastAsia="ru-RU"/>
              </w:rPr>
              <w:br/>
              <w:t>мг/м</w:t>
            </w:r>
            <w:r w:rsidRPr="00293F9F">
              <w:rPr>
                <w:sz w:val="24"/>
                <w:szCs w:val="24"/>
                <w:vertAlign w:val="superscript"/>
                <w:lang w:val="uk-UA" w:eastAsia="ru-RU"/>
              </w:rPr>
              <w:t>3</w:t>
            </w:r>
          </w:p>
        </w:tc>
        <w:tc>
          <w:tcPr>
            <w:tcW w:w="2548"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4C239E38" w14:textId="77777777" w:rsidR="008A2A1E" w:rsidRPr="00293F9F" w:rsidRDefault="008A2A1E" w:rsidP="008A2A1E">
            <w:pPr>
              <w:jc w:val="center"/>
              <w:rPr>
                <w:sz w:val="24"/>
                <w:szCs w:val="24"/>
                <w:lang w:val="uk-UA" w:eastAsia="ru-RU"/>
              </w:rPr>
            </w:pPr>
            <w:r w:rsidRPr="00293F9F">
              <w:rPr>
                <w:sz w:val="24"/>
                <w:szCs w:val="24"/>
                <w:lang w:val="uk-UA" w:eastAsia="ru-RU"/>
              </w:rPr>
              <w:t>Строк досягнення затвердженого значення</w:t>
            </w:r>
          </w:p>
        </w:tc>
      </w:tr>
      <w:tr w:rsidR="008A2A1E" w:rsidRPr="00293F9F" w14:paraId="40BD9AB2" w14:textId="77777777" w:rsidTr="008A2A1E">
        <w:trPr>
          <w:trHeight w:val="43"/>
          <w:jc w:val="center"/>
        </w:trPr>
        <w:tc>
          <w:tcPr>
            <w:tcW w:w="2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11B5CD0E" w14:textId="77777777" w:rsidR="008A2A1E" w:rsidRPr="00293F9F" w:rsidRDefault="008A2A1E" w:rsidP="008A2A1E">
            <w:pPr>
              <w:jc w:val="center"/>
              <w:rPr>
                <w:sz w:val="24"/>
                <w:szCs w:val="24"/>
                <w:lang w:val="uk-UA" w:eastAsia="ru-RU"/>
              </w:rPr>
            </w:pPr>
            <w:r w:rsidRPr="00293F9F">
              <w:rPr>
                <w:sz w:val="24"/>
                <w:szCs w:val="24"/>
                <w:lang w:val="uk-UA" w:eastAsia="ru-RU"/>
              </w:rPr>
              <w:t>1</w:t>
            </w:r>
          </w:p>
        </w:tc>
        <w:tc>
          <w:tcPr>
            <w:tcW w:w="2554"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0688529A" w14:textId="77777777" w:rsidR="008A2A1E" w:rsidRPr="00293F9F" w:rsidRDefault="008A2A1E" w:rsidP="008A2A1E">
            <w:pPr>
              <w:jc w:val="center"/>
              <w:rPr>
                <w:sz w:val="24"/>
                <w:szCs w:val="24"/>
                <w:lang w:val="uk-UA" w:eastAsia="ru-RU"/>
              </w:rPr>
            </w:pPr>
            <w:r w:rsidRPr="00293F9F">
              <w:rPr>
                <w:sz w:val="24"/>
                <w:szCs w:val="24"/>
                <w:lang w:val="uk-UA" w:eastAsia="ru-RU"/>
              </w:rPr>
              <w:t>2</w:t>
            </w:r>
          </w:p>
        </w:tc>
        <w:tc>
          <w:tcPr>
            <w:tcW w:w="231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36D5A07C" w14:textId="77777777" w:rsidR="008A2A1E" w:rsidRPr="00293F9F" w:rsidRDefault="008A2A1E" w:rsidP="008A2A1E">
            <w:pPr>
              <w:jc w:val="center"/>
              <w:rPr>
                <w:sz w:val="24"/>
                <w:szCs w:val="24"/>
                <w:lang w:val="uk-UA" w:eastAsia="ru-RU"/>
              </w:rPr>
            </w:pPr>
            <w:r w:rsidRPr="00293F9F">
              <w:rPr>
                <w:sz w:val="24"/>
                <w:szCs w:val="24"/>
                <w:lang w:val="uk-UA" w:eastAsia="ru-RU"/>
              </w:rPr>
              <w:t>3</w:t>
            </w:r>
          </w:p>
        </w:tc>
        <w:tc>
          <w:tcPr>
            <w:tcW w:w="2548"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3C7A73EA" w14:textId="77777777" w:rsidR="008A2A1E" w:rsidRPr="00293F9F" w:rsidRDefault="008A2A1E" w:rsidP="008A2A1E">
            <w:pPr>
              <w:jc w:val="center"/>
              <w:rPr>
                <w:sz w:val="24"/>
                <w:szCs w:val="24"/>
                <w:lang w:val="uk-UA" w:eastAsia="ru-RU"/>
              </w:rPr>
            </w:pPr>
            <w:r w:rsidRPr="00293F9F">
              <w:rPr>
                <w:sz w:val="24"/>
                <w:szCs w:val="24"/>
                <w:lang w:val="uk-UA" w:eastAsia="ru-RU"/>
              </w:rPr>
              <w:t>4</w:t>
            </w:r>
          </w:p>
        </w:tc>
      </w:tr>
    </w:tbl>
    <w:p w14:paraId="44E46B77" w14:textId="77777777" w:rsidR="008A2A1E" w:rsidRPr="00293F9F" w:rsidRDefault="008A2A1E" w:rsidP="008A2A1E">
      <w:pPr>
        <w:spacing w:after="0" w:line="240" w:lineRule="auto"/>
        <w:ind w:firstLine="567"/>
        <w:rPr>
          <w:rFonts w:ascii="Times New Roman" w:eastAsia="Times New Roman" w:hAnsi="Times New Roman" w:cs="Times New Roman"/>
          <w:sz w:val="24"/>
          <w:szCs w:val="24"/>
          <w:lang w:val="uk-UA" w:eastAsia="ru-RU"/>
        </w:rPr>
      </w:pPr>
      <w:r w:rsidRPr="00293F9F">
        <w:rPr>
          <w:rFonts w:ascii="Times New Roman" w:eastAsia="Times New Roman" w:hAnsi="Times New Roman" w:cs="Times New Roman"/>
          <w:sz w:val="24"/>
          <w:szCs w:val="24"/>
          <w:lang w:val="uk-UA" w:eastAsia="ru-RU"/>
        </w:rPr>
        <w:t>Для речовин, на які не встановлені нормативи граничнодопустимих викидів відповідно до законодавства, встановлюються  наступні величини масової витрати, грамів на секунду:</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6"/>
        <w:gridCol w:w="1116"/>
      </w:tblGrid>
      <w:tr w:rsidR="008A2A1E" w:rsidRPr="00293F9F" w14:paraId="4D3CDAD6" w14:textId="77777777" w:rsidTr="008A2A1E">
        <w:tc>
          <w:tcPr>
            <w:tcW w:w="9022" w:type="dxa"/>
          </w:tcPr>
          <w:p w14:paraId="09FB950B" w14:textId="77777777" w:rsidR="008A2A1E" w:rsidRPr="00293F9F" w:rsidRDefault="008A2A1E" w:rsidP="008A2A1E">
            <w:pPr>
              <w:rPr>
                <w:sz w:val="24"/>
                <w:szCs w:val="24"/>
                <w:lang w:val="uk-UA"/>
              </w:rPr>
            </w:pPr>
            <w:r w:rsidRPr="00293F9F">
              <w:rPr>
                <w:sz w:val="24"/>
                <w:szCs w:val="24"/>
                <w:lang w:val="uk-UA"/>
              </w:rPr>
              <w:t xml:space="preserve">- для Метану </w:t>
            </w:r>
          </w:p>
        </w:tc>
        <w:tc>
          <w:tcPr>
            <w:tcW w:w="1116" w:type="dxa"/>
          </w:tcPr>
          <w:p w14:paraId="13916E30" w14:textId="67C8DF19" w:rsidR="008A2A1E" w:rsidRPr="00293F9F" w:rsidRDefault="00293F9F" w:rsidP="00F314DF">
            <w:pPr>
              <w:rPr>
                <w:sz w:val="24"/>
                <w:szCs w:val="24"/>
                <w:lang w:val="uk-UA"/>
              </w:rPr>
            </w:pPr>
            <w:r w:rsidRPr="00293F9F">
              <w:rPr>
                <w:sz w:val="24"/>
                <w:szCs w:val="24"/>
                <w:lang w:val="uk-UA"/>
              </w:rPr>
              <w:t>0,017260</w:t>
            </w:r>
          </w:p>
        </w:tc>
      </w:tr>
    </w:tbl>
    <w:p w14:paraId="66C06999" w14:textId="77777777" w:rsidR="008A2A1E" w:rsidRPr="00293F9F" w:rsidRDefault="008A2A1E" w:rsidP="008A2A1E">
      <w:pPr>
        <w:spacing w:after="0" w:line="240" w:lineRule="auto"/>
        <w:ind w:firstLine="567"/>
        <w:rPr>
          <w:rFonts w:ascii="Times New Roman" w:eastAsia="Times New Roman" w:hAnsi="Times New Roman" w:cs="Times New Roman"/>
          <w:sz w:val="24"/>
          <w:szCs w:val="24"/>
          <w:lang w:val="uk-UA" w:eastAsia="ru-RU"/>
        </w:rPr>
      </w:pPr>
      <w:r w:rsidRPr="00293F9F">
        <w:rPr>
          <w:rFonts w:ascii="Times New Roman" w:eastAsia="Times New Roman" w:hAnsi="Times New Roman" w:cs="Times New Roman"/>
          <w:sz w:val="24"/>
          <w:szCs w:val="24"/>
          <w:lang w:val="uk-UA" w:eastAsia="ru-RU"/>
        </w:rPr>
        <w:t>починаючи з дати отримання дозволу на викиди</w:t>
      </w:r>
      <w:r w:rsidRPr="00293F9F">
        <w:rPr>
          <w:rFonts w:ascii="Times New Roman" w:eastAsia="Times New Roman" w:hAnsi="Times New Roman" w:cs="Times New Roman"/>
          <w:sz w:val="24"/>
          <w:szCs w:val="24"/>
          <w:lang w:val="uk-UA" w:eastAsia="ru-RU"/>
        </w:rPr>
        <w:tab/>
      </w:r>
    </w:p>
    <w:p w14:paraId="0EB078BF" w14:textId="77777777" w:rsidR="00D22C4D" w:rsidRDefault="00D22C4D" w:rsidP="00D22C4D">
      <w:pPr>
        <w:spacing w:after="0" w:line="240" w:lineRule="auto"/>
        <w:rPr>
          <w:rFonts w:ascii="Times New Roman" w:eastAsia="Times New Roman" w:hAnsi="Times New Roman" w:cs="Times New Roman"/>
          <w:sz w:val="24"/>
          <w:szCs w:val="24"/>
          <w:highlight w:val="yellow"/>
          <w:lang w:val="uk-UA" w:eastAsia="ru-RU"/>
        </w:rPr>
      </w:pPr>
    </w:p>
    <w:p w14:paraId="698F87B9" w14:textId="77777777" w:rsidR="00793388" w:rsidRDefault="00793388" w:rsidP="00D22C4D">
      <w:pPr>
        <w:spacing w:after="0" w:line="240" w:lineRule="auto"/>
        <w:rPr>
          <w:rFonts w:ascii="Times New Roman" w:eastAsia="Times New Roman" w:hAnsi="Times New Roman" w:cs="Times New Roman"/>
          <w:sz w:val="24"/>
          <w:szCs w:val="24"/>
          <w:highlight w:val="yellow"/>
          <w:lang w:val="uk-UA" w:eastAsia="ru-RU"/>
        </w:rPr>
      </w:pPr>
    </w:p>
    <w:p w14:paraId="4256BB1E" w14:textId="77777777" w:rsidR="00793388" w:rsidRDefault="00793388" w:rsidP="00D22C4D">
      <w:pPr>
        <w:spacing w:after="0" w:line="240" w:lineRule="auto"/>
        <w:rPr>
          <w:rFonts w:ascii="Times New Roman" w:eastAsia="Times New Roman" w:hAnsi="Times New Roman" w:cs="Times New Roman"/>
          <w:sz w:val="24"/>
          <w:szCs w:val="24"/>
          <w:highlight w:val="yellow"/>
          <w:lang w:val="uk-UA" w:eastAsia="ru-RU"/>
        </w:rPr>
      </w:pPr>
    </w:p>
    <w:p w14:paraId="145551DB" w14:textId="77777777" w:rsidR="00793388" w:rsidRDefault="00793388" w:rsidP="00D22C4D">
      <w:pPr>
        <w:spacing w:after="0" w:line="240" w:lineRule="auto"/>
        <w:rPr>
          <w:rFonts w:ascii="Times New Roman" w:eastAsia="Times New Roman" w:hAnsi="Times New Roman" w:cs="Times New Roman"/>
          <w:sz w:val="24"/>
          <w:szCs w:val="24"/>
          <w:highlight w:val="yellow"/>
          <w:lang w:val="uk-UA" w:eastAsia="ru-RU"/>
        </w:rPr>
      </w:pPr>
    </w:p>
    <w:p w14:paraId="2831FDE0" w14:textId="77777777" w:rsidR="00793388" w:rsidRPr="00971795" w:rsidRDefault="00793388" w:rsidP="00D22C4D">
      <w:pPr>
        <w:spacing w:after="0" w:line="240" w:lineRule="auto"/>
        <w:rPr>
          <w:rFonts w:ascii="Times New Roman" w:eastAsia="Times New Roman" w:hAnsi="Times New Roman" w:cs="Times New Roman"/>
          <w:sz w:val="24"/>
          <w:szCs w:val="24"/>
          <w:highlight w:val="yellow"/>
          <w:lang w:val="uk-UA" w:eastAsia="ru-RU"/>
        </w:rPr>
      </w:pPr>
    </w:p>
    <w:p w14:paraId="1E0776FA" w14:textId="126C0F89" w:rsidR="00666A5A" w:rsidRPr="005160F1" w:rsidRDefault="000B64C8" w:rsidP="000B64C8">
      <w:pPr>
        <w:spacing w:after="0" w:line="240" w:lineRule="auto"/>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Номер</w:t>
      </w:r>
      <w:r w:rsidR="001A4628" w:rsidRPr="005160F1">
        <w:rPr>
          <w:rFonts w:ascii="Times New Roman" w:eastAsia="Times New Roman" w:hAnsi="Times New Roman" w:cs="Times New Roman"/>
          <w:sz w:val="24"/>
          <w:szCs w:val="24"/>
          <w:lang w:val="uk-UA" w:eastAsia="ru-RU"/>
        </w:rPr>
        <w:t>и джерел</w:t>
      </w:r>
      <w:r w:rsidRPr="005160F1">
        <w:rPr>
          <w:rFonts w:ascii="Times New Roman" w:eastAsia="Times New Roman" w:hAnsi="Times New Roman" w:cs="Times New Roman"/>
          <w:sz w:val="24"/>
          <w:szCs w:val="24"/>
          <w:lang w:val="uk-UA" w:eastAsia="ru-RU"/>
        </w:rPr>
        <w:t xml:space="preserve"> викид</w:t>
      </w:r>
      <w:r w:rsidR="001A4628" w:rsidRPr="005160F1">
        <w:rPr>
          <w:rFonts w:ascii="Times New Roman" w:eastAsia="Times New Roman" w:hAnsi="Times New Roman" w:cs="Times New Roman"/>
          <w:sz w:val="24"/>
          <w:szCs w:val="24"/>
          <w:lang w:val="uk-UA" w:eastAsia="ru-RU"/>
        </w:rPr>
        <w:t>ів</w:t>
      </w:r>
      <w:r w:rsidRPr="005160F1">
        <w:rPr>
          <w:rFonts w:ascii="Times New Roman" w:eastAsia="Times New Roman" w:hAnsi="Times New Roman" w:cs="Times New Roman"/>
          <w:sz w:val="24"/>
          <w:szCs w:val="24"/>
          <w:lang w:val="uk-UA" w:eastAsia="ru-RU"/>
        </w:rPr>
        <w:t xml:space="preserve">: </w:t>
      </w:r>
      <w:r w:rsidR="00293F9F">
        <w:rPr>
          <w:rFonts w:ascii="Times New Roman" w:eastAsia="Times New Roman" w:hAnsi="Times New Roman" w:cs="Times New Roman"/>
          <w:sz w:val="24"/>
          <w:szCs w:val="24"/>
          <w:lang w:val="uk-UA" w:eastAsia="ru-RU"/>
        </w:rPr>
        <w:t>4</w:t>
      </w:r>
      <w:r w:rsidRPr="005160F1">
        <w:rPr>
          <w:rFonts w:ascii="Times New Roman" w:eastAsia="Times New Roman" w:hAnsi="Times New Roman" w:cs="Times New Roman"/>
          <w:sz w:val="24"/>
          <w:szCs w:val="24"/>
          <w:lang w:val="uk-UA" w:eastAsia="ru-RU"/>
        </w:rPr>
        <w:t>(Димова труба)</w:t>
      </w:r>
    </w:p>
    <w:tbl>
      <w:tblPr>
        <w:tblStyle w:val="articletable"/>
        <w:tblW w:w="5000" w:type="pct"/>
        <w:jc w:val="center"/>
        <w:tblCellMar>
          <w:top w:w="15" w:type="dxa"/>
          <w:left w:w="15" w:type="dxa"/>
          <w:bottom w:w="15" w:type="dxa"/>
          <w:right w:w="15" w:type="dxa"/>
        </w:tblCellMar>
        <w:tblLook w:val="05E0" w:firstRow="1" w:lastRow="1" w:firstColumn="1" w:lastColumn="1" w:noHBand="0" w:noVBand="1"/>
      </w:tblPr>
      <w:tblGrid>
        <w:gridCol w:w="2530"/>
        <w:gridCol w:w="2538"/>
        <w:gridCol w:w="2306"/>
        <w:gridCol w:w="2532"/>
      </w:tblGrid>
      <w:tr w:rsidR="00666A5A" w:rsidRPr="005160F1" w14:paraId="3AB38857" w14:textId="77777777" w:rsidTr="006140BC">
        <w:trPr>
          <w:trHeight w:val="859"/>
          <w:jc w:val="center"/>
        </w:trPr>
        <w:tc>
          <w:tcPr>
            <w:tcW w:w="2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1F6C0A3F" w14:textId="77777777" w:rsidR="00666A5A" w:rsidRPr="005160F1" w:rsidRDefault="00666A5A" w:rsidP="00666A5A">
            <w:pPr>
              <w:jc w:val="center"/>
              <w:rPr>
                <w:sz w:val="24"/>
                <w:szCs w:val="24"/>
                <w:lang w:val="uk-UA" w:eastAsia="ru-RU"/>
              </w:rPr>
            </w:pPr>
            <w:r w:rsidRPr="005160F1">
              <w:rPr>
                <w:sz w:val="24"/>
                <w:szCs w:val="24"/>
                <w:lang w:val="uk-UA" w:eastAsia="ru-RU"/>
              </w:rPr>
              <w:lastRenderedPageBreak/>
              <w:t>Найменування забруднюючої речовини</w:t>
            </w:r>
          </w:p>
        </w:tc>
        <w:tc>
          <w:tcPr>
            <w:tcW w:w="2554"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0ED1D9EC" w14:textId="77777777" w:rsidR="00666A5A" w:rsidRPr="005160F1" w:rsidRDefault="00666A5A" w:rsidP="00214A0B">
            <w:pPr>
              <w:jc w:val="center"/>
              <w:rPr>
                <w:sz w:val="24"/>
                <w:szCs w:val="24"/>
                <w:lang w:val="uk-UA" w:eastAsia="ru-RU"/>
              </w:rPr>
            </w:pPr>
            <w:r w:rsidRPr="005160F1">
              <w:rPr>
                <w:sz w:val="24"/>
                <w:szCs w:val="24"/>
                <w:lang w:val="uk-UA" w:eastAsia="ru-RU"/>
              </w:rPr>
              <w:t xml:space="preserve">Гранично допустимий викид відповідно до законодавства, </w:t>
            </w:r>
            <w:r w:rsidRPr="005160F1">
              <w:rPr>
                <w:sz w:val="24"/>
                <w:szCs w:val="24"/>
                <w:lang w:val="uk-UA" w:eastAsia="ru-RU"/>
              </w:rPr>
              <w:br/>
              <w:t>мг/м</w:t>
            </w:r>
            <w:r w:rsidRPr="005160F1">
              <w:rPr>
                <w:sz w:val="24"/>
                <w:szCs w:val="24"/>
                <w:vertAlign w:val="superscript"/>
                <w:lang w:val="uk-UA" w:eastAsia="ru-RU"/>
              </w:rPr>
              <w:t>3</w:t>
            </w:r>
          </w:p>
        </w:tc>
        <w:tc>
          <w:tcPr>
            <w:tcW w:w="231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23A1EDB4" w14:textId="77777777" w:rsidR="00666A5A" w:rsidRPr="005160F1" w:rsidRDefault="00666A5A" w:rsidP="00214A0B">
            <w:pPr>
              <w:jc w:val="center"/>
              <w:rPr>
                <w:sz w:val="24"/>
                <w:szCs w:val="24"/>
                <w:lang w:val="uk-UA" w:eastAsia="ru-RU"/>
              </w:rPr>
            </w:pPr>
            <w:r w:rsidRPr="005160F1">
              <w:rPr>
                <w:sz w:val="24"/>
                <w:szCs w:val="24"/>
                <w:lang w:val="uk-UA" w:eastAsia="ru-RU"/>
              </w:rPr>
              <w:t xml:space="preserve">Затверджений гранично допустимий викид, </w:t>
            </w:r>
            <w:r w:rsidRPr="005160F1">
              <w:rPr>
                <w:sz w:val="24"/>
                <w:szCs w:val="24"/>
                <w:lang w:val="uk-UA" w:eastAsia="ru-RU"/>
              </w:rPr>
              <w:br/>
              <w:t>мг/м</w:t>
            </w:r>
            <w:r w:rsidRPr="005160F1">
              <w:rPr>
                <w:sz w:val="24"/>
                <w:szCs w:val="24"/>
                <w:vertAlign w:val="superscript"/>
                <w:lang w:val="uk-UA" w:eastAsia="ru-RU"/>
              </w:rPr>
              <w:t>3</w:t>
            </w:r>
          </w:p>
        </w:tc>
        <w:tc>
          <w:tcPr>
            <w:tcW w:w="2548"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1628EA5C" w14:textId="77777777" w:rsidR="00666A5A" w:rsidRPr="005160F1" w:rsidRDefault="00666A5A" w:rsidP="00666A5A">
            <w:pPr>
              <w:jc w:val="center"/>
              <w:rPr>
                <w:sz w:val="24"/>
                <w:szCs w:val="24"/>
                <w:lang w:val="uk-UA" w:eastAsia="ru-RU"/>
              </w:rPr>
            </w:pPr>
            <w:r w:rsidRPr="005160F1">
              <w:rPr>
                <w:sz w:val="24"/>
                <w:szCs w:val="24"/>
                <w:lang w:val="uk-UA" w:eastAsia="ru-RU"/>
              </w:rPr>
              <w:t>Строк досягнення затвердженого значення</w:t>
            </w:r>
          </w:p>
        </w:tc>
      </w:tr>
      <w:tr w:rsidR="00666A5A" w:rsidRPr="005160F1" w14:paraId="4F624625" w14:textId="77777777" w:rsidTr="006140BC">
        <w:trPr>
          <w:trHeight w:val="43"/>
          <w:jc w:val="center"/>
        </w:trPr>
        <w:tc>
          <w:tcPr>
            <w:tcW w:w="2545"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14823EEF" w14:textId="77777777" w:rsidR="00666A5A" w:rsidRPr="005160F1" w:rsidRDefault="00666A5A" w:rsidP="00666A5A">
            <w:pPr>
              <w:jc w:val="center"/>
              <w:rPr>
                <w:sz w:val="24"/>
                <w:szCs w:val="24"/>
                <w:lang w:val="uk-UA" w:eastAsia="ru-RU"/>
              </w:rPr>
            </w:pPr>
            <w:r w:rsidRPr="005160F1">
              <w:rPr>
                <w:sz w:val="24"/>
                <w:szCs w:val="24"/>
                <w:lang w:val="uk-UA" w:eastAsia="ru-RU"/>
              </w:rPr>
              <w:t>1</w:t>
            </w:r>
          </w:p>
        </w:tc>
        <w:tc>
          <w:tcPr>
            <w:tcW w:w="2554"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63B51BAE" w14:textId="77777777" w:rsidR="00666A5A" w:rsidRPr="005160F1" w:rsidRDefault="00666A5A" w:rsidP="00666A5A">
            <w:pPr>
              <w:jc w:val="center"/>
              <w:rPr>
                <w:sz w:val="24"/>
                <w:szCs w:val="24"/>
                <w:lang w:val="uk-UA" w:eastAsia="ru-RU"/>
              </w:rPr>
            </w:pPr>
            <w:r w:rsidRPr="005160F1">
              <w:rPr>
                <w:sz w:val="24"/>
                <w:szCs w:val="24"/>
                <w:lang w:val="uk-UA" w:eastAsia="ru-RU"/>
              </w:rPr>
              <w:t>2</w:t>
            </w:r>
          </w:p>
        </w:tc>
        <w:tc>
          <w:tcPr>
            <w:tcW w:w="2319"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35F3DFA4" w14:textId="77777777" w:rsidR="00666A5A" w:rsidRPr="005160F1" w:rsidRDefault="00666A5A" w:rsidP="00666A5A">
            <w:pPr>
              <w:jc w:val="center"/>
              <w:rPr>
                <w:sz w:val="24"/>
                <w:szCs w:val="24"/>
                <w:lang w:val="uk-UA" w:eastAsia="ru-RU"/>
              </w:rPr>
            </w:pPr>
            <w:r w:rsidRPr="005160F1">
              <w:rPr>
                <w:sz w:val="24"/>
                <w:szCs w:val="24"/>
                <w:lang w:val="uk-UA" w:eastAsia="ru-RU"/>
              </w:rPr>
              <w:t>3</w:t>
            </w:r>
          </w:p>
        </w:tc>
        <w:tc>
          <w:tcPr>
            <w:tcW w:w="2548"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hideMark/>
          </w:tcPr>
          <w:p w14:paraId="67D772F6" w14:textId="77777777" w:rsidR="00666A5A" w:rsidRPr="005160F1" w:rsidRDefault="00666A5A" w:rsidP="00666A5A">
            <w:pPr>
              <w:jc w:val="center"/>
              <w:rPr>
                <w:sz w:val="24"/>
                <w:szCs w:val="24"/>
                <w:lang w:val="uk-UA" w:eastAsia="ru-RU"/>
              </w:rPr>
            </w:pPr>
            <w:r w:rsidRPr="005160F1">
              <w:rPr>
                <w:sz w:val="24"/>
                <w:szCs w:val="24"/>
                <w:lang w:val="uk-UA" w:eastAsia="ru-RU"/>
              </w:rPr>
              <w:t>4</w:t>
            </w:r>
          </w:p>
        </w:tc>
      </w:tr>
    </w:tbl>
    <w:p w14:paraId="0829E02C" w14:textId="77777777" w:rsidR="00666A5A" w:rsidRDefault="00666A5A" w:rsidP="00811AE9">
      <w:pPr>
        <w:spacing w:after="0" w:line="240" w:lineRule="auto"/>
        <w:ind w:firstLine="567"/>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Для речовин, на які не встановлені нормативи гранично</w:t>
      </w:r>
      <w:r w:rsidR="00811AE9">
        <w:rPr>
          <w:rFonts w:ascii="Times New Roman" w:eastAsia="Times New Roman" w:hAnsi="Times New Roman" w:cs="Times New Roman"/>
          <w:sz w:val="24"/>
          <w:szCs w:val="24"/>
          <w:lang w:val="uk-UA" w:eastAsia="ru-RU"/>
        </w:rPr>
        <w:t xml:space="preserve"> </w:t>
      </w:r>
      <w:r w:rsidRPr="005160F1">
        <w:rPr>
          <w:rFonts w:ascii="Times New Roman" w:eastAsia="Times New Roman" w:hAnsi="Times New Roman" w:cs="Times New Roman"/>
          <w:sz w:val="24"/>
          <w:szCs w:val="24"/>
          <w:lang w:val="uk-UA" w:eastAsia="ru-RU"/>
        </w:rPr>
        <w:t xml:space="preserve">допустимих викидів відповідно до законодавства, встановлюються  </w:t>
      </w:r>
      <w:r w:rsidR="00811AE9">
        <w:rPr>
          <w:rFonts w:ascii="Times New Roman" w:eastAsia="Times New Roman" w:hAnsi="Times New Roman" w:cs="Times New Roman"/>
          <w:sz w:val="24"/>
          <w:szCs w:val="24"/>
          <w:lang w:val="uk-UA" w:eastAsia="ru-RU"/>
        </w:rPr>
        <w:t>такі</w:t>
      </w:r>
      <w:r w:rsidRPr="005160F1">
        <w:rPr>
          <w:rFonts w:ascii="Times New Roman" w:eastAsia="Times New Roman" w:hAnsi="Times New Roman" w:cs="Times New Roman"/>
          <w:sz w:val="24"/>
          <w:szCs w:val="24"/>
          <w:lang w:val="uk-UA" w:eastAsia="ru-RU"/>
        </w:rPr>
        <w:t xml:space="preserve"> величини масової витрати</w:t>
      </w:r>
      <w:r w:rsidR="002D255C" w:rsidRPr="005160F1">
        <w:rPr>
          <w:rFonts w:ascii="Times New Roman" w:eastAsia="Times New Roman" w:hAnsi="Times New Roman" w:cs="Times New Roman"/>
          <w:sz w:val="24"/>
          <w:szCs w:val="24"/>
          <w:lang w:val="uk-UA" w:eastAsia="ru-RU"/>
        </w:rPr>
        <w:t>, грамів на секунду:</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6"/>
        <w:gridCol w:w="1116"/>
      </w:tblGrid>
      <w:tr w:rsidR="005B4E71" w14:paraId="4343D42C" w14:textId="77777777" w:rsidTr="005B4E71">
        <w:tc>
          <w:tcPr>
            <w:tcW w:w="9022" w:type="dxa"/>
          </w:tcPr>
          <w:p w14:paraId="28986FE8" w14:textId="77777777" w:rsidR="005B4E71" w:rsidRDefault="005B4E71" w:rsidP="005B4E71">
            <w:pPr>
              <w:rPr>
                <w:sz w:val="24"/>
                <w:szCs w:val="24"/>
                <w:lang w:val="uk-UA"/>
              </w:rPr>
            </w:pPr>
            <w:r w:rsidRPr="005364E8">
              <w:rPr>
                <w:sz w:val="24"/>
                <w:szCs w:val="24"/>
                <w:lang w:val="uk-UA"/>
              </w:rPr>
              <w:t>- для Оксид</w:t>
            </w:r>
            <w:r>
              <w:rPr>
                <w:sz w:val="24"/>
                <w:szCs w:val="24"/>
                <w:lang w:val="uk-UA"/>
              </w:rPr>
              <w:t>ів</w:t>
            </w:r>
            <w:r w:rsidRPr="005364E8">
              <w:rPr>
                <w:sz w:val="24"/>
                <w:szCs w:val="24"/>
                <w:lang w:val="uk-UA"/>
              </w:rPr>
              <w:t xml:space="preserve"> азоту (</w:t>
            </w:r>
            <w:r>
              <w:rPr>
                <w:sz w:val="24"/>
                <w:szCs w:val="24"/>
                <w:lang w:val="uk-UA"/>
              </w:rPr>
              <w:t>(</w:t>
            </w:r>
            <w:r w:rsidRPr="005364E8">
              <w:rPr>
                <w:sz w:val="24"/>
                <w:szCs w:val="24"/>
                <w:lang w:val="uk-UA"/>
              </w:rPr>
              <w:t>оксид та діоксид азоту) у перерахунку на діоксид азоту)</w:t>
            </w:r>
          </w:p>
        </w:tc>
        <w:tc>
          <w:tcPr>
            <w:tcW w:w="1116" w:type="dxa"/>
          </w:tcPr>
          <w:p w14:paraId="7B09D52B" w14:textId="27D3A620" w:rsidR="005B4E71" w:rsidRDefault="00212F74" w:rsidP="005B4E71">
            <w:pPr>
              <w:rPr>
                <w:sz w:val="24"/>
                <w:szCs w:val="24"/>
                <w:lang w:val="uk-UA"/>
              </w:rPr>
            </w:pPr>
            <w:r w:rsidRPr="00212F74">
              <w:rPr>
                <w:sz w:val="24"/>
                <w:szCs w:val="24"/>
                <w:lang w:val="uk-UA"/>
              </w:rPr>
              <w:t>0,231450</w:t>
            </w:r>
          </w:p>
        </w:tc>
      </w:tr>
      <w:tr w:rsidR="005B4E71" w14:paraId="74C23F42" w14:textId="77777777" w:rsidTr="005B4E71">
        <w:tc>
          <w:tcPr>
            <w:tcW w:w="9022" w:type="dxa"/>
          </w:tcPr>
          <w:p w14:paraId="1C2F7813" w14:textId="77777777" w:rsidR="005B4E71" w:rsidRPr="005364E8" w:rsidRDefault="005B4E71" w:rsidP="005B4E71">
            <w:pPr>
              <w:rPr>
                <w:sz w:val="24"/>
                <w:szCs w:val="24"/>
                <w:lang w:val="uk-UA"/>
              </w:rPr>
            </w:pPr>
            <w:r w:rsidRPr="005364E8">
              <w:rPr>
                <w:sz w:val="24"/>
                <w:szCs w:val="24"/>
                <w:lang w:val="uk-UA"/>
              </w:rPr>
              <w:t xml:space="preserve">- для </w:t>
            </w:r>
            <w:r w:rsidRPr="00D725BB">
              <w:rPr>
                <w:sz w:val="24"/>
                <w:szCs w:val="24"/>
              </w:rPr>
              <w:t>Оксид</w:t>
            </w:r>
            <w:r>
              <w:rPr>
                <w:sz w:val="24"/>
                <w:szCs w:val="24"/>
                <w:lang w:val="uk-UA"/>
              </w:rPr>
              <w:t>у</w:t>
            </w:r>
            <w:r w:rsidRPr="00D725BB">
              <w:rPr>
                <w:sz w:val="24"/>
                <w:szCs w:val="24"/>
              </w:rPr>
              <w:t xml:space="preserve"> вуглецю</w:t>
            </w:r>
            <w:r w:rsidRPr="003A63EF">
              <w:t xml:space="preserve"> </w:t>
            </w:r>
          </w:p>
        </w:tc>
        <w:tc>
          <w:tcPr>
            <w:tcW w:w="1116" w:type="dxa"/>
          </w:tcPr>
          <w:p w14:paraId="641E2D71" w14:textId="209436B9" w:rsidR="005B4E71" w:rsidRPr="006A0CB4" w:rsidRDefault="00212F74" w:rsidP="005B4E71">
            <w:pPr>
              <w:rPr>
                <w:sz w:val="24"/>
                <w:szCs w:val="24"/>
                <w:lang w:val="uk-UA"/>
              </w:rPr>
            </w:pPr>
            <w:r w:rsidRPr="00212F74">
              <w:rPr>
                <w:sz w:val="24"/>
                <w:szCs w:val="24"/>
                <w:lang w:val="uk-UA"/>
              </w:rPr>
              <w:t>0,009258</w:t>
            </w:r>
          </w:p>
        </w:tc>
      </w:tr>
      <w:tr w:rsidR="005B4E71" w14:paraId="7438D489" w14:textId="77777777" w:rsidTr="005B4E71">
        <w:tc>
          <w:tcPr>
            <w:tcW w:w="9022" w:type="dxa"/>
          </w:tcPr>
          <w:p w14:paraId="5B01C6CE" w14:textId="77777777" w:rsidR="005B4E71" w:rsidRPr="00631B54" w:rsidRDefault="005B4E71" w:rsidP="005B4E71">
            <w:pPr>
              <w:rPr>
                <w:sz w:val="24"/>
                <w:szCs w:val="24"/>
                <w:lang w:val="uk-UA"/>
              </w:rPr>
            </w:pPr>
            <w:r w:rsidRPr="005364E8">
              <w:rPr>
                <w:sz w:val="24"/>
                <w:szCs w:val="24"/>
                <w:lang w:val="uk-UA"/>
              </w:rPr>
              <w:t>- для</w:t>
            </w:r>
            <w:r>
              <w:rPr>
                <w:sz w:val="24"/>
                <w:szCs w:val="24"/>
                <w:lang w:val="uk-UA"/>
              </w:rPr>
              <w:t xml:space="preserve"> </w:t>
            </w:r>
            <w:r w:rsidRPr="006A0CB4">
              <w:rPr>
                <w:sz w:val="24"/>
                <w:szCs w:val="24"/>
              </w:rPr>
              <w:t>Ангідрид</w:t>
            </w:r>
            <w:r>
              <w:rPr>
                <w:sz w:val="24"/>
                <w:szCs w:val="24"/>
                <w:lang w:val="uk-UA"/>
              </w:rPr>
              <w:t>у</w:t>
            </w:r>
            <w:r w:rsidRPr="006A0CB4">
              <w:rPr>
                <w:sz w:val="24"/>
                <w:szCs w:val="24"/>
              </w:rPr>
              <w:t xml:space="preserve"> сірчист</w:t>
            </w:r>
            <w:r>
              <w:rPr>
                <w:sz w:val="24"/>
                <w:szCs w:val="24"/>
                <w:lang w:val="uk-UA"/>
              </w:rPr>
              <w:t>ого</w:t>
            </w:r>
          </w:p>
        </w:tc>
        <w:tc>
          <w:tcPr>
            <w:tcW w:w="1116" w:type="dxa"/>
          </w:tcPr>
          <w:p w14:paraId="6E34A207" w14:textId="243E0DBF" w:rsidR="005B4E71" w:rsidRPr="006A0CB4" w:rsidRDefault="00212F74" w:rsidP="005B4E71">
            <w:pPr>
              <w:rPr>
                <w:sz w:val="24"/>
                <w:szCs w:val="24"/>
                <w:lang w:val="uk-UA"/>
              </w:rPr>
            </w:pPr>
            <w:r w:rsidRPr="00212F74">
              <w:rPr>
                <w:sz w:val="24"/>
                <w:szCs w:val="24"/>
                <w:lang w:val="uk-UA"/>
              </w:rPr>
              <w:t>0,021288</w:t>
            </w:r>
          </w:p>
        </w:tc>
      </w:tr>
      <w:tr w:rsidR="005B4E71" w14:paraId="6D07B039" w14:textId="77777777" w:rsidTr="005B4E71">
        <w:tc>
          <w:tcPr>
            <w:tcW w:w="9022" w:type="dxa"/>
          </w:tcPr>
          <w:p w14:paraId="78C9FD68" w14:textId="44403F5D" w:rsidR="005B4E71" w:rsidRPr="005364E8" w:rsidRDefault="005B4E71" w:rsidP="005B4E71">
            <w:pPr>
              <w:rPr>
                <w:sz w:val="24"/>
                <w:szCs w:val="24"/>
                <w:lang w:val="uk-UA"/>
              </w:rPr>
            </w:pPr>
            <w:r>
              <w:rPr>
                <w:sz w:val="24"/>
                <w:szCs w:val="24"/>
                <w:lang w:val="uk-UA"/>
              </w:rPr>
              <w:t>- для Речовин</w:t>
            </w:r>
            <w:r w:rsidRPr="005B4E71">
              <w:rPr>
                <w:sz w:val="24"/>
                <w:szCs w:val="24"/>
                <w:lang w:val="uk-UA"/>
              </w:rPr>
              <w:t xml:space="preserve"> у вигляді суспендованих твердих частинок</w:t>
            </w:r>
          </w:p>
        </w:tc>
        <w:tc>
          <w:tcPr>
            <w:tcW w:w="1116" w:type="dxa"/>
          </w:tcPr>
          <w:p w14:paraId="780B8559" w14:textId="247B7760" w:rsidR="005B4E71" w:rsidRPr="00E86E6E" w:rsidRDefault="00212F74" w:rsidP="005B4E71">
            <w:pPr>
              <w:rPr>
                <w:sz w:val="24"/>
                <w:szCs w:val="24"/>
                <w:lang w:val="uk-UA"/>
              </w:rPr>
            </w:pPr>
            <w:r w:rsidRPr="00212F74">
              <w:rPr>
                <w:sz w:val="24"/>
                <w:szCs w:val="24"/>
                <w:lang w:val="uk-UA"/>
              </w:rPr>
              <w:t>0,000543</w:t>
            </w:r>
          </w:p>
        </w:tc>
      </w:tr>
      <w:tr w:rsidR="005B4E71" w14:paraId="118EB3EF" w14:textId="77777777" w:rsidTr="005B4E71">
        <w:tc>
          <w:tcPr>
            <w:tcW w:w="9022" w:type="dxa"/>
          </w:tcPr>
          <w:p w14:paraId="433E7E7C" w14:textId="77777777" w:rsidR="005B4E71" w:rsidRPr="005364E8" w:rsidRDefault="005B4E71" w:rsidP="005B4E71">
            <w:pPr>
              <w:rPr>
                <w:sz w:val="24"/>
                <w:szCs w:val="24"/>
                <w:lang w:val="uk-UA"/>
              </w:rPr>
            </w:pPr>
            <w:r w:rsidRPr="001D4EAA">
              <w:rPr>
                <w:sz w:val="24"/>
                <w:szCs w:val="24"/>
                <w:lang w:val="uk-UA"/>
              </w:rPr>
              <w:t xml:space="preserve">- для Метану </w:t>
            </w:r>
          </w:p>
        </w:tc>
        <w:tc>
          <w:tcPr>
            <w:tcW w:w="1116" w:type="dxa"/>
          </w:tcPr>
          <w:p w14:paraId="4F87387B" w14:textId="0A6C0786" w:rsidR="005B4E71" w:rsidRPr="00E86E6E" w:rsidRDefault="00212F74" w:rsidP="005B4E71">
            <w:pPr>
              <w:rPr>
                <w:sz w:val="24"/>
                <w:szCs w:val="24"/>
                <w:lang w:val="uk-UA"/>
              </w:rPr>
            </w:pPr>
            <w:r w:rsidRPr="00212F74">
              <w:rPr>
                <w:sz w:val="24"/>
                <w:szCs w:val="24"/>
                <w:lang w:val="uk-UA"/>
              </w:rPr>
              <w:t>0,000694</w:t>
            </w:r>
          </w:p>
        </w:tc>
      </w:tr>
      <w:tr w:rsidR="005B4E71" w14:paraId="080632BD" w14:textId="77777777" w:rsidTr="005B4E71">
        <w:tc>
          <w:tcPr>
            <w:tcW w:w="9022" w:type="dxa"/>
          </w:tcPr>
          <w:p w14:paraId="2A9984DC" w14:textId="77777777" w:rsidR="005B4E71" w:rsidRPr="001D4EAA" w:rsidRDefault="005B4E71" w:rsidP="005B4E71">
            <w:pPr>
              <w:rPr>
                <w:sz w:val="24"/>
                <w:szCs w:val="24"/>
                <w:lang w:val="uk-UA"/>
              </w:rPr>
            </w:pPr>
            <w:r>
              <w:rPr>
                <w:sz w:val="24"/>
                <w:szCs w:val="24"/>
                <w:lang w:val="uk-UA"/>
              </w:rPr>
              <w:t xml:space="preserve">- для </w:t>
            </w:r>
            <w:r w:rsidRPr="008F3C5C">
              <w:rPr>
                <w:sz w:val="24"/>
                <w:szCs w:val="24"/>
                <w:lang w:val="uk-UA"/>
              </w:rPr>
              <w:t>Неметанов</w:t>
            </w:r>
            <w:r>
              <w:rPr>
                <w:sz w:val="24"/>
                <w:szCs w:val="24"/>
                <w:lang w:val="uk-UA"/>
              </w:rPr>
              <w:t>их</w:t>
            </w:r>
            <w:r w:rsidRPr="008F3C5C">
              <w:rPr>
                <w:sz w:val="24"/>
                <w:szCs w:val="24"/>
                <w:lang w:val="uk-UA"/>
              </w:rPr>
              <w:t xml:space="preserve"> летк</w:t>
            </w:r>
            <w:r>
              <w:rPr>
                <w:sz w:val="24"/>
                <w:szCs w:val="24"/>
                <w:lang w:val="uk-UA"/>
              </w:rPr>
              <w:t>их</w:t>
            </w:r>
            <w:r w:rsidRPr="008F3C5C">
              <w:rPr>
                <w:sz w:val="24"/>
                <w:szCs w:val="24"/>
                <w:lang w:val="uk-UA"/>
              </w:rPr>
              <w:t xml:space="preserve"> органічн</w:t>
            </w:r>
            <w:r>
              <w:rPr>
                <w:sz w:val="24"/>
                <w:szCs w:val="24"/>
                <w:lang w:val="uk-UA"/>
              </w:rPr>
              <w:t>их</w:t>
            </w:r>
            <w:r w:rsidRPr="008F3C5C">
              <w:rPr>
                <w:sz w:val="24"/>
                <w:szCs w:val="24"/>
                <w:lang w:val="uk-UA"/>
              </w:rPr>
              <w:t xml:space="preserve"> сполук (НМЛОС)</w:t>
            </w:r>
            <w:r>
              <w:rPr>
                <w:sz w:val="24"/>
                <w:szCs w:val="24"/>
                <w:lang w:val="uk-UA"/>
              </w:rPr>
              <w:t>/</w:t>
            </w:r>
            <w:r w:rsidRPr="00E86E6E">
              <w:rPr>
                <w:sz w:val="24"/>
                <w:szCs w:val="24"/>
                <w:lang w:val="uk-UA"/>
              </w:rPr>
              <w:t>Вуглеводні насичені C</w:t>
            </w:r>
            <w:r w:rsidRPr="00631B54">
              <w:rPr>
                <w:sz w:val="24"/>
                <w:szCs w:val="24"/>
                <w:vertAlign w:val="subscript"/>
                <w:lang w:val="uk-UA"/>
              </w:rPr>
              <w:t>12</w:t>
            </w:r>
            <w:r w:rsidRPr="00E86E6E">
              <w:rPr>
                <w:sz w:val="24"/>
                <w:szCs w:val="24"/>
                <w:lang w:val="uk-UA"/>
              </w:rPr>
              <w:t>-C</w:t>
            </w:r>
            <w:r w:rsidRPr="00631B54">
              <w:rPr>
                <w:sz w:val="24"/>
                <w:szCs w:val="24"/>
                <w:vertAlign w:val="subscript"/>
                <w:lang w:val="uk-UA"/>
              </w:rPr>
              <w:t>19</w:t>
            </w:r>
            <w:r w:rsidRPr="00E86E6E">
              <w:rPr>
                <w:sz w:val="24"/>
                <w:szCs w:val="24"/>
                <w:lang w:val="uk-UA"/>
              </w:rPr>
              <w:t xml:space="preserve"> (розчинник РПК-26511 та ін.) у перерахунку на сумарний органічний вуглець</w:t>
            </w:r>
          </w:p>
        </w:tc>
        <w:tc>
          <w:tcPr>
            <w:tcW w:w="1116" w:type="dxa"/>
          </w:tcPr>
          <w:p w14:paraId="5E8AA5C4" w14:textId="600279C5" w:rsidR="005B4E71" w:rsidRPr="00E86E6E" w:rsidRDefault="00212F74" w:rsidP="005B4E71">
            <w:pPr>
              <w:rPr>
                <w:sz w:val="24"/>
                <w:szCs w:val="24"/>
              </w:rPr>
            </w:pPr>
            <w:r w:rsidRPr="00212F74">
              <w:rPr>
                <w:sz w:val="24"/>
                <w:szCs w:val="24"/>
              </w:rPr>
              <w:t>0,011573</w:t>
            </w:r>
          </w:p>
        </w:tc>
      </w:tr>
    </w:tbl>
    <w:p w14:paraId="49EC44D8" w14:textId="77777777" w:rsidR="002D255C" w:rsidRPr="005160F1" w:rsidRDefault="0016027C" w:rsidP="00C2346E">
      <w:pPr>
        <w:spacing w:after="0" w:line="240" w:lineRule="auto"/>
        <w:ind w:firstLine="567"/>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починаючи з дати отримання дозволу на викиди</w:t>
      </w:r>
      <w:r w:rsidRPr="005160F1">
        <w:rPr>
          <w:rFonts w:ascii="Times New Roman" w:eastAsia="Times New Roman" w:hAnsi="Times New Roman" w:cs="Times New Roman"/>
          <w:sz w:val="24"/>
          <w:szCs w:val="24"/>
          <w:lang w:val="uk-UA" w:eastAsia="ru-RU"/>
        </w:rPr>
        <w:tab/>
      </w:r>
      <w:r w:rsidRPr="005160F1">
        <w:rPr>
          <w:rFonts w:ascii="Times New Roman" w:eastAsia="Times New Roman" w:hAnsi="Times New Roman" w:cs="Times New Roman"/>
          <w:sz w:val="24"/>
          <w:szCs w:val="24"/>
          <w:lang w:val="uk-UA" w:eastAsia="ru-RU"/>
        </w:rPr>
        <w:tab/>
      </w:r>
    </w:p>
    <w:p w14:paraId="2A98186D" w14:textId="77777777" w:rsidR="00887AEF" w:rsidRPr="005160F1" w:rsidRDefault="00887AEF" w:rsidP="008E0787">
      <w:pPr>
        <w:spacing w:after="0" w:line="240" w:lineRule="auto"/>
        <w:rPr>
          <w:rFonts w:ascii="Times New Roman" w:eastAsia="Times New Roman" w:hAnsi="Times New Roman" w:cs="Times New Roman"/>
          <w:sz w:val="24"/>
          <w:szCs w:val="24"/>
          <w:lang w:val="uk-UA" w:eastAsia="ru-RU"/>
        </w:rPr>
      </w:pPr>
    </w:p>
    <w:p w14:paraId="27EDD754" w14:textId="77777777" w:rsidR="00362938" w:rsidRPr="000B24BC" w:rsidRDefault="00362938" w:rsidP="000B24BC">
      <w:pPr>
        <w:rPr>
          <w:rFonts w:ascii="Times New Roman" w:eastAsia="Times New Roman" w:hAnsi="Times New Roman" w:cs="Times New Roman"/>
          <w:lang w:val="uk-UA" w:eastAsia="ru-RU"/>
        </w:rPr>
        <w:sectPr w:rsidR="00362938" w:rsidRPr="000B24BC" w:rsidSect="00AE4ECA">
          <w:pgSz w:w="11906" w:h="16838"/>
          <w:pgMar w:top="709" w:right="850" w:bottom="904" w:left="1134" w:header="708" w:footer="708" w:gutter="0"/>
          <w:cols w:space="708"/>
          <w:titlePg/>
          <w:docGrid w:linePitch="360"/>
        </w:sectPr>
      </w:pPr>
    </w:p>
    <w:p w14:paraId="6A6A812A" w14:textId="77777777" w:rsidR="00BB6772" w:rsidRPr="00BB6772" w:rsidRDefault="00BB6772" w:rsidP="00BB6772">
      <w:pPr>
        <w:spacing w:after="0" w:line="240" w:lineRule="auto"/>
        <w:ind w:hanging="426"/>
        <w:jc w:val="center"/>
        <w:rPr>
          <w:rFonts w:ascii="Times New Roman" w:eastAsia="Times New Roman" w:hAnsi="Times New Roman" w:cs="Times New Roman"/>
          <w:b/>
          <w:sz w:val="28"/>
          <w:szCs w:val="28"/>
          <w:lang w:val="uk-UA" w:eastAsia="ru-RU"/>
        </w:rPr>
      </w:pPr>
      <w:r w:rsidRPr="00BB6772">
        <w:rPr>
          <w:rFonts w:ascii="Times New Roman" w:eastAsia="Times New Roman" w:hAnsi="Times New Roman" w:cs="Times New Roman"/>
          <w:b/>
          <w:sz w:val="28"/>
          <w:szCs w:val="28"/>
          <w:lang w:val="uk-UA" w:eastAsia="ru-RU"/>
        </w:rPr>
        <w:lastRenderedPageBreak/>
        <w:t>Пропозиції щодо дозволених обсягів викидів забруднюючих речовин, що відводяться від окремих типів обладнання</w:t>
      </w:r>
    </w:p>
    <w:p w14:paraId="12EA0552" w14:textId="77777777" w:rsidR="00BB6772" w:rsidRPr="00BB6772" w:rsidRDefault="00BB6772" w:rsidP="00BB6772">
      <w:pPr>
        <w:spacing w:after="0" w:line="240" w:lineRule="auto"/>
        <w:jc w:val="right"/>
        <w:rPr>
          <w:rFonts w:ascii="Times New Roman" w:eastAsia="Times New Roman" w:hAnsi="Times New Roman" w:cs="Times New Roman"/>
          <w:sz w:val="28"/>
          <w:szCs w:val="28"/>
          <w:lang w:val="uk-UA" w:eastAsia="ru-RU"/>
        </w:rPr>
      </w:pPr>
      <w:r w:rsidRPr="00BB6772">
        <w:rPr>
          <w:rFonts w:ascii="Times New Roman" w:eastAsia="Times New Roman" w:hAnsi="Times New Roman" w:cs="Times New Roman"/>
          <w:sz w:val="28"/>
          <w:szCs w:val="28"/>
          <w:lang w:val="uk-UA" w:eastAsia="ru-RU"/>
        </w:rPr>
        <w:t>Таблиця 16.8 (9.3)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2"/>
        <w:gridCol w:w="978"/>
        <w:gridCol w:w="976"/>
        <w:gridCol w:w="2801"/>
        <w:gridCol w:w="1759"/>
        <w:gridCol w:w="1072"/>
        <w:gridCol w:w="1558"/>
        <w:gridCol w:w="1194"/>
        <w:gridCol w:w="2440"/>
      </w:tblGrid>
      <w:tr w:rsidR="00BB6772" w:rsidRPr="00BB6772" w14:paraId="2379CFCE" w14:textId="77777777" w:rsidTr="00791D99">
        <w:trPr>
          <w:trHeight w:val="1123"/>
          <w:jc w:val="center"/>
        </w:trPr>
        <w:tc>
          <w:tcPr>
            <w:tcW w:w="948" w:type="pct"/>
            <w:gridSpan w:val="2"/>
            <w:tcBorders>
              <w:right w:val="single" w:sz="4" w:space="0" w:color="auto"/>
            </w:tcBorders>
            <w:vAlign w:val="center"/>
          </w:tcPr>
          <w:p w14:paraId="36DAE532"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Джерело утворення</w:t>
            </w:r>
          </w:p>
        </w:tc>
        <w:tc>
          <w:tcPr>
            <w:tcW w:w="1297" w:type="pct"/>
            <w:gridSpan w:val="2"/>
            <w:tcBorders>
              <w:top w:val="single" w:sz="4" w:space="0" w:color="auto"/>
              <w:left w:val="single" w:sz="4" w:space="0" w:color="auto"/>
              <w:bottom w:val="single" w:sz="4" w:space="0" w:color="auto"/>
              <w:right w:val="single" w:sz="4" w:space="0" w:color="auto"/>
            </w:tcBorders>
            <w:vAlign w:val="center"/>
          </w:tcPr>
          <w:p w14:paraId="069770CE"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Забруднююча речовина</w:t>
            </w:r>
          </w:p>
        </w:tc>
        <w:tc>
          <w:tcPr>
            <w:tcW w:w="604" w:type="pct"/>
            <w:vMerge w:val="restart"/>
            <w:tcBorders>
              <w:top w:val="single" w:sz="4" w:space="0" w:color="auto"/>
              <w:left w:val="single" w:sz="4" w:space="0" w:color="auto"/>
              <w:bottom w:val="single" w:sz="4" w:space="0" w:color="auto"/>
              <w:right w:val="single" w:sz="4" w:space="0" w:color="auto"/>
            </w:tcBorders>
            <w:vAlign w:val="center"/>
          </w:tcPr>
          <w:p w14:paraId="7ACF46CE" w14:textId="77777777" w:rsidR="00BB6772" w:rsidRPr="00BB6772" w:rsidRDefault="00791D99" w:rsidP="00BB6772">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Максималь</w:t>
            </w:r>
            <w:r w:rsidR="00BB6772" w:rsidRPr="00BB6772">
              <w:rPr>
                <w:rFonts w:ascii="Times New Roman" w:eastAsia="Times New Roman" w:hAnsi="Times New Roman" w:cs="Times New Roman"/>
                <w:sz w:val="24"/>
                <w:szCs w:val="24"/>
                <w:lang w:val="uk-UA" w:eastAsia="ru-RU"/>
              </w:rPr>
              <w:t>на масова концентрація забрудню-ючих речовин, мг/м</w:t>
            </w:r>
            <w:r w:rsidR="00BB6772" w:rsidRPr="00BB6772">
              <w:rPr>
                <w:rFonts w:ascii="Times New Roman" w:eastAsia="Times New Roman" w:hAnsi="Times New Roman" w:cs="Times New Roman"/>
                <w:sz w:val="24"/>
                <w:szCs w:val="24"/>
                <w:vertAlign w:val="superscript"/>
                <w:lang w:val="uk-UA" w:eastAsia="ru-RU"/>
              </w:rPr>
              <w:t>3</w:t>
            </w:r>
          </w:p>
        </w:tc>
        <w:tc>
          <w:tcPr>
            <w:tcW w:w="903" w:type="pct"/>
            <w:gridSpan w:val="2"/>
            <w:tcBorders>
              <w:left w:val="single" w:sz="4" w:space="0" w:color="auto"/>
            </w:tcBorders>
            <w:vAlign w:val="center"/>
          </w:tcPr>
          <w:p w14:paraId="7CDC40F9"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Технологічний норматив допустимих викидів відповідно до законодавства, мг/м</w:t>
            </w:r>
            <w:r w:rsidRPr="00BB6772">
              <w:rPr>
                <w:rFonts w:ascii="Times New Roman" w:eastAsia="Times New Roman" w:hAnsi="Times New Roman" w:cs="Times New Roman"/>
                <w:sz w:val="24"/>
                <w:szCs w:val="24"/>
                <w:vertAlign w:val="superscript"/>
                <w:lang w:val="uk-UA" w:eastAsia="ru-RU"/>
              </w:rPr>
              <w:t>3</w:t>
            </w:r>
          </w:p>
        </w:tc>
        <w:tc>
          <w:tcPr>
            <w:tcW w:w="410" w:type="pct"/>
            <w:vMerge w:val="restart"/>
            <w:textDirection w:val="btLr"/>
            <w:vAlign w:val="center"/>
          </w:tcPr>
          <w:p w14:paraId="28B57F47" w14:textId="77777777" w:rsidR="00BB6772" w:rsidRPr="00BB6772" w:rsidRDefault="00BB6772" w:rsidP="00BB6772">
            <w:pPr>
              <w:spacing w:after="0" w:line="240" w:lineRule="auto"/>
              <w:ind w:left="113" w:right="113"/>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Затверджений граничнодопустимий викид мг/м</w:t>
            </w:r>
            <w:r w:rsidRPr="00BB6772">
              <w:rPr>
                <w:rFonts w:ascii="Times New Roman" w:eastAsia="Times New Roman" w:hAnsi="Times New Roman" w:cs="Times New Roman"/>
                <w:sz w:val="24"/>
                <w:szCs w:val="24"/>
                <w:vertAlign w:val="superscript"/>
                <w:lang w:val="uk-UA" w:eastAsia="ru-RU"/>
              </w:rPr>
              <w:t>3</w:t>
            </w:r>
          </w:p>
        </w:tc>
        <w:tc>
          <w:tcPr>
            <w:tcW w:w="839" w:type="pct"/>
            <w:vMerge w:val="restart"/>
            <w:vAlign w:val="center"/>
          </w:tcPr>
          <w:p w14:paraId="55E09325"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Строк досягнення затвердженого значення граничнодопустимого викиду</w:t>
            </w:r>
          </w:p>
        </w:tc>
      </w:tr>
      <w:tr w:rsidR="00BB6772" w:rsidRPr="00BB6772" w14:paraId="7BADC3A7" w14:textId="77777777" w:rsidTr="009950A3">
        <w:trPr>
          <w:cantSplit/>
          <w:trHeight w:val="478"/>
          <w:jc w:val="center"/>
        </w:trPr>
        <w:tc>
          <w:tcPr>
            <w:tcW w:w="612" w:type="pct"/>
            <w:vAlign w:val="center"/>
          </w:tcPr>
          <w:p w14:paraId="1325D1C1"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Найменування, марка, вид палива</w:t>
            </w:r>
          </w:p>
        </w:tc>
        <w:tc>
          <w:tcPr>
            <w:tcW w:w="335" w:type="pct"/>
            <w:vAlign w:val="center"/>
          </w:tcPr>
          <w:p w14:paraId="2CEC8A45" w14:textId="77777777" w:rsidR="00BB6772" w:rsidRPr="00BB6772" w:rsidRDefault="00791D99" w:rsidP="00BB6772">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Но</w:t>
            </w:r>
            <w:r w:rsidR="00BB6772" w:rsidRPr="00BB6772">
              <w:rPr>
                <w:rFonts w:ascii="Times New Roman" w:eastAsia="Times New Roman" w:hAnsi="Times New Roman" w:cs="Times New Roman"/>
                <w:sz w:val="24"/>
                <w:szCs w:val="24"/>
                <w:lang w:val="uk-UA" w:eastAsia="ru-RU"/>
              </w:rPr>
              <w:t>мер</w:t>
            </w:r>
          </w:p>
        </w:tc>
        <w:tc>
          <w:tcPr>
            <w:tcW w:w="335" w:type="pct"/>
            <w:tcBorders>
              <w:top w:val="single" w:sz="4" w:space="0" w:color="auto"/>
            </w:tcBorders>
            <w:vAlign w:val="center"/>
          </w:tcPr>
          <w:p w14:paraId="0981328A"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Код</w:t>
            </w:r>
          </w:p>
        </w:tc>
        <w:tc>
          <w:tcPr>
            <w:tcW w:w="962" w:type="pct"/>
            <w:tcBorders>
              <w:top w:val="single" w:sz="4" w:space="0" w:color="auto"/>
            </w:tcBorders>
            <w:vAlign w:val="center"/>
          </w:tcPr>
          <w:p w14:paraId="3C7C97D3"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Найменування</w:t>
            </w:r>
          </w:p>
        </w:tc>
        <w:tc>
          <w:tcPr>
            <w:tcW w:w="604" w:type="pct"/>
            <w:vMerge/>
            <w:tcBorders>
              <w:top w:val="single" w:sz="4" w:space="0" w:color="auto"/>
            </w:tcBorders>
          </w:tcPr>
          <w:p w14:paraId="12D93C44"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p>
        </w:tc>
        <w:tc>
          <w:tcPr>
            <w:tcW w:w="368" w:type="pct"/>
            <w:vAlign w:val="center"/>
          </w:tcPr>
          <w:p w14:paraId="32E9C28A"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Поточ-ний</w:t>
            </w:r>
          </w:p>
        </w:tc>
        <w:tc>
          <w:tcPr>
            <w:tcW w:w="535" w:type="pct"/>
            <w:vAlign w:val="center"/>
          </w:tcPr>
          <w:p w14:paraId="4CD8E6B3"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Перспектив-ний</w:t>
            </w:r>
          </w:p>
        </w:tc>
        <w:tc>
          <w:tcPr>
            <w:tcW w:w="410" w:type="pct"/>
            <w:vMerge/>
          </w:tcPr>
          <w:p w14:paraId="38172E34"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p>
        </w:tc>
        <w:tc>
          <w:tcPr>
            <w:tcW w:w="839" w:type="pct"/>
            <w:vMerge/>
          </w:tcPr>
          <w:p w14:paraId="6C545E2D"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p>
        </w:tc>
      </w:tr>
      <w:tr w:rsidR="00BB6772" w:rsidRPr="00BB6772" w14:paraId="31C550E1" w14:textId="77777777" w:rsidTr="009950A3">
        <w:trPr>
          <w:cantSplit/>
          <w:trHeight w:val="70"/>
          <w:jc w:val="center"/>
        </w:trPr>
        <w:tc>
          <w:tcPr>
            <w:tcW w:w="612" w:type="pct"/>
            <w:vAlign w:val="center"/>
          </w:tcPr>
          <w:p w14:paraId="5437DFAB"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1</w:t>
            </w:r>
          </w:p>
        </w:tc>
        <w:tc>
          <w:tcPr>
            <w:tcW w:w="335" w:type="pct"/>
            <w:vAlign w:val="center"/>
          </w:tcPr>
          <w:p w14:paraId="7E8C82A7"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2</w:t>
            </w:r>
          </w:p>
        </w:tc>
        <w:tc>
          <w:tcPr>
            <w:tcW w:w="335" w:type="pct"/>
            <w:tcBorders>
              <w:top w:val="single" w:sz="4" w:space="0" w:color="auto"/>
            </w:tcBorders>
            <w:vAlign w:val="center"/>
          </w:tcPr>
          <w:p w14:paraId="6F7D3135"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3</w:t>
            </w:r>
          </w:p>
        </w:tc>
        <w:tc>
          <w:tcPr>
            <w:tcW w:w="962" w:type="pct"/>
            <w:tcBorders>
              <w:top w:val="single" w:sz="4" w:space="0" w:color="auto"/>
            </w:tcBorders>
            <w:vAlign w:val="center"/>
          </w:tcPr>
          <w:p w14:paraId="30D5B7DD"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4</w:t>
            </w:r>
          </w:p>
        </w:tc>
        <w:tc>
          <w:tcPr>
            <w:tcW w:w="604" w:type="pct"/>
            <w:tcBorders>
              <w:top w:val="single" w:sz="4" w:space="0" w:color="auto"/>
            </w:tcBorders>
          </w:tcPr>
          <w:p w14:paraId="11FB6BA2"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5</w:t>
            </w:r>
          </w:p>
        </w:tc>
        <w:tc>
          <w:tcPr>
            <w:tcW w:w="368" w:type="pct"/>
            <w:vAlign w:val="center"/>
          </w:tcPr>
          <w:p w14:paraId="755CF13A"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6</w:t>
            </w:r>
          </w:p>
        </w:tc>
        <w:tc>
          <w:tcPr>
            <w:tcW w:w="535" w:type="pct"/>
            <w:vAlign w:val="center"/>
          </w:tcPr>
          <w:p w14:paraId="099F33F0"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7</w:t>
            </w:r>
          </w:p>
        </w:tc>
        <w:tc>
          <w:tcPr>
            <w:tcW w:w="410" w:type="pct"/>
          </w:tcPr>
          <w:p w14:paraId="3B982706"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8</w:t>
            </w:r>
          </w:p>
        </w:tc>
        <w:tc>
          <w:tcPr>
            <w:tcW w:w="839" w:type="pct"/>
          </w:tcPr>
          <w:p w14:paraId="571DEACB"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9</w:t>
            </w:r>
          </w:p>
        </w:tc>
      </w:tr>
      <w:tr w:rsidR="00BB6772" w:rsidRPr="00BB6772" w14:paraId="5098CA17" w14:textId="77777777" w:rsidTr="009950A3">
        <w:trPr>
          <w:cantSplit/>
          <w:trHeight w:val="70"/>
          <w:jc w:val="center"/>
        </w:trPr>
        <w:tc>
          <w:tcPr>
            <w:tcW w:w="5000" w:type="pct"/>
            <w:gridSpan w:val="9"/>
            <w:vAlign w:val="center"/>
          </w:tcPr>
          <w:p w14:paraId="79BC8720"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Окремі типи обладнання відсутні</w:t>
            </w:r>
          </w:p>
        </w:tc>
      </w:tr>
    </w:tbl>
    <w:p w14:paraId="108DAAC0" w14:textId="77777777" w:rsidR="00BB6772" w:rsidRPr="00BB6772" w:rsidRDefault="00BB6772" w:rsidP="00BB6772">
      <w:pPr>
        <w:spacing w:after="0"/>
        <w:rPr>
          <w:rFonts w:ascii="Times New Roman" w:eastAsia="Times New Roman" w:hAnsi="Times New Roman" w:cs="Times New Roman"/>
          <w:lang w:val="uk-UA" w:eastAsia="ru-RU"/>
        </w:rPr>
      </w:pPr>
    </w:p>
    <w:p w14:paraId="2C884940" w14:textId="77777777" w:rsidR="00BB6772" w:rsidRPr="00BB6772" w:rsidRDefault="00BB6772" w:rsidP="00BB6772">
      <w:pPr>
        <w:spacing w:after="0" w:line="240" w:lineRule="auto"/>
        <w:jc w:val="center"/>
        <w:rPr>
          <w:rFonts w:ascii="Times New Roman" w:eastAsia="Times New Roman" w:hAnsi="Times New Roman" w:cs="Times New Roman"/>
          <w:b/>
          <w:bCs/>
          <w:sz w:val="28"/>
          <w:szCs w:val="28"/>
          <w:lang w:val="uk-UA" w:eastAsia="ru-RU"/>
        </w:rPr>
      </w:pPr>
      <w:r w:rsidRPr="00BB6772">
        <w:rPr>
          <w:rFonts w:ascii="Times New Roman" w:eastAsia="Times New Roman" w:hAnsi="Times New Roman" w:cs="Times New Roman"/>
          <w:b/>
          <w:bCs/>
          <w:sz w:val="28"/>
          <w:szCs w:val="28"/>
          <w:lang w:val="uk-UA" w:eastAsia="ru-RU"/>
        </w:rPr>
        <w:t>Дозволені обсяги  залпових викидів</w:t>
      </w:r>
    </w:p>
    <w:p w14:paraId="036EF08C" w14:textId="77777777" w:rsidR="00BB6772" w:rsidRPr="00BB6772" w:rsidRDefault="00BB6772" w:rsidP="00BB6772">
      <w:pPr>
        <w:spacing w:after="0" w:line="240" w:lineRule="auto"/>
        <w:jc w:val="right"/>
        <w:rPr>
          <w:rFonts w:ascii="Times New Roman" w:eastAsia="Times New Roman" w:hAnsi="Times New Roman" w:cs="Times New Roman"/>
          <w:sz w:val="28"/>
          <w:szCs w:val="28"/>
          <w:lang w:val="uk-UA" w:eastAsia="ru-RU"/>
        </w:rPr>
      </w:pPr>
      <w:r w:rsidRPr="00BB6772">
        <w:rPr>
          <w:rFonts w:ascii="Times New Roman" w:eastAsia="Times New Roman" w:hAnsi="Times New Roman" w:cs="Times New Roman"/>
          <w:sz w:val="28"/>
          <w:szCs w:val="28"/>
          <w:lang w:val="uk-UA" w:eastAsia="ru-RU"/>
        </w:rPr>
        <w:t>Таблиця 16.9 (9.5)</w:t>
      </w:r>
    </w:p>
    <w:tbl>
      <w:tblPr>
        <w:tblW w:w="14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
        <w:gridCol w:w="1134"/>
        <w:gridCol w:w="1701"/>
        <w:gridCol w:w="1985"/>
        <w:gridCol w:w="1417"/>
        <w:gridCol w:w="1418"/>
        <w:gridCol w:w="1985"/>
        <w:gridCol w:w="1701"/>
        <w:gridCol w:w="2003"/>
      </w:tblGrid>
      <w:tr w:rsidR="00BB6772" w:rsidRPr="00BB6772" w14:paraId="1CABE93C" w14:textId="77777777" w:rsidTr="00D7440D">
        <w:trPr>
          <w:cantSplit/>
          <w:trHeight w:val="202"/>
          <w:jc w:val="center"/>
        </w:trPr>
        <w:tc>
          <w:tcPr>
            <w:tcW w:w="1042" w:type="dxa"/>
            <w:vMerge w:val="restart"/>
            <w:tcBorders>
              <w:bottom w:val="single" w:sz="4" w:space="0" w:color="auto"/>
            </w:tcBorders>
            <w:vAlign w:val="center"/>
          </w:tcPr>
          <w:p w14:paraId="520EEB99"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Номер</w:t>
            </w:r>
          </w:p>
          <w:p w14:paraId="21712407" w14:textId="77777777" w:rsidR="00BB6772" w:rsidRPr="00BB6772" w:rsidRDefault="00BB6772" w:rsidP="00BB6772">
            <w:pPr>
              <w:spacing w:after="0" w:line="240" w:lineRule="auto"/>
              <w:ind w:hanging="54"/>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джерела викиду</w:t>
            </w:r>
          </w:p>
        </w:tc>
        <w:tc>
          <w:tcPr>
            <w:tcW w:w="2835" w:type="dxa"/>
            <w:gridSpan w:val="2"/>
            <w:tcBorders>
              <w:bottom w:val="single" w:sz="4" w:space="0" w:color="auto"/>
            </w:tcBorders>
            <w:vAlign w:val="center"/>
          </w:tcPr>
          <w:p w14:paraId="0C7FD30C"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Забруднююча речовина</w:t>
            </w:r>
          </w:p>
        </w:tc>
        <w:tc>
          <w:tcPr>
            <w:tcW w:w="1985" w:type="dxa"/>
            <w:vMerge w:val="restart"/>
            <w:tcBorders>
              <w:bottom w:val="single" w:sz="4" w:space="0" w:color="auto"/>
            </w:tcBorders>
            <w:vAlign w:val="center"/>
          </w:tcPr>
          <w:p w14:paraId="1ED0372C" w14:textId="77777777" w:rsidR="00BB6772" w:rsidRPr="00BB6772" w:rsidRDefault="00791D99" w:rsidP="00BB6772">
            <w:pPr>
              <w:widowControl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Макси</w:t>
            </w:r>
            <w:r w:rsidR="00BB6772" w:rsidRPr="00BB6772">
              <w:rPr>
                <w:rFonts w:ascii="Times New Roman" w:eastAsia="Times New Roman" w:hAnsi="Times New Roman" w:cs="Times New Roman"/>
                <w:sz w:val="24"/>
                <w:szCs w:val="24"/>
                <w:lang w:val="uk-UA" w:eastAsia="ru-RU"/>
              </w:rPr>
              <w:t>мальна масова концентрація</w:t>
            </w:r>
          </w:p>
          <w:p w14:paraId="34E15539"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мг / м</w:t>
            </w:r>
            <w:r w:rsidRPr="00BB6772">
              <w:rPr>
                <w:rFonts w:ascii="Times New Roman" w:eastAsia="Times New Roman" w:hAnsi="Times New Roman" w:cs="Times New Roman"/>
                <w:sz w:val="24"/>
                <w:szCs w:val="24"/>
                <w:vertAlign w:val="superscript"/>
                <w:lang w:val="uk-UA" w:eastAsia="ru-RU"/>
              </w:rPr>
              <w:t>3</w:t>
            </w:r>
          </w:p>
        </w:tc>
        <w:tc>
          <w:tcPr>
            <w:tcW w:w="2835" w:type="dxa"/>
            <w:gridSpan w:val="2"/>
            <w:tcBorders>
              <w:bottom w:val="single" w:sz="4" w:space="0" w:color="auto"/>
            </w:tcBorders>
            <w:vAlign w:val="center"/>
          </w:tcPr>
          <w:p w14:paraId="438F3510"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Потужність викиду</w:t>
            </w:r>
          </w:p>
        </w:tc>
        <w:tc>
          <w:tcPr>
            <w:tcW w:w="1985" w:type="dxa"/>
            <w:vMerge w:val="restart"/>
            <w:tcBorders>
              <w:bottom w:val="single" w:sz="4" w:space="0" w:color="auto"/>
            </w:tcBorders>
            <w:vAlign w:val="center"/>
          </w:tcPr>
          <w:p w14:paraId="67F379FB" w14:textId="77777777" w:rsidR="00BB6772" w:rsidRPr="00BB6772" w:rsidRDefault="00BB6772" w:rsidP="00BB6772">
            <w:pPr>
              <w:spacing w:after="0" w:line="240" w:lineRule="auto"/>
              <w:ind w:left="-108" w:right="-50" w:hanging="108"/>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Періодичність раз/рік</w:t>
            </w:r>
          </w:p>
        </w:tc>
        <w:tc>
          <w:tcPr>
            <w:tcW w:w="1701" w:type="dxa"/>
            <w:vMerge w:val="restart"/>
            <w:tcBorders>
              <w:bottom w:val="single" w:sz="4" w:space="0" w:color="auto"/>
            </w:tcBorders>
            <w:vAlign w:val="center"/>
          </w:tcPr>
          <w:p w14:paraId="029B83DB" w14:textId="77777777" w:rsidR="00BB6772" w:rsidRPr="00BB6772" w:rsidRDefault="00791D99" w:rsidP="00BB6772">
            <w:pPr>
              <w:widowControl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Трива</w:t>
            </w:r>
            <w:r w:rsidR="00BB6772" w:rsidRPr="00BB6772">
              <w:rPr>
                <w:rFonts w:ascii="Times New Roman" w:eastAsia="Times New Roman" w:hAnsi="Times New Roman" w:cs="Times New Roman"/>
                <w:sz w:val="24"/>
                <w:szCs w:val="24"/>
                <w:lang w:val="uk-UA" w:eastAsia="ru-RU"/>
              </w:rPr>
              <w:t>лість</w:t>
            </w:r>
            <w:r w:rsidR="00BB6772" w:rsidRPr="00BB6772">
              <w:rPr>
                <w:rFonts w:ascii="Times New Roman" w:eastAsia="Times New Roman" w:hAnsi="Times New Roman" w:cs="Times New Roman"/>
                <w:sz w:val="24"/>
                <w:szCs w:val="24"/>
                <w:lang w:val="uk-UA" w:eastAsia="ru-RU"/>
              </w:rPr>
              <w:br/>
              <w:t>викиду</w:t>
            </w:r>
          </w:p>
          <w:p w14:paraId="231E0ABA" w14:textId="77777777" w:rsidR="00BB6772" w:rsidRPr="00BB6772" w:rsidRDefault="00BB6772" w:rsidP="00BB6772">
            <w:pPr>
              <w:spacing w:after="0" w:line="240" w:lineRule="auto"/>
              <w:ind w:left="-89" w:firstLine="89"/>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c, хв., год.</w:t>
            </w:r>
          </w:p>
        </w:tc>
        <w:tc>
          <w:tcPr>
            <w:tcW w:w="2003" w:type="dxa"/>
            <w:vMerge w:val="restart"/>
            <w:vAlign w:val="center"/>
          </w:tcPr>
          <w:p w14:paraId="528E54D1"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Річна величина залпових викидів</w:t>
            </w:r>
          </w:p>
          <w:p w14:paraId="3958BF33"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т / рік</w:t>
            </w:r>
          </w:p>
        </w:tc>
      </w:tr>
      <w:tr w:rsidR="00BB6772" w:rsidRPr="00BB6772" w14:paraId="57033631" w14:textId="77777777" w:rsidTr="00D7440D">
        <w:trPr>
          <w:cantSplit/>
          <w:trHeight w:val="631"/>
          <w:jc w:val="center"/>
        </w:trPr>
        <w:tc>
          <w:tcPr>
            <w:tcW w:w="1042" w:type="dxa"/>
            <w:vMerge/>
          </w:tcPr>
          <w:p w14:paraId="0A1F773F" w14:textId="77777777" w:rsidR="00BB6772" w:rsidRPr="00BB6772" w:rsidRDefault="00BB6772" w:rsidP="00BB6772">
            <w:pPr>
              <w:spacing w:after="0" w:line="240" w:lineRule="auto"/>
              <w:rPr>
                <w:rFonts w:ascii="Times New Roman" w:eastAsia="Times New Roman" w:hAnsi="Times New Roman" w:cs="Times New Roman"/>
                <w:sz w:val="24"/>
                <w:szCs w:val="24"/>
                <w:lang w:val="uk-UA" w:eastAsia="ru-RU"/>
              </w:rPr>
            </w:pPr>
          </w:p>
        </w:tc>
        <w:tc>
          <w:tcPr>
            <w:tcW w:w="1134" w:type="dxa"/>
          </w:tcPr>
          <w:p w14:paraId="742E5432"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код</w:t>
            </w:r>
          </w:p>
        </w:tc>
        <w:tc>
          <w:tcPr>
            <w:tcW w:w="1701" w:type="dxa"/>
          </w:tcPr>
          <w:p w14:paraId="3060F7BA" w14:textId="77777777" w:rsidR="00BB6772" w:rsidRPr="00BB6772" w:rsidRDefault="00BB6772" w:rsidP="00BB6772">
            <w:pPr>
              <w:spacing w:after="0" w:line="240" w:lineRule="auto"/>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найменування</w:t>
            </w:r>
          </w:p>
        </w:tc>
        <w:tc>
          <w:tcPr>
            <w:tcW w:w="1985" w:type="dxa"/>
            <w:vMerge/>
            <w:vAlign w:val="center"/>
          </w:tcPr>
          <w:p w14:paraId="130C7443"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p>
        </w:tc>
        <w:tc>
          <w:tcPr>
            <w:tcW w:w="1417" w:type="dxa"/>
            <w:vAlign w:val="center"/>
          </w:tcPr>
          <w:p w14:paraId="5FD4F213" w14:textId="77777777" w:rsidR="00BB6772" w:rsidRPr="00BB6772" w:rsidRDefault="00BB6772" w:rsidP="00BB6772">
            <w:pPr>
              <w:widowControl w:val="0"/>
              <w:spacing w:after="0" w:line="36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г/с</w:t>
            </w:r>
          </w:p>
        </w:tc>
        <w:tc>
          <w:tcPr>
            <w:tcW w:w="1418" w:type="dxa"/>
            <w:vAlign w:val="center"/>
          </w:tcPr>
          <w:p w14:paraId="0757A48A" w14:textId="77777777" w:rsidR="00BB6772" w:rsidRPr="00BB6772" w:rsidRDefault="00BB6772" w:rsidP="00BB6772">
            <w:pPr>
              <w:widowControl w:val="0"/>
              <w:spacing w:after="0" w:line="36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кг/год</w:t>
            </w:r>
          </w:p>
        </w:tc>
        <w:tc>
          <w:tcPr>
            <w:tcW w:w="1985" w:type="dxa"/>
            <w:vMerge/>
          </w:tcPr>
          <w:p w14:paraId="484FE93F" w14:textId="77777777" w:rsidR="00BB6772" w:rsidRPr="00BB6772" w:rsidRDefault="00BB6772" w:rsidP="00BB6772">
            <w:pPr>
              <w:spacing w:after="0" w:line="240" w:lineRule="auto"/>
              <w:rPr>
                <w:rFonts w:ascii="Times New Roman" w:eastAsia="Times New Roman" w:hAnsi="Times New Roman" w:cs="Times New Roman"/>
                <w:sz w:val="24"/>
                <w:szCs w:val="24"/>
                <w:lang w:val="uk-UA" w:eastAsia="ru-RU"/>
              </w:rPr>
            </w:pPr>
          </w:p>
        </w:tc>
        <w:tc>
          <w:tcPr>
            <w:tcW w:w="1701" w:type="dxa"/>
            <w:vMerge/>
          </w:tcPr>
          <w:p w14:paraId="3CB3E8AF" w14:textId="77777777" w:rsidR="00BB6772" w:rsidRPr="00BB6772" w:rsidRDefault="00BB6772" w:rsidP="00BB6772">
            <w:pPr>
              <w:spacing w:after="0" w:line="240" w:lineRule="auto"/>
              <w:rPr>
                <w:rFonts w:ascii="Times New Roman" w:eastAsia="Times New Roman" w:hAnsi="Times New Roman" w:cs="Times New Roman"/>
                <w:sz w:val="24"/>
                <w:szCs w:val="24"/>
                <w:lang w:val="uk-UA" w:eastAsia="ru-RU"/>
              </w:rPr>
            </w:pPr>
          </w:p>
        </w:tc>
        <w:tc>
          <w:tcPr>
            <w:tcW w:w="2003" w:type="dxa"/>
            <w:vMerge/>
          </w:tcPr>
          <w:p w14:paraId="5CF25066" w14:textId="77777777" w:rsidR="00BB6772" w:rsidRPr="00BB6772" w:rsidRDefault="00BB6772" w:rsidP="00BB6772">
            <w:pPr>
              <w:spacing w:after="0" w:line="240" w:lineRule="auto"/>
              <w:ind w:left="-108"/>
              <w:rPr>
                <w:rFonts w:ascii="Times New Roman" w:eastAsia="Times New Roman" w:hAnsi="Times New Roman" w:cs="Times New Roman"/>
                <w:sz w:val="24"/>
                <w:szCs w:val="24"/>
                <w:lang w:val="uk-UA" w:eastAsia="ru-RU"/>
              </w:rPr>
            </w:pPr>
          </w:p>
        </w:tc>
      </w:tr>
      <w:tr w:rsidR="00BB6772" w:rsidRPr="00BB6772" w14:paraId="415A33F3" w14:textId="77777777" w:rsidTr="000867BE">
        <w:trPr>
          <w:trHeight w:val="283"/>
          <w:jc w:val="center"/>
        </w:trPr>
        <w:tc>
          <w:tcPr>
            <w:tcW w:w="1042" w:type="dxa"/>
          </w:tcPr>
          <w:p w14:paraId="3142C72D"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1</w:t>
            </w:r>
          </w:p>
        </w:tc>
        <w:tc>
          <w:tcPr>
            <w:tcW w:w="1134" w:type="dxa"/>
          </w:tcPr>
          <w:p w14:paraId="69DFC6DD"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2</w:t>
            </w:r>
          </w:p>
        </w:tc>
        <w:tc>
          <w:tcPr>
            <w:tcW w:w="1701" w:type="dxa"/>
          </w:tcPr>
          <w:p w14:paraId="48DCEAFF"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3</w:t>
            </w:r>
          </w:p>
        </w:tc>
        <w:tc>
          <w:tcPr>
            <w:tcW w:w="1985" w:type="dxa"/>
          </w:tcPr>
          <w:p w14:paraId="5E3002E4"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4</w:t>
            </w:r>
          </w:p>
        </w:tc>
        <w:tc>
          <w:tcPr>
            <w:tcW w:w="1417" w:type="dxa"/>
          </w:tcPr>
          <w:p w14:paraId="72EBBEE4"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5</w:t>
            </w:r>
          </w:p>
        </w:tc>
        <w:tc>
          <w:tcPr>
            <w:tcW w:w="1418" w:type="dxa"/>
          </w:tcPr>
          <w:p w14:paraId="59071767"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6</w:t>
            </w:r>
          </w:p>
        </w:tc>
        <w:tc>
          <w:tcPr>
            <w:tcW w:w="1985" w:type="dxa"/>
          </w:tcPr>
          <w:p w14:paraId="0019BDE3"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7</w:t>
            </w:r>
          </w:p>
        </w:tc>
        <w:tc>
          <w:tcPr>
            <w:tcW w:w="1701" w:type="dxa"/>
          </w:tcPr>
          <w:p w14:paraId="76965D6A"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8</w:t>
            </w:r>
          </w:p>
        </w:tc>
        <w:tc>
          <w:tcPr>
            <w:tcW w:w="2003" w:type="dxa"/>
          </w:tcPr>
          <w:p w14:paraId="018AB54E" w14:textId="77777777" w:rsidR="00BB6772" w:rsidRPr="00BB6772" w:rsidRDefault="00BB6772" w:rsidP="00BB6772">
            <w:pPr>
              <w:spacing w:after="0" w:line="240" w:lineRule="auto"/>
              <w:jc w:val="center"/>
              <w:rPr>
                <w:rFonts w:ascii="Times New Roman" w:eastAsia="Times New Roman" w:hAnsi="Times New Roman" w:cs="Times New Roman"/>
                <w:sz w:val="24"/>
                <w:szCs w:val="24"/>
                <w:lang w:val="uk-UA" w:eastAsia="ru-RU"/>
              </w:rPr>
            </w:pPr>
            <w:r w:rsidRPr="00BB6772">
              <w:rPr>
                <w:rFonts w:ascii="Times New Roman" w:eastAsia="Times New Roman" w:hAnsi="Times New Roman" w:cs="Times New Roman"/>
                <w:sz w:val="24"/>
                <w:szCs w:val="24"/>
                <w:lang w:val="uk-UA" w:eastAsia="ru-RU"/>
              </w:rPr>
              <w:t>9</w:t>
            </w:r>
          </w:p>
        </w:tc>
      </w:tr>
      <w:tr w:rsidR="000867BE" w:rsidRPr="00212F74" w14:paraId="2B5E965D" w14:textId="77777777" w:rsidTr="000867BE">
        <w:trPr>
          <w:trHeight w:val="283"/>
          <w:jc w:val="center"/>
        </w:trPr>
        <w:tc>
          <w:tcPr>
            <w:tcW w:w="1042" w:type="dxa"/>
            <w:vAlign w:val="center"/>
          </w:tcPr>
          <w:p w14:paraId="00FF69AD" w14:textId="312CACBB" w:rsidR="000867BE" w:rsidRPr="00445ED8" w:rsidRDefault="009C577A" w:rsidP="000867BE">
            <w:pPr>
              <w:spacing w:after="0" w:line="240" w:lineRule="auto"/>
              <w:jc w:val="center"/>
              <w:rPr>
                <w:rFonts w:ascii="Times New Roman" w:eastAsia="Times New Roman" w:hAnsi="Times New Roman" w:cs="Times New Roman"/>
                <w:sz w:val="24"/>
                <w:szCs w:val="24"/>
                <w:lang w:val="uk-UA" w:eastAsia="ru-RU"/>
              </w:rPr>
            </w:pPr>
            <w:r w:rsidRPr="00445ED8">
              <w:rPr>
                <w:rFonts w:ascii="Times New Roman" w:eastAsia="Times New Roman" w:hAnsi="Times New Roman" w:cs="Times New Roman"/>
                <w:sz w:val="24"/>
                <w:szCs w:val="24"/>
                <w:lang w:val="uk-UA" w:eastAsia="ru-RU"/>
              </w:rPr>
              <w:t>2</w:t>
            </w:r>
          </w:p>
        </w:tc>
        <w:tc>
          <w:tcPr>
            <w:tcW w:w="1134" w:type="dxa"/>
            <w:vAlign w:val="center"/>
          </w:tcPr>
          <w:p w14:paraId="752B290E" w14:textId="77777777" w:rsidR="000867BE" w:rsidRPr="00445ED8" w:rsidRDefault="000867BE" w:rsidP="000867BE">
            <w:pPr>
              <w:spacing w:after="0" w:line="240" w:lineRule="auto"/>
              <w:jc w:val="center"/>
              <w:rPr>
                <w:rFonts w:ascii="Times New Roman" w:eastAsia="Times New Roman" w:hAnsi="Times New Roman" w:cs="Times New Roman"/>
                <w:sz w:val="24"/>
                <w:szCs w:val="24"/>
                <w:lang w:val="uk-UA" w:eastAsia="ru-RU"/>
              </w:rPr>
            </w:pPr>
            <w:r w:rsidRPr="00445ED8">
              <w:rPr>
                <w:rFonts w:ascii="Times New Roman" w:eastAsia="Times New Roman" w:hAnsi="Times New Roman" w:cs="Times New Roman"/>
                <w:sz w:val="24"/>
                <w:szCs w:val="24"/>
                <w:lang w:val="uk-UA" w:eastAsia="ru-RU"/>
              </w:rPr>
              <w:t>74-82-8/</w:t>
            </w:r>
          </w:p>
          <w:p w14:paraId="6185B3DD" w14:textId="13D2E3EB" w:rsidR="000867BE" w:rsidRPr="00445ED8" w:rsidRDefault="000867BE" w:rsidP="000867BE">
            <w:pPr>
              <w:spacing w:after="0" w:line="240" w:lineRule="auto"/>
              <w:jc w:val="center"/>
              <w:rPr>
                <w:rFonts w:ascii="Times New Roman" w:eastAsia="Times New Roman" w:hAnsi="Times New Roman" w:cs="Times New Roman"/>
                <w:sz w:val="24"/>
                <w:szCs w:val="24"/>
                <w:lang w:val="uk-UA" w:eastAsia="ru-RU"/>
              </w:rPr>
            </w:pPr>
            <w:r w:rsidRPr="00445ED8">
              <w:rPr>
                <w:rFonts w:ascii="Times New Roman" w:eastAsia="Times New Roman" w:hAnsi="Times New Roman" w:cs="Times New Roman"/>
                <w:sz w:val="24"/>
                <w:szCs w:val="24"/>
                <w:lang w:val="uk-UA" w:eastAsia="ru-RU"/>
              </w:rPr>
              <w:t>12000</w:t>
            </w:r>
          </w:p>
        </w:tc>
        <w:tc>
          <w:tcPr>
            <w:tcW w:w="1701" w:type="dxa"/>
            <w:vAlign w:val="center"/>
          </w:tcPr>
          <w:p w14:paraId="615210F5" w14:textId="1C7E5C28" w:rsidR="000867BE" w:rsidRPr="00445ED8" w:rsidRDefault="000867BE" w:rsidP="000867BE">
            <w:pPr>
              <w:spacing w:after="0" w:line="240" w:lineRule="auto"/>
              <w:jc w:val="center"/>
              <w:rPr>
                <w:rFonts w:ascii="Times New Roman" w:eastAsia="Times New Roman" w:hAnsi="Times New Roman" w:cs="Times New Roman"/>
                <w:sz w:val="24"/>
                <w:szCs w:val="24"/>
                <w:lang w:val="uk-UA" w:eastAsia="ru-RU"/>
              </w:rPr>
            </w:pPr>
            <w:r w:rsidRPr="00445ED8">
              <w:rPr>
                <w:rFonts w:ascii="Times New Roman" w:eastAsia="Times New Roman" w:hAnsi="Times New Roman" w:cs="Times New Roman"/>
                <w:sz w:val="24"/>
                <w:szCs w:val="24"/>
                <w:lang w:val="uk-UA" w:eastAsia="ru-RU"/>
              </w:rPr>
              <w:t>Метан</w:t>
            </w:r>
          </w:p>
        </w:tc>
        <w:tc>
          <w:tcPr>
            <w:tcW w:w="1985" w:type="dxa"/>
            <w:vAlign w:val="center"/>
          </w:tcPr>
          <w:p w14:paraId="24616CFC" w14:textId="36A21D55" w:rsidR="000867BE" w:rsidRPr="00445ED8" w:rsidRDefault="000867BE" w:rsidP="000867BE">
            <w:pPr>
              <w:spacing w:after="0" w:line="240" w:lineRule="auto"/>
              <w:jc w:val="center"/>
              <w:rPr>
                <w:rFonts w:ascii="Times New Roman" w:eastAsia="Times New Roman" w:hAnsi="Times New Roman" w:cs="Times New Roman"/>
                <w:sz w:val="24"/>
                <w:szCs w:val="24"/>
                <w:lang w:val="uk-UA" w:eastAsia="ru-RU"/>
              </w:rPr>
            </w:pPr>
            <w:r w:rsidRPr="00445ED8">
              <w:rPr>
                <w:rFonts w:ascii="Times New Roman" w:eastAsia="Times New Roman" w:hAnsi="Times New Roman" w:cs="Times New Roman"/>
                <w:sz w:val="24"/>
                <w:szCs w:val="24"/>
                <w:lang w:val="uk-UA" w:eastAsia="ru-RU"/>
              </w:rPr>
              <w:t>Залп</w:t>
            </w:r>
          </w:p>
        </w:tc>
        <w:tc>
          <w:tcPr>
            <w:tcW w:w="1417" w:type="dxa"/>
            <w:vAlign w:val="center"/>
          </w:tcPr>
          <w:p w14:paraId="489EBB31" w14:textId="4EFBE052" w:rsidR="000867BE" w:rsidRPr="00445ED8" w:rsidRDefault="009C577A" w:rsidP="00A662C3">
            <w:pPr>
              <w:spacing w:after="0" w:line="240" w:lineRule="auto"/>
              <w:jc w:val="center"/>
              <w:rPr>
                <w:rFonts w:ascii="Times New Roman" w:eastAsia="Times New Roman" w:hAnsi="Times New Roman" w:cs="Times New Roman"/>
                <w:sz w:val="24"/>
                <w:szCs w:val="24"/>
                <w:lang w:val="uk-UA" w:eastAsia="ru-RU"/>
              </w:rPr>
            </w:pPr>
            <w:r w:rsidRPr="00445ED8">
              <w:rPr>
                <w:rFonts w:ascii="Times New Roman" w:eastAsia="Times New Roman" w:hAnsi="Times New Roman" w:cs="Times New Roman"/>
                <w:sz w:val="24"/>
                <w:szCs w:val="24"/>
                <w:lang w:val="uk-UA" w:eastAsia="ru-RU"/>
              </w:rPr>
              <w:t>0,019418</w:t>
            </w:r>
          </w:p>
        </w:tc>
        <w:tc>
          <w:tcPr>
            <w:tcW w:w="1418" w:type="dxa"/>
            <w:vAlign w:val="center"/>
          </w:tcPr>
          <w:p w14:paraId="0C8010C2" w14:textId="28EB44B7" w:rsidR="000867BE" w:rsidRPr="00445ED8" w:rsidRDefault="009C577A" w:rsidP="00731EA1">
            <w:pPr>
              <w:spacing w:after="0" w:line="240" w:lineRule="auto"/>
              <w:jc w:val="center"/>
              <w:rPr>
                <w:rFonts w:ascii="Times New Roman" w:eastAsia="Times New Roman" w:hAnsi="Times New Roman" w:cs="Times New Roman"/>
                <w:sz w:val="24"/>
                <w:szCs w:val="24"/>
                <w:lang w:val="uk-UA" w:eastAsia="ru-RU"/>
              </w:rPr>
            </w:pPr>
            <w:r w:rsidRPr="00445ED8">
              <w:rPr>
                <w:rFonts w:ascii="Times New Roman" w:eastAsia="Times New Roman" w:hAnsi="Times New Roman" w:cs="Times New Roman"/>
                <w:sz w:val="24"/>
                <w:szCs w:val="24"/>
                <w:lang w:val="uk-UA" w:eastAsia="ru-RU"/>
              </w:rPr>
              <w:t>0,069905</w:t>
            </w:r>
          </w:p>
        </w:tc>
        <w:tc>
          <w:tcPr>
            <w:tcW w:w="1985" w:type="dxa"/>
            <w:vAlign w:val="center"/>
          </w:tcPr>
          <w:p w14:paraId="280FA0AB" w14:textId="753BC411" w:rsidR="000867BE" w:rsidRPr="00445ED8" w:rsidRDefault="000867BE" w:rsidP="000867BE">
            <w:pPr>
              <w:spacing w:after="0" w:line="240" w:lineRule="auto"/>
              <w:jc w:val="center"/>
              <w:rPr>
                <w:rFonts w:ascii="Times New Roman" w:eastAsia="Times New Roman" w:hAnsi="Times New Roman" w:cs="Times New Roman"/>
                <w:sz w:val="24"/>
                <w:szCs w:val="24"/>
                <w:lang w:val="uk-UA" w:eastAsia="ru-RU"/>
              </w:rPr>
            </w:pPr>
            <w:r w:rsidRPr="00445ED8">
              <w:rPr>
                <w:rFonts w:ascii="Times New Roman" w:eastAsia="Times New Roman" w:hAnsi="Times New Roman" w:cs="Times New Roman"/>
                <w:sz w:val="24"/>
                <w:szCs w:val="24"/>
                <w:lang w:val="uk-UA" w:eastAsia="ru-RU"/>
              </w:rPr>
              <w:t>1</w:t>
            </w:r>
          </w:p>
        </w:tc>
        <w:tc>
          <w:tcPr>
            <w:tcW w:w="1701" w:type="dxa"/>
            <w:vAlign w:val="center"/>
          </w:tcPr>
          <w:p w14:paraId="7A9390D1" w14:textId="7C245059" w:rsidR="000867BE" w:rsidRPr="00445ED8" w:rsidRDefault="000867BE" w:rsidP="000867BE">
            <w:pPr>
              <w:spacing w:after="0" w:line="240" w:lineRule="auto"/>
              <w:jc w:val="center"/>
              <w:rPr>
                <w:rFonts w:ascii="Times New Roman" w:eastAsia="Times New Roman" w:hAnsi="Times New Roman" w:cs="Times New Roman"/>
                <w:sz w:val="24"/>
                <w:szCs w:val="24"/>
                <w:lang w:val="uk-UA" w:eastAsia="ru-RU"/>
              </w:rPr>
            </w:pPr>
            <w:r w:rsidRPr="00445ED8">
              <w:rPr>
                <w:rFonts w:ascii="Times New Roman" w:eastAsia="Times New Roman" w:hAnsi="Times New Roman" w:cs="Times New Roman"/>
                <w:sz w:val="24"/>
                <w:szCs w:val="24"/>
                <w:lang w:val="uk-UA" w:eastAsia="ru-RU"/>
              </w:rPr>
              <w:t>30 хв.</w:t>
            </w:r>
          </w:p>
        </w:tc>
        <w:tc>
          <w:tcPr>
            <w:tcW w:w="2003" w:type="dxa"/>
            <w:vAlign w:val="center"/>
          </w:tcPr>
          <w:p w14:paraId="0A2793D2" w14:textId="4B80B24B" w:rsidR="000867BE" w:rsidRPr="00445ED8" w:rsidRDefault="00A662C3" w:rsidP="009C577A">
            <w:pPr>
              <w:spacing w:after="0" w:line="240" w:lineRule="auto"/>
              <w:jc w:val="center"/>
              <w:rPr>
                <w:rFonts w:ascii="Times New Roman" w:eastAsia="Times New Roman" w:hAnsi="Times New Roman" w:cs="Times New Roman"/>
                <w:sz w:val="24"/>
                <w:szCs w:val="24"/>
                <w:lang w:val="uk-UA" w:eastAsia="ru-RU"/>
              </w:rPr>
            </w:pPr>
            <w:r w:rsidRPr="00445ED8">
              <w:rPr>
                <w:rFonts w:ascii="Times New Roman" w:eastAsia="Times New Roman" w:hAnsi="Times New Roman" w:cs="Times New Roman"/>
                <w:sz w:val="24"/>
                <w:szCs w:val="24"/>
                <w:lang w:val="uk-UA" w:eastAsia="ru-RU"/>
              </w:rPr>
              <w:t>0,0000</w:t>
            </w:r>
            <w:r w:rsidR="009C577A" w:rsidRPr="00445ED8">
              <w:rPr>
                <w:rFonts w:ascii="Times New Roman" w:eastAsia="Times New Roman" w:hAnsi="Times New Roman" w:cs="Times New Roman"/>
                <w:sz w:val="24"/>
                <w:szCs w:val="24"/>
                <w:lang w:val="uk-UA" w:eastAsia="ru-RU"/>
              </w:rPr>
              <w:t>35</w:t>
            </w:r>
          </w:p>
        </w:tc>
      </w:tr>
      <w:tr w:rsidR="00731EA1" w:rsidRPr="00212F74" w14:paraId="7BC7AB4C" w14:textId="77777777" w:rsidTr="00731EA1">
        <w:trPr>
          <w:trHeight w:val="283"/>
          <w:jc w:val="center"/>
        </w:trPr>
        <w:tc>
          <w:tcPr>
            <w:tcW w:w="1042" w:type="dxa"/>
            <w:vAlign w:val="center"/>
          </w:tcPr>
          <w:p w14:paraId="3A437531" w14:textId="740479EB" w:rsidR="00731EA1" w:rsidRPr="00445ED8" w:rsidRDefault="009C577A" w:rsidP="000867BE">
            <w:pPr>
              <w:spacing w:after="0" w:line="240" w:lineRule="auto"/>
              <w:jc w:val="center"/>
              <w:rPr>
                <w:rFonts w:ascii="Times New Roman" w:eastAsia="Times New Roman" w:hAnsi="Times New Roman" w:cs="Times New Roman"/>
                <w:sz w:val="24"/>
                <w:szCs w:val="24"/>
                <w:lang w:val="uk-UA" w:eastAsia="ru-RU"/>
              </w:rPr>
            </w:pPr>
            <w:r w:rsidRPr="00445ED8">
              <w:rPr>
                <w:rFonts w:ascii="Times New Roman" w:eastAsia="Times New Roman" w:hAnsi="Times New Roman" w:cs="Times New Roman"/>
                <w:sz w:val="24"/>
                <w:szCs w:val="24"/>
                <w:lang w:val="uk-UA" w:eastAsia="ru-RU"/>
              </w:rPr>
              <w:t>3</w:t>
            </w:r>
          </w:p>
        </w:tc>
        <w:tc>
          <w:tcPr>
            <w:tcW w:w="1134" w:type="dxa"/>
            <w:vAlign w:val="center"/>
          </w:tcPr>
          <w:p w14:paraId="3ED752A1" w14:textId="77777777" w:rsidR="00731EA1" w:rsidRPr="00445ED8" w:rsidRDefault="00731EA1" w:rsidP="000867BE">
            <w:pPr>
              <w:spacing w:after="0" w:line="240" w:lineRule="auto"/>
              <w:jc w:val="center"/>
              <w:rPr>
                <w:rFonts w:ascii="Times New Roman" w:eastAsia="Times New Roman" w:hAnsi="Times New Roman" w:cs="Times New Roman"/>
                <w:sz w:val="24"/>
                <w:szCs w:val="24"/>
                <w:lang w:val="uk-UA" w:eastAsia="ru-RU"/>
              </w:rPr>
            </w:pPr>
            <w:r w:rsidRPr="00445ED8">
              <w:rPr>
                <w:rFonts w:ascii="Times New Roman" w:eastAsia="Times New Roman" w:hAnsi="Times New Roman" w:cs="Times New Roman"/>
                <w:sz w:val="24"/>
                <w:szCs w:val="24"/>
                <w:lang w:val="uk-UA" w:eastAsia="ru-RU"/>
              </w:rPr>
              <w:t>74-82-8/</w:t>
            </w:r>
          </w:p>
          <w:p w14:paraId="48F3A035" w14:textId="6589CBBE" w:rsidR="00731EA1" w:rsidRPr="00445ED8" w:rsidRDefault="00731EA1" w:rsidP="000867BE">
            <w:pPr>
              <w:spacing w:after="0" w:line="240" w:lineRule="auto"/>
              <w:jc w:val="center"/>
              <w:rPr>
                <w:rFonts w:ascii="Times New Roman" w:eastAsia="Times New Roman" w:hAnsi="Times New Roman" w:cs="Times New Roman"/>
                <w:sz w:val="24"/>
                <w:szCs w:val="24"/>
                <w:lang w:val="uk-UA" w:eastAsia="ru-RU"/>
              </w:rPr>
            </w:pPr>
            <w:r w:rsidRPr="00445ED8">
              <w:rPr>
                <w:rFonts w:ascii="Times New Roman" w:eastAsia="Times New Roman" w:hAnsi="Times New Roman" w:cs="Times New Roman"/>
                <w:sz w:val="24"/>
                <w:szCs w:val="24"/>
                <w:lang w:val="uk-UA" w:eastAsia="ru-RU"/>
              </w:rPr>
              <w:t>12000</w:t>
            </w:r>
          </w:p>
        </w:tc>
        <w:tc>
          <w:tcPr>
            <w:tcW w:w="1701" w:type="dxa"/>
            <w:vAlign w:val="center"/>
          </w:tcPr>
          <w:p w14:paraId="4555EF10" w14:textId="725A2F62" w:rsidR="00731EA1" w:rsidRPr="00445ED8" w:rsidRDefault="00731EA1" w:rsidP="000867BE">
            <w:pPr>
              <w:spacing w:after="0" w:line="240" w:lineRule="auto"/>
              <w:jc w:val="center"/>
              <w:rPr>
                <w:rFonts w:ascii="Times New Roman" w:eastAsia="Times New Roman" w:hAnsi="Times New Roman" w:cs="Times New Roman"/>
                <w:sz w:val="24"/>
                <w:szCs w:val="24"/>
                <w:lang w:val="uk-UA" w:eastAsia="ru-RU"/>
              </w:rPr>
            </w:pPr>
            <w:r w:rsidRPr="00445ED8">
              <w:rPr>
                <w:rFonts w:ascii="Times New Roman" w:eastAsia="Times New Roman" w:hAnsi="Times New Roman" w:cs="Times New Roman"/>
                <w:sz w:val="24"/>
                <w:szCs w:val="24"/>
                <w:lang w:val="uk-UA" w:eastAsia="ru-RU"/>
              </w:rPr>
              <w:t>Метан</w:t>
            </w:r>
          </w:p>
        </w:tc>
        <w:tc>
          <w:tcPr>
            <w:tcW w:w="1985" w:type="dxa"/>
            <w:vAlign w:val="center"/>
          </w:tcPr>
          <w:p w14:paraId="0CC1228A" w14:textId="08D8AA02" w:rsidR="00731EA1" w:rsidRPr="00445ED8" w:rsidRDefault="00731EA1" w:rsidP="000867BE">
            <w:pPr>
              <w:spacing w:after="0" w:line="240" w:lineRule="auto"/>
              <w:jc w:val="center"/>
              <w:rPr>
                <w:rFonts w:ascii="Times New Roman" w:eastAsia="Times New Roman" w:hAnsi="Times New Roman" w:cs="Times New Roman"/>
                <w:sz w:val="24"/>
                <w:szCs w:val="24"/>
                <w:lang w:val="uk-UA" w:eastAsia="ru-RU"/>
              </w:rPr>
            </w:pPr>
            <w:r w:rsidRPr="00445ED8">
              <w:rPr>
                <w:rFonts w:ascii="Times New Roman" w:eastAsia="Times New Roman" w:hAnsi="Times New Roman" w:cs="Times New Roman"/>
                <w:sz w:val="24"/>
                <w:szCs w:val="24"/>
                <w:lang w:val="uk-UA" w:eastAsia="ru-RU"/>
              </w:rPr>
              <w:t>Залп</w:t>
            </w:r>
          </w:p>
        </w:tc>
        <w:tc>
          <w:tcPr>
            <w:tcW w:w="1417" w:type="dxa"/>
            <w:vAlign w:val="center"/>
          </w:tcPr>
          <w:p w14:paraId="6856C6EC" w14:textId="21730B53" w:rsidR="00731EA1" w:rsidRPr="00445ED8" w:rsidRDefault="009C577A" w:rsidP="006135F7">
            <w:pPr>
              <w:spacing w:after="0" w:line="240" w:lineRule="auto"/>
              <w:jc w:val="center"/>
              <w:rPr>
                <w:rFonts w:ascii="Times New Roman" w:eastAsia="Times New Roman" w:hAnsi="Times New Roman" w:cs="Times New Roman"/>
                <w:sz w:val="24"/>
                <w:szCs w:val="24"/>
                <w:lang w:val="uk-UA" w:eastAsia="ru-RU"/>
              </w:rPr>
            </w:pPr>
            <w:r w:rsidRPr="00445ED8">
              <w:rPr>
                <w:rFonts w:ascii="Times New Roman" w:eastAsia="Times New Roman" w:hAnsi="Times New Roman" w:cs="Times New Roman"/>
                <w:sz w:val="24"/>
                <w:szCs w:val="24"/>
                <w:lang w:val="uk-UA" w:eastAsia="ru-RU"/>
              </w:rPr>
              <w:t>0,017260</w:t>
            </w:r>
          </w:p>
        </w:tc>
        <w:tc>
          <w:tcPr>
            <w:tcW w:w="1418" w:type="dxa"/>
            <w:vAlign w:val="center"/>
          </w:tcPr>
          <w:p w14:paraId="641A2DD0" w14:textId="64B7E124" w:rsidR="00731EA1" w:rsidRPr="00445ED8" w:rsidRDefault="009C577A" w:rsidP="00731EA1">
            <w:pPr>
              <w:spacing w:after="0" w:line="240" w:lineRule="auto"/>
              <w:jc w:val="center"/>
              <w:rPr>
                <w:rFonts w:ascii="Times New Roman" w:eastAsia="Times New Roman" w:hAnsi="Times New Roman" w:cs="Times New Roman"/>
                <w:sz w:val="24"/>
                <w:szCs w:val="24"/>
                <w:lang w:val="uk-UA" w:eastAsia="ru-RU"/>
              </w:rPr>
            </w:pPr>
            <w:r w:rsidRPr="00445ED8">
              <w:rPr>
                <w:rFonts w:ascii="Times New Roman" w:eastAsia="Times New Roman" w:hAnsi="Times New Roman" w:cs="Times New Roman"/>
                <w:sz w:val="24"/>
                <w:szCs w:val="24"/>
                <w:lang w:val="uk-UA" w:eastAsia="ru-RU"/>
              </w:rPr>
              <w:t>0,062136</w:t>
            </w:r>
          </w:p>
        </w:tc>
        <w:tc>
          <w:tcPr>
            <w:tcW w:w="1985" w:type="dxa"/>
            <w:vAlign w:val="center"/>
          </w:tcPr>
          <w:p w14:paraId="5B5C7BD9" w14:textId="5682823E" w:rsidR="00731EA1" w:rsidRPr="00445ED8" w:rsidRDefault="00731EA1" w:rsidP="000867BE">
            <w:pPr>
              <w:spacing w:after="0" w:line="240" w:lineRule="auto"/>
              <w:jc w:val="center"/>
              <w:rPr>
                <w:rFonts w:ascii="Times New Roman" w:eastAsia="Times New Roman" w:hAnsi="Times New Roman" w:cs="Times New Roman"/>
                <w:sz w:val="24"/>
                <w:szCs w:val="24"/>
                <w:lang w:val="uk-UA" w:eastAsia="ru-RU"/>
              </w:rPr>
            </w:pPr>
            <w:r w:rsidRPr="00445ED8">
              <w:rPr>
                <w:rFonts w:ascii="Times New Roman" w:eastAsia="Times New Roman" w:hAnsi="Times New Roman" w:cs="Times New Roman"/>
                <w:sz w:val="24"/>
                <w:szCs w:val="24"/>
                <w:lang w:val="uk-UA" w:eastAsia="ru-RU"/>
              </w:rPr>
              <w:t>1</w:t>
            </w:r>
          </w:p>
        </w:tc>
        <w:tc>
          <w:tcPr>
            <w:tcW w:w="1701" w:type="dxa"/>
            <w:vAlign w:val="center"/>
          </w:tcPr>
          <w:p w14:paraId="06081445" w14:textId="5A827AF4" w:rsidR="00731EA1" w:rsidRPr="00445ED8" w:rsidRDefault="00731EA1" w:rsidP="000867BE">
            <w:pPr>
              <w:spacing w:after="0" w:line="240" w:lineRule="auto"/>
              <w:jc w:val="center"/>
              <w:rPr>
                <w:rFonts w:ascii="Times New Roman" w:eastAsia="Times New Roman" w:hAnsi="Times New Roman" w:cs="Times New Roman"/>
                <w:sz w:val="24"/>
                <w:szCs w:val="24"/>
                <w:lang w:val="uk-UA" w:eastAsia="ru-RU"/>
              </w:rPr>
            </w:pPr>
            <w:r w:rsidRPr="00445ED8">
              <w:rPr>
                <w:rFonts w:ascii="Times New Roman" w:eastAsia="Times New Roman" w:hAnsi="Times New Roman" w:cs="Times New Roman"/>
                <w:sz w:val="24"/>
                <w:szCs w:val="24"/>
                <w:lang w:val="uk-UA" w:eastAsia="ru-RU"/>
              </w:rPr>
              <w:t>30 хв.</w:t>
            </w:r>
          </w:p>
        </w:tc>
        <w:tc>
          <w:tcPr>
            <w:tcW w:w="2003" w:type="dxa"/>
            <w:vAlign w:val="center"/>
          </w:tcPr>
          <w:p w14:paraId="7EFE45C6" w14:textId="4D2AF890" w:rsidR="00731EA1" w:rsidRPr="00445ED8" w:rsidRDefault="00A662C3" w:rsidP="009C577A">
            <w:pPr>
              <w:spacing w:after="0" w:line="240" w:lineRule="auto"/>
              <w:jc w:val="center"/>
              <w:rPr>
                <w:rFonts w:ascii="Times New Roman" w:eastAsia="Times New Roman" w:hAnsi="Times New Roman" w:cs="Times New Roman"/>
                <w:sz w:val="24"/>
                <w:szCs w:val="24"/>
                <w:lang w:val="uk-UA" w:eastAsia="ru-RU"/>
              </w:rPr>
            </w:pPr>
            <w:r w:rsidRPr="00445ED8">
              <w:rPr>
                <w:rFonts w:ascii="Times New Roman" w:eastAsia="Times New Roman" w:hAnsi="Times New Roman" w:cs="Times New Roman"/>
                <w:sz w:val="24"/>
                <w:szCs w:val="24"/>
                <w:lang w:val="uk-UA" w:eastAsia="ru-RU"/>
              </w:rPr>
              <w:t>0,0000</w:t>
            </w:r>
            <w:r w:rsidR="009C577A" w:rsidRPr="00445ED8">
              <w:rPr>
                <w:rFonts w:ascii="Times New Roman" w:eastAsia="Times New Roman" w:hAnsi="Times New Roman" w:cs="Times New Roman"/>
                <w:sz w:val="24"/>
                <w:szCs w:val="24"/>
                <w:lang w:val="uk-UA" w:eastAsia="ru-RU"/>
              </w:rPr>
              <w:t>3</w:t>
            </w:r>
          </w:p>
        </w:tc>
      </w:tr>
    </w:tbl>
    <w:p w14:paraId="3D1188D6" w14:textId="77777777" w:rsidR="00BB6772" w:rsidRDefault="00BB6772" w:rsidP="00BE1028">
      <w:pPr>
        <w:pageBreakBefore/>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20" w:firstLine="567"/>
        <w:jc w:val="center"/>
        <w:rPr>
          <w:rFonts w:ascii="Times New Roman" w:eastAsia="Arial Unicode MS" w:hAnsi="Times New Roman" w:cs="Times New Roman"/>
          <w:b/>
          <w:color w:val="000000"/>
          <w:sz w:val="28"/>
          <w:szCs w:val="28"/>
          <w:lang w:val="uk-UA" w:eastAsia="x-none"/>
        </w:rPr>
        <w:sectPr w:rsidR="00BB6772" w:rsidSect="00BB6772">
          <w:pgSz w:w="16838" w:h="11906" w:orient="landscape"/>
          <w:pgMar w:top="1276" w:right="1134" w:bottom="566" w:left="1134" w:header="708" w:footer="708" w:gutter="0"/>
          <w:cols w:space="708"/>
          <w:docGrid w:linePitch="360"/>
        </w:sectPr>
      </w:pPr>
    </w:p>
    <w:p w14:paraId="64BB4651" w14:textId="77777777" w:rsidR="00BE1028" w:rsidRPr="006837A4" w:rsidRDefault="00BE1028" w:rsidP="00BE1028">
      <w:pPr>
        <w:pageBreakBefore/>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720" w:firstLine="567"/>
        <w:jc w:val="center"/>
        <w:rPr>
          <w:rFonts w:ascii="Times New Roman" w:eastAsia="Arial Unicode MS" w:hAnsi="Times New Roman" w:cs="Times New Roman"/>
          <w:b/>
          <w:color w:val="000000"/>
          <w:sz w:val="28"/>
          <w:szCs w:val="28"/>
          <w:lang w:val="uk-UA" w:eastAsia="x-none"/>
        </w:rPr>
      </w:pPr>
      <w:r w:rsidRPr="006837A4">
        <w:rPr>
          <w:rFonts w:ascii="Times New Roman" w:eastAsia="Arial Unicode MS" w:hAnsi="Times New Roman" w:cs="Times New Roman"/>
          <w:b/>
          <w:color w:val="000000"/>
          <w:sz w:val="28"/>
          <w:szCs w:val="28"/>
          <w:lang w:val="uk-UA" w:eastAsia="x-none"/>
        </w:rPr>
        <w:lastRenderedPageBreak/>
        <w:t>Оцінка впливу викидів забруднюючих речовин на стан забруднення атмосферного повітря</w:t>
      </w:r>
    </w:p>
    <w:p w14:paraId="7F8583B0" w14:textId="77777777" w:rsidR="00183204" w:rsidRPr="00514E7A" w:rsidRDefault="00183204" w:rsidP="001867C5">
      <w:pPr>
        <w:spacing w:after="0"/>
        <w:ind w:firstLine="567"/>
        <w:jc w:val="both"/>
        <w:rPr>
          <w:rFonts w:ascii="Times New Roman" w:eastAsia="Times New Roman" w:hAnsi="Times New Roman" w:cs="Times New Roman"/>
          <w:sz w:val="26"/>
          <w:szCs w:val="26"/>
          <w:lang w:val="uk-UA" w:eastAsia="ru-RU"/>
        </w:rPr>
      </w:pPr>
      <w:r w:rsidRPr="00514E7A">
        <w:rPr>
          <w:rFonts w:ascii="Times New Roman" w:eastAsia="Times New Roman" w:hAnsi="Times New Roman" w:cs="Times New Roman"/>
          <w:sz w:val="26"/>
          <w:szCs w:val="26"/>
          <w:lang w:val="uk-UA" w:eastAsia="ru-RU"/>
        </w:rPr>
        <w:t>Оцінка впливу викидів забруднюючих речовин на стан забруднення атмосферного повітря здійснюється за даними результатів розрахунків розсіювання забруднюючих речовин в атмосферному повітрі та даними, що одержані при проведенні інструментальних методів досліджень.</w:t>
      </w:r>
    </w:p>
    <w:p w14:paraId="4019F737" w14:textId="77777777" w:rsidR="00183204" w:rsidRPr="00514E7A" w:rsidRDefault="00183204" w:rsidP="001867C5">
      <w:pPr>
        <w:spacing w:after="0"/>
        <w:ind w:firstLine="567"/>
        <w:jc w:val="both"/>
        <w:rPr>
          <w:rFonts w:ascii="Times New Roman" w:eastAsia="Times New Roman" w:hAnsi="Times New Roman" w:cs="Times New Roman"/>
          <w:sz w:val="26"/>
          <w:szCs w:val="26"/>
          <w:lang w:val="uk-UA" w:eastAsia="ru-RU"/>
        </w:rPr>
      </w:pPr>
      <w:r w:rsidRPr="00514E7A">
        <w:rPr>
          <w:rFonts w:ascii="Times New Roman" w:eastAsia="Times New Roman" w:hAnsi="Times New Roman" w:cs="Times New Roman"/>
          <w:sz w:val="26"/>
          <w:szCs w:val="26"/>
          <w:lang w:val="uk-UA" w:eastAsia="ru-RU"/>
        </w:rPr>
        <w:t xml:space="preserve">Відповідно до </w:t>
      </w:r>
      <w:r w:rsidR="00784805" w:rsidRPr="00514E7A">
        <w:rPr>
          <w:rFonts w:ascii="Times New Roman" w:eastAsia="Times New Roman" w:hAnsi="Times New Roman" w:cs="Times New Roman"/>
          <w:bCs/>
          <w:iCs/>
          <w:sz w:val="26"/>
          <w:szCs w:val="26"/>
          <w:lang w:val="uk-UA" w:eastAsia="ru-RU"/>
        </w:rPr>
        <w:t>«</w:t>
      </w:r>
      <w:r w:rsidRPr="00514E7A">
        <w:rPr>
          <w:rFonts w:ascii="Times New Roman" w:eastAsia="Times New Roman" w:hAnsi="Times New Roman" w:cs="Times New Roman"/>
          <w:bCs/>
          <w:iCs/>
          <w:sz w:val="26"/>
          <w:szCs w:val="26"/>
          <w:lang w:val="uk-UA" w:eastAsia="ru-RU"/>
        </w:rPr>
        <w:t>Державних санітарних правил планування та забудови населених пунктів</w:t>
      </w:r>
      <w:r w:rsidR="00784805" w:rsidRPr="00514E7A">
        <w:rPr>
          <w:rFonts w:ascii="Times New Roman" w:eastAsia="Times New Roman" w:hAnsi="Times New Roman" w:cs="Times New Roman"/>
          <w:bCs/>
          <w:iCs/>
          <w:sz w:val="26"/>
          <w:szCs w:val="26"/>
          <w:lang w:val="uk-UA" w:eastAsia="ru-RU"/>
        </w:rPr>
        <w:t>»</w:t>
      </w:r>
      <w:r w:rsidRPr="00514E7A">
        <w:rPr>
          <w:rFonts w:ascii="Times New Roman" w:eastAsia="Times New Roman" w:hAnsi="Times New Roman" w:cs="Times New Roman"/>
          <w:bCs/>
          <w:iCs/>
          <w:sz w:val="26"/>
          <w:szCs w:val="26"/>
          <w:lang w:val="uk-UA" w:eastAsia="ru-RU"/>
        </w:rPr>
        <w:t xml:space="preserve"> затверджених наказом Міністерства охорони здоров’я України від 19.06.1996 р. під № 173, зареєстрованих в Міністерстві юстиції України 24.07.1996 р. за № 379/1404 та з останніми змінами і доповненнями від </w:t>
      </w:r>
      <w:r w:rsidR="006837A4" w:rsidRPr="00514E7A">
        <w:rPr>
          <w:rFonts w:ascii="Times New Roman" w:eastAsia="Times New Roman" w:hAnsi="Times New Roman" w:cs="Times New Roman"/>
          <w:bCs/>
          <w:iCs/>
          <w:sz w:val="26"/>
          <w:szCs w:val="26"/>
          <w:lang w:val="uk-UA" w:eastAsia="ru-RU"/>
        </w:rPr>
        <w:t>0</w:t>
      </w:r>
      <w:r w:rsidRPr="00514E7A">
        <w:rPr>
          <w:rFonts w:ascii="Times New Roman" w:eastAsia="Times New Roman" w:hAnsi="Times New Roman" w:cs="Times New Roman"/>
          <w:bCs/>
          <w:iCs/>
          <w:sz w:val="26"/>
          <w:szCs w:val="26"/>
          <w:lang w:val="uk-UA" w:eastAsia="ru-RU"/>
        </w:rPr>
        <w:t>7.03.2019</w:t>
      </w:r>
      <w:r w:rsidRPr="00514E7A">
        <w:rPr>
          <w:rFonts w:ascii="Times New Roman" w:eastAsia="Times New Roman" w:hAnsi="Times New Roman" w:cs="Times New Roman"/>
          <w:sz w:val="26"/>
          <w:szCs w:val="26"/>
          <w:lang w:val="uk-UA" w:eastAsia="ru-RU"/>
        </w:rPr>
        <w:t xml:space="preserve">: </w:t>
      </w:r>
    </w:p>
    <w:p w14:paraId="3F2DD19F" w14:textId="5FA7CCFA" w:rsidR="00183204" w:rsidRPr="00514E7A" w:rsidRDefault="00183204" w:rsidP="00784805">
      <w:pPr>
        <w:spacing w:after="0" w:line="240" w:lineRule="auto"/>
        <w:ind w:firstLine="567"/>
        <w:jc w:val="both"/>
        <w:rPr>
          <w:rFonts w:ascii="Times New Roman" w:eastAsia="Times New Roman" w:hAnsi="Times New Roman" w:cs="Times New Roman"/>
          <w:sz w:val="26"/>
          <w:szCs w:val="26"/>
          <w:lang w:val="uk-UA" w:eastAsia="ru-RU"/>
        </w:rPr>
      </w:pPr>
      <w:r w:rsidRPr="00514E7A">
        <w:rPr>
          <w:rFonts w:ascii="Times New Roman" w:eastAsia="Times New Roman" w:hAnsi="Times New Roman" w:cs="Times New Roman"/>
          <w:sz w:val="26"/>
          <w:szCs w:val="26"/>
          <w:lang w:val="uk-UA" w:eastAsia="ru-RU"/>
        </w:rPr>
        <w:t>Для топкових та котелень з</w:t>
      </w:r>
      <w:r w:rsidRPr="00514E7A">
        <w:rPr>
          <w:rFonts w:ascii="Times New Roman" w:eastAsia="Times New Roman" w:hAnsi="Times New Roman" w:cs="Times New Roman"/>
          <w:sz w:val="26"/>
          <w:szCs w:val="26"/>
          <w:lang w:eastAsia="ru-RU"/>
        </w:rPr>
        <w:t>гідно "Державним санітарним правилам планування та забудови населених пунктів України", затверджених наказом Міністерства охорони здоров'я України від 19.06.1996 р. №173</w:t>
      </w:r>
      <w:r w:rsidRPr="00514E7A">
        <w:rPr>
          <w:rFonts w:ascii="Times New Roman" w:eastAsia="Times New Roman" w:hAnsi="Times New Roman" w:cs="Times New Roman"/>
          <w:sz w:val="26"/>
          <w:szCs w:val="26"/>
          <w:lang w:val="uk-UA" w:eastAsia="ru-RU"/>
        </w:rPr>
        <w:t xml:space="preserve"> санітарно – захисна зона не встановлюється, ступінь впливу об’єкта на стан атмосферного повітря визначається за результатами розрахунків розсіювання на межі об’єктів впливу (житлової забудови). </w:t>
      </w:r>
    </w:p>
    <w:p w14:paraId="5BCF9607" w14:textId="774E3C64" w:rsidR="00183204" w:rsidRPr="00514E7A" w:rsidRDefault="00183204" w:rsidP="001867C5">
      <w:pPr>
        <w:tabs>
          <w:tab w:val="left" w:pos="1134"/>
          <w:tab w:val="left" w:pos="1276"/>
        </w:tabs>
        <w:spacing w:after="0"/>
        <w:ind w:right="-1" w:firstLine="567"/>
        <w:jc w:val="both"/>
        <w:rPr>
          <w:rFonts w:ascii="Times New Roman" w:eastAsia="Times New Roman" w:hAnsi="Times New Roman" w:cs="Times New Roman"/>
          <w:sz w:val="26"/>
          <w:szCs w:val="26"/>
          <w:lang w:val="uk-UA" w:eastAsia="uk-UA" w:bidi="uk-UA"/>
        </w:rPr>
      </w:pPr>
      <w:r w:rsidRPr="00514E7A">
        <w:rPr>
          <w:rFonts w:ascii="Times New Roman" w:eastAsia="Times New Roman" w:hAnsi="Times New Roman" w:cs="Times New Roman"/>
          <w:sz w:val="26"/>
          <w:szCs w:val="26"/>
          <w:lang w:val="uk-UA" w:eastAsia="uk-UA" w:bidi="uk-UA"/>
        </w:rPr>
        <w:t xml:space="preserve">Загальний розмір СЗЗ для всього виробництва визначається шляхом інтегрованого поєднання вищезазначених СЗЗ для всіх структурних  підрозділів підприємства з урахуванням їх взаєморозміщення на проммайданчику. </w:t>
      </w:r>
    </w:p>
    <w:p w14:paraId="60368A45" w14:textId="678FD1AE" w:rsidR="006E6382" w:rsidRPr="00514E7A" w:rsidRDefault="00183204" w:rsidP="00CF7E5E">
      <w:pPr>
        <w:spacing w:after="0" w:line="240" w:lineRule="auto"/>
        <w:ind w:firstLine="567"/>
        <w:jc w:val="both"/>
        <w:rPr>
          <w:rFonts w:ascii="Times New Roman" w:eastAsia="Times New Roman" w:hAnsi="Times New Roman" w:cs="Times New Roman"/>
          <w:sz w:val="26"/>
          <w:szCs w:val="26"/>
          <w:lang w:val="uk-UA" w:eastAsia="ru-RU"/>
        </w:rPr>
      </w:pPr>
      <w:r w:rsidRPr="00514E7A">
        <w:rPr>
          <w:rFonts w:ascii="Times New Roman" w:eastAsia="Times New Roman" w:hAnsi="Times New Roman" w:cs="Times New Roman"/>
          <w:sz w:val="26"/>
          <w:szCs w:val="26"/>
          <w:lang w:val="uk-UA" w:eastAsia="ru-RU"/>
        </w:rPr>
        <w:t xml:space="preserve"> </w:t>
      </w:r>
      <w:bookmarkStart w:id="1" w:name="_Hlk506975417"/>
      <w:r w:rsidRPr="00514E7A">
        <w:rPr>
          <w:rFonts w:ascii="Times New Roman" w:eastAsia="Times New Roman" w:hAnsi="Times New Roman" w:cs="Times New Roman"/>
          <w:sz w:val="26"/>
          <w:szCs w:val="26"/>
          <w:lang w:val="uk-UA" w:eastAsia="ru-RU"/>
        </w:rPr>
        <w:t xml:space="preserve">Найближчий об’єкт впливу </w:t>
      </w:r>
      <w:r w:rsidR="0013628B" w:rsidRPr="00514E7A">
        <w:rPr>
          <w:rFonts w:ascii="Times New Roman" w:eastAsia="Times New Roman" w:hAnsi="Times New Roman" w:cs="Times New Roman"/>
          <w:sz w:val="26"/>
          <w:szCs w:val="26"/>
          <w:lang w:val="uk-UA" w:eastAsia="ru-RU"/>
        </w:rPr>
        <w:t>(житлов</w:t>
      </w:r>
      <w:r w:rsidR="006E6382" w:rsidRPr="00514E7A">
        <w:rPr>
          <w:rFonts w:ascii="Times New Roman" w:eastAsia="Times New Roman" w:hAnsi="Times New Roman" w:cs="Times New Roman"/>
          <w:sz w:val="26"/>
          <w:szCs w:val="26"/>
          <w:lang w:val="uk-UA" w:eastAsia="ru-RU"/>
        </w:rPr>
        <w:t>а</w:t>
      </w:r>
      <w:r w:rsidR="0013628B" w:rsidRPr="00514E7A">
        <w:rPr>
          <w:rFonts w:ascii="Times New Roman" w:eastAsia="Times New Roman" w:hAnsi="Times New Roman" w:cs="Times New Roman"/>
          <w:sz w:val="26"/>
          <w:szCs w:val="26"/>
          <w:lang w:val="uk-UA" w:eastAsia="ru-RU"/>
        </w:rPr>
        <w:t xml:space="preserve"> </w:t>
      </w:r>
      <w:r w:rsidR="006E6382" w:rsidRPr="00514E7A">
        <w:rPr>
          <w:rFonts w:ascii="Times New Roman" w:eastAsia="Times New Roman" w:hAnsi="Times New Roman" w:cs="Times New Roman"/>
          <w:sz w:val="26"/>
          <w:szCs w:val="26"/>
          <w:lang w:val="uk-UA" w:eastAsia="ru-RU"/>
        </w:rPr>
        <w:t>забудова</w:t>
      </w:r>
      <w:r w:rsidR="0013628B" w:rsidRPr="00514E7A">
        <w:rPr>
          <w:rFonts w:ascii="Times New Roman" w:eastAsia="Times New Roman" w:hAnsi="Times New Roman" w:cs="Times New Roman"/>
          <w:sz w:val="26"/>
          <w:szCs w:val="26"/>
          <w:lang w:val="uk-UA" w:eastAsia="ru-RU"/>
        </w:rPr>
        <w:t xml:space="preserve">) </w:t>
      </w:r>
      <w:r w:rsidR="00FB4B1C" w:rsidRPr="00514E7A">
        <w:rPr>
          <w:rFonts w:ascii="Times New Roman" w:eastAsia="Times New Roman" w:hAnsi="Times New Roman" w:cs="Times New Roman"/>
          <w:sz w:val="26"/>
          <w:szCs w:val="26"/>
          <w:lang w:val="uk-UA" w:eastAsia="ru-RU"/>
        </w:rPr>
        <w:t>від джерела викиду №</w:t>
      </w:r>
      <w:r w:rsidR="00856CF9" w:rsidRPr="00514E7A">
        <w:rPr>
          <w:rFonts w:ascii="Times New Roman" w:eastAsia="Times New Roman" w:hAnsi="Times New Roman" w:cs="Times New Roman"/>
          <w:sz w:val="26"/>
          <w:szCs w:val="26"/>
          <w:lang w:val="uk-UA" w:eastAsia="ru-RU"/>
        </w:rPr>
        <w:t>1</w:t>
      </w:r>
      <w:r w:rsidR="00D8682F" w:rsidRPr="00514E7A">
        <w:rPr>
          <w:rFonts w:ascii="Times New Roman" w:eastAsia="Times New Roman" w:hAnsi="Times New Roman" w:cs="Times New Roman"/>
          <w:sz w:val="26"/>
          <w:szCs w:val="26"/>
          <w:lang w:val="uk-UA" w:eastAsia="ru-RU"/>
        </w:rPr>
        <w:t xml:space="preserve"> </w:t>
      </w:r>
      <w:r w:rsidR="00FB4B1C" w:rsidRPr="00514E7A">
        <w:rPr>
          <w:rFonts w:ascii="Times New Roman" w:eastAsia="Times New Roman" w:hAnsi="Times New Roman" w:cs="Times New Roman"/>
          <w:sz w:val="26"/>
          <w:szCs w:val="26"/>
          <w:lang w:val="uk-UA" w:eastAsia="ru-RU"/>
        </w:rPr>
        <w:t>(</w:t>
      </w:r>
      <w:r w:rsidR="002F5AE4" w:rsidRPr="00514E7A">
        <w:rPr>
          <w:rFonts w:ascii="Times New Roman" w:eastAsia="Times New Roman" w:hAnsi="Times New Roman" w:cs="Times New Roman"/>
          <w:sz w:val="26"/>
          <w:szCs w:val="26"/>
          <w:lang w:val="uk-UA" w:eastAsia="ru-RU"/>
        </w:rPr>
        <w:t>Димов</w:t>
      </w:r>
      <w:r w:rsidR="00DB44FB">
        <w:rPr>
          <w:rFonts w:ascii="Times New Roman" w:eastAsia="Times New Roman" w:hAnsi="Times New Roman" w:cs="Times New Roman"/>
          <w:sz w:val="26"/>
          <w:szCs w:val="26"/>
          <w:lang w:val="uk-UA" w:eastAsia="ru-RU"/>
        </w:rPr>
        <w:t>а</w:t>
      </w:r>
      <w:r w:rsidR="002F5AE4" w:rsidRPr="00514E7A">
        <w:rPr>
          <w:rFonts w:ascii="Times New Roman" w:eastAsia="Times New Roman" w:hAnsi="Times New Roman" w:cs="Times New Roman"/>
          <w:sz w:val="26"/>
          <w:szCs w:val="26"/>
          <w:lang w:val="uk-UA" w:eastAsia="ru-RU"/>
        </w:rPr>
        <w:t xml:space="preserve"> труб</w:t>
      </w:r>
      <w:r w:rsidR="00DB44FB">
        <w:rPr>
          <w:rFonts w:ascii="Times New Roman" w:eastAsia="Times New Roman" w:hAnsi="Times New Roman" w:cs="Times New Roman"/>
          <w:sz w:val="26"/>
          <w:szCs w:val="26"/>
          <w:lang w:val="uk-UA" w:eastAsia="ru-RU"/>
        </w:rPr>
        <w:t>а</w:t>
      </w:r>
      <w:r w:rsidR="002F5AE4" w:rsidRPr="00514E7A">
        <w:rPr>
          <w:rFonts w:ascii="Times New Roman" w:eastAsia="Times New Roman" w:hAnsi="Times New Roman" w:cs="Times New Roman"/>
          <w:sz w:val="26"/>
          <w:szCs w:val="26"/>
          <w:lang w:val="uk-UA" w:eastAsia="ru-RU"/>
        </w:rPr>
        <w:t xml:space="preserve"> котельні</w:t>
      </w:r>
      <w:r w:rsidR="00FB4B1C" w:rsidRPr="00514E7A">
        <w:rPr>
          <w:rFonts w:ascii="Times New Roman" w:eastAsia="Times New Roman" w:hAnsi="Times New Roman" w:cs="Times New Roman"/>
          <w:sz w:val="26"/>
          <w:szCs w:val="26"/>
          <w:lang w:val="uk-UA" w:eastAsia="ru-RU"/>
        </w:rPr>
        <w:t>)</w:t>
      </w:r>
      <w:r w:rsidR="006E6382" w:rsidRPr="00514E7A">
        <w:rPr>
          <w:rFonts w:ascii="Times New Roman" w:eastAsia="Times New Roman" w:hAnsi="Times New Roman" w:cs="Times New Roman"/>
          <w:sz w:val="26"/>
          <w:szCs w:val="26"/>
          <w:lang w:val="uk-UA" w:eastAsia="ru-RU"/>
        </w:rPr>
        <w:t>:</w:t>
      </w:r>
    </w:p>
    <w:p w14:paraId="45BB7F82" w14:textId="6A22D13F" w:rsidR="003B4B49" w:rsidRPr="00514E7A" w:rsidRDefault="00BE38D3" w:rsidP="00CF7E5E">
      <w:pPr>
        <w:spacing w:after="0" w:line="240" w:lineRule="auto"/>
        <w:ind w:firstLine="567"/>
        <w:jc w:val="both"/>
        <w:rPr>
          <w:rFonts w:ascii="Times New Roman" w:eastAsia="Times New Roman" w:hAnsi="Times New Roman" w:cs="Times New Roman"/>
          <w:sz w:val="26"/>
          <w:szCs w:val="26"/>
          <w:lang w:val="uk-UA" w:eastAsia="ru-RU"/>
        </w:rPr>
      </w:pPr>
      <w:r w:rsidRPr="00514E7A">
        <w:rPr>
          <w:rFonts w:ascii="Times New Roman" w:eastAsia="Times New Roman" w:hAnsi="Times New Roman" w:cs="Times New Roman"/>
          <w:sz w:val="26"/>
          <w:szCs w:val="26"/>
          <w:lang w:val="uk-UA" w:eastAsia="ru-RU"/>
        </w:rPr>
        <w:t xml:space="preserve">- </w:t>
      </w:r>
      <w:r w:rsidR="006E6382" w:rsidRPr="00514E7A">
        <w:rPr>
          <w:rFonts w:ascii="Times New Roman" w:eastAsia="Times New Roman" w:hAnsi="Times New Roman" w:cs="Times New Roman"/>
          <w:sz w:val="26"/>
          <w:szCs w:val="26"/>
          <w:lang w:val="uk-UA" w:eastAsia="ru-RU"/>
        </w:rPr>
        <w:t>знаходиться</w:t>
      </w:r>
      <w:r w:rsidR="00056403" w:rsidRPr="00056403">
        <w:t xml:space="preserve"> </w:t>
      </w:r>
      <w:r w:rsidR="00056403" w:rsidRPr="00056403">
        <w:rPr>
          <w:rFonts w:ascii="Times New Roman" w:eastAsia="Times New Roman" w:hAnsi="Times New Roman" w:cs="Times New Roman"/>
          <w:sz w:val="26"/>
          <w:szCs w:val="26"/>
          <w:lang w:val="uk-UA" w:eastAsia="ru-RU"/>
        </w:rPr>
        <w:t>Бахмацький дошкільний навчальний заклад</w:t>
      </w:r>
      <w:r w:rsidR="006E6382" w:rsidRPr="00514E7A">
        <w:rPr>
          <w:rFonts w:ascii="Times New Roman" w:eastAsia="Times New Roman" w:hAnsi="Times New Roman" w:cs="Times New Roman"/>
          <w:sz w:val="26"/>
          <w:szCs w:val="26"/>
          <w:lang w:val="uk-UA" w:eastAsia="ru-RU"/>
        </w:rPr>
        <w:t xml:space="preserve"> на відстані </w:t>
      </w:r>
      <w:r w:rsidR="00783BC2" w:rsidRPr="00514E7A">
        <w:rPr>
          <w:rFonts w:ascii="Times New Roman" w:eastAsia="Times New Roman" w:hAnsi="Times New Roman" w:cs="Times New Roman"/>
          <w:sz w:val="26"/>
          <w:szCs w:val="26"/>
          <w:lang w:val="uk-UA" w:eastAsia="ru-RU"/>
        </w:rPr>
        <w:t>4</w:t>
      </w:r>
      <w:r w:rsidR="00DB44FB">
        <w:rPr>
          <w:rFonts w:ascii="Times New Roman" w:eastAsia="Times New Roman" w:hAnsi="Times New Roman" w:cs="Times New Roman"/>
          <w:sz w:val="26"/>
          <w:szCs w:val="26"/>
          <w:lang w:val="uk-UA" w:eastAsia="ru-RU"/>
        </w:rPr>
        <w:t>2</w:t>
      </w:r>
      <w:r w:rsidR="006E6382" w:rsidRPr="00514E7A">
        <w:rPr>
          <w:rFonts w:ascii="Times New Roman" w:eastAsia="Times New Roman" w:hAnsi="Times New Roman" w:cs="Times New Roman"/>
          <w:sz w:val="26"/>
          <w:szCs w:val="26"/>
          <w:lang w:val="uk-UA" w:eastAsia="ru-RU"/>
        </w:rPr>
        <w:t xml:space="preserve"> м</w:t>
      </w:r>
      <w:r w:rsidR="00056403">
        <w:rPr>
          <w:rFonts w:ascii="Times New Roman" w:eastAsia="Times New Roman" w:hAnsi="Times New Roman" w:cs="Times New Roman"/>
          <w:sz w:val="26"/>
          <w:szCs w:val="26"/>
          <w:lang w:val="uk-UA" w:eastAsia="ru-RU"/>
        </w:rPr>
        <w:t>.</w:t>
      </w:r>
      <w:r w:rsidR="006E6382" w:rsidRPr="00514E7A">
        <w:rPr>
          <w:rFonts w:ascii="Times New Roman" w:eastAsia="Times New Roman" w:hAnsi="Times New Roman" w:cs="Times New Roman"/>
          <w:sz w:val="26"/>
          <w:szCs w:val="26"/>
          <w:lang w:val="uk-UA" w:eastAsia="ru-RU"/>
        </w:rPr>
        <w:t>,</w:t>
      </w:r>
      <w:r w:rsidR="00183204" w:rsidRPr="00514E7A">
        <w:rPr>
          <w:rFonts w:ascii="Times New Roman" w:eastAsia="Times New Roman" w:hAnsi="Times New Roman" w:cs="Times New Roman"/>
          <w:sz w:val="26"/>
          <w:szCs w:val="26"/>
          <w:lang w:val="uk-UA" w:eastAsia="ru-RU"/>
        </w:rPr>
        <w:t xml:space="preserve">у </w:t>
      </w:r>
      <w:r w:rsidR="001A6E6A" w:rsidRPr="00514E7A">
        <w:rPr>
          <w:rFonts w:ascii="Times New Roman" w:eastAsia="Times New Roman" w:hAnsi="Times New Roman" w:cs="Times New Roman"/>
          <w:sz w:val="26"/>
          <w:szCs w:val="26"/>
          <w:lang w:val="uk-UA" w:eastAsia="ru-RU"/>
        </w:rPr>
        <w:t>південно</w:t>
      </w:r>
      <w:r w:rsidRPr="00514E7A">
        <w:rPr>
          <w:rFonts w:ascii="Times New Roman" w:eastAsia="Times New Roman" w:hAnsi="Times New Roman" w:cs="Times New Roman"/>
          <w:sz w:val="26"/>
          <w:szCs w:val="26"/>
          <w:lang w:val="uk-UA" w:eastAsia="ru-RU"/>
        </w:rPr>
        <w:t>му</w:t>
      </w:r>
      <w:r w:rsidR="00183204" w:rsidRPr="00514E7A">
        <w:rPr>
          <w:rFonts w:ascii="Times New Roman" w:eastAsia="Times New Roman" w:hAnsi="Times New Roman" w:cs="Times New Roman"/>
          <w:sz w:val="26"/>
          <w:szCs w:val="26"/>
          <w:lang w:val="uk-UA" w:eastAsia="ru-RU"/>
        </w:rPr>
        <w:t xml:space="preserve"> напрямку </w:t>
      </w:r>
      <w:r w:rsidR="003C3C99" w:rsidRPr="00514E7A">
        <w:rPr>
          <w:rFonts w:ascii="Times New Roman" w:eastAsia="Times New Roman" w:hAnsi="Times New Roman" w:cs="Times New Roman"/>
          <w:sz w:val="26"/>
          <w:szCs w:val="26"/>
          <w:lang w:val="uk-UA" w:eastAsia="ru-RU"/>
        </w:rPr>
        <w:t xml:space="preserve">вул. </w:t>
      </w:r>
      <w:bookmarkEnd w:id="1"/>
      <w:r w:rsidR="00942660">
        <w:rPr>
          <w:rFonts w:ascii="Times New Roman" w:eastAsia="Times New Roman" w:hAnsi="Times New Roman" w:cs="Times New Roman"/>
          <w:sz w:val="26"/>
          <w:szCs w:val="26"/>
          <w:lang w:val="uk-UA" w:eastAsia="ru-RU"/>
        </w:rPr>
        <w:t>Олега Мартинова</w:t>
      </w:r>
      <w:r w:rsidRPr="00514E7A">
        <w:rPr>
          <w:rFonts w:ascii="Times New Roman" w:eastAsia="Times New Roman" w:hAnsi="Times New Roman" w:cs="Times New Roman"/>
          <w:sz w:val="26"/>
          <w:szCs w:val="26"/>
          <w:lang w:val="uk-UA" w:eastAsia="ru-RU"/>
        </w:rPr>
        <w:t xml:space="preserve">, </w:t>
      </w:r>
      <w:r w:rsidR="004B3B6F" w:rsidRPr="00514E7A">
        <w:rPr>
          <w:rFonts w:ascii="Times New Roman" w:eastAsia="Times New Roman" w:hAnsi="Times New Roman" w:cs="Times New Roman"/>
          <w:sz w:val="26"/>
          <w:szCs w:val="26"/>
          <w:lang w:val="uk-UA" w:eastAsia="ru-RU"/>
        </w:rPr>
        <w:t>2</w:t>
      </w:r>
      <w:r w:rsidRPr="00514E7A">
        <w:rPr>
          <w:rFonts w:ascii="Times New Roman" w:eastAsia="Times New Roman" w:hAnsi="Times New Roman" w:cs="Times New Roman"/>
          <w:sz w:val="26"/>
          <w:szCs w:val="26"/>
          <w:lang w:val="uk-UA" w:eastAsia="ru-RU"/>
        </w:rPr>
        <w:t>;</w:t>
      </w:r>
    </w:p>
    <w:p w14:paraId="70572A6C" w14:textId="185AF01C" w:rsidR="00BE38D3" w:rsidRPr="00514E7A" w:rsidRDefault="00BE38D3" w:rsidP="00BE38D3">
      <w:pPr>
        <w:spacing w:after="0" w:line="240" w:lineRule="auto"/>
        <w:ind w:firstLine="567"/>
        <w:jc w:val="both"/>
        <w:rPr>
          <w:rFonts w:ascii="Times New Roman" w:eastAsia="Times New Roman" w:hAnsi="Times New Roman" w:cs="Times New Roman"/>
          <w:sz w:val="26"/>
          <w:szCs w:val="26"/>
          <w:lang w:val="uk-UA" w:eastAsia="ru-RU"/>
        </w:rPr>
      </w:pPr>
      <w:r w:rsidRPr="00514E7A">
        <w:rPr>
          <w:rFonts w:ascii="Times New Roman" w:eastAsia="Times New Roman" w:hAnsi="Times New Roman" w:cs="Times New Roman"/>
          <w:sz w:val="26"/>
          <w:szCs w:val="26"/>
          <w:lang w:val="uk-UA" w:eastAsia="ru-RU"/>
        </w:rPr>
        <w:t xml:space="preserve">- знаходиться на відстані </w:t>
      </w:r>
      <w:r w:rsidR="001A6E6A" w:rsidRPr="00514E7A">
        <w:rPr>
          <w:rFonts w:ascii="Times New Roman" w:eastAsia="Times New Roman" w:hAnsi="Times New Roman" w:cs="Times New Roman"/>
          <w:sz w:val="26"/>
          <w:szCs w:val="26"/>
          <w:lang w:val="uk-UA" w:eastAsia="ru-RU"/>
        </w:rPr>
        <w:t>30</w:t>
      </w:r>
      <w:r w:rsidRPr="00514E7A">
        <w:rPr>
          <w:rFonts w:ascii="Times New Roman" w:eastAsia="Times New Roman" w:hAnsi="Times New Roman" w:cs="Times New Roman"/>
          <w:sz w:val="26"/>
          <w:szCs w:val="26"/>
          <w:lang w:val="uk-UA" w:eastAsia="ru-RU"/>
        </w:rPr>
        <w:t xml:space="preserve"> м</w:t>
      </w:r>
      <w:r w:rsidR="001910CB">
        <w:rPr>
          <w:rFonts w:ascii="Times New Roman" w:eastAsia="Times New Roman" w:hAnsi="Times New Roman" w:cs="Times New Roman"/>
          <w:sz w:val="26"/>
          <w:szCs w:val="26"/>
          <w:lang w:val="uk-UA" w:eastAsia="ru-RU"/>
        </w:rPr>
        <w:t xml:space="preserve">. </w:t>
      </w:r>
      <w:r w:rsidRPr="00514E7A">
        <w:rPr>
          <w:rFonts w:ascii="Times New Roman" w:eastAsia="Times New Roman" w:hAnsi="Times New Roman" w:cs="Times New Roman"/>
          <w:sz w:val="26"/>
          <w:szCs w:val="26"/>
          <w:lang w:val="uk-UA" w:eastAsia="ru-RU"/>
        </w:rPr>
        <w:t xml:space="preserve">,у </w:t>
      </w:r>
      <w:r w:rsidR="001C5F62" w:rsidRPr="00514E7A">
        <w:rPr>
          <w:rFonts w:ascii="Times New Roman" w:eastAsia="Times New Roman" w:hAnsi="Times New Roman" w:cs="Times New Roman"/>
          <w:sz w:val="26"/>
          <w:szCs w:val="26"/>
          <w:lang w:val="uk-UA" w:eastAsia="ru-RU"/>
        </w:rPr>
        <w:t xml:space="preserve">південному напрямку вул. </w:t>
      </w:r>
      <w:r w:rsidR="00056403" w:rsidRPr="00056403">
        <w:rPr>
          <w:rFonts w:ascii="Times New Roman" w:eastAsia="Times New Roman" w:hAnsi="Times New Roman" w:cs="Times New Roman"/>
          <w:sz w:val="26"/>
          <w:szCs w:val="26"/>
          <w:lang w:val="uk-UA" w:eastAsia="ru-RU"/>
        </w:rPr>
        <w:t>вул. Чернігівська, 5</w:t>
      </w:r>
      <w:r w:rsidRPr="00514E7A">
        <w:rPr>
          <w:rFonts w:ascii="Times New Roman" w:eastAsia="Times New Roman" w:hAnsi="Times New Roman" w:cs="Times New Roman"/>
          <w:sz w:val="26"/>
          <w:szCs w:val="26"/>
          <w:lang w:val="uk-UA" w:eastAsia="ru-RU"/>
        </w:rPr>
        <w:t>;</w:t>
      </w:r>
    </w:p>
    <w:p w14:paraId="2FD470D8" w14:textId="13CA095C" w:rsidR="004B3B6F" w:rsidRDefault="004B3B6F" w:rsidP="00BE38D3">
      <w:pPr>
        <w:spacing w:after="0" w:line="240" w:lineRule="auto"/>
        <w:ind w:firstLine="567"/>
        <w:jc w:val="both"/>
        <w:rPr>
          <w:rFonts w:ascii="Times New Roman" w:eastAsia="Times New Roman" w:hAnsi="Times New Roman" w:cs="Times New Roman"/>
          <w:sz w:val="26"/>
          <w:szCs w:val="26"/>
          <w:lang w:val="uk-UA" w:eastAsia="ru-RU"/>
        </w:rPr>
      </w:pPr>
      <w:r w:rsidRPr="00514E7A">
        <w:rPr>
          <w:rFonts w:ascii="Times New Roman" w:eastAsia="Times New Roman" w:hAnsi="Times New Roman" w:cs="Times New Roman"/>
          <w:sz w:val="26"/>
          <w:szCs w:val="26"/>
          <w:lang w:val="uk-UA" w:eastAsia="ru-RU"/>
        </w:rPr>
        <w:t xml:space="preserve">- знаходиться на відстані </w:t>
      </w:r>
      <w:r w:rsidR="00B05373">
        <w:rPr>
          <w:rFonts w:ascii="Times New Roman" w:eastAsia="Times New Roman" w:hAnsi="Times New Roman" w:cs="Times New Roman"/>
          <w:sz w:val="26"/>
          <w:szCs w:val="26"/>
          <w:lang w:val="uk-UA" w:eastAsia="ru-RU"/>
        </w:rPr>
        <w:t>43</w:t>
      </w:r>
      <w:r w:rsidRPr="00514E7A">
        <w:rPr>
          <w:rFonts w:ascii="Times New Roman" w:eastAsia="Times New Roman" w:hAnsi="Times New Roman" w:cs="Times New Roman"/>
          <w:sz w:val="26"/>
          <w:szCs w:val="26"/>
          <w:lang w:val="uk-UA" w:eastAsia="ru-RU"/>
        </w:rPr>
        <w:t xml:space="preserve"> м,у південно-</w:t>
      </w:r>
      <w:r w:rsidR="001E41F1">
        <w:rPr>
          <w:rFonts w:ascii="Times New Roman" w:eastAsia="Times New Roman" w:hAnsi="Times New Roman" w:cs="Times New Roman"/>
          <w:sz w:val="26"/>
          <w:szCs w:val="26"/>
          <w:lang w:val="uk-UA" w:eastAsia="ru-RU"/>
        </w:rPr>
        <w:t>схід</w:t>
      </w:r>
      <w:r w:rsidRPr="00514E7A">
        <w:rPr>
          <w:rFonts w:ascii="Times New Roman" w:eastAsia="Times New Roman" w:hAnsi="Times New Roman" w:cs="Times New Roman"/>
          <w:sz w:val="26"/>
          <w:szCs w:val="26"/>
          <w:lang w:val="uk-UA" w:eastAsia="ru-RU"/>
        </w:rPr>
        <w:t xml:space="preserve">ному напрямку вул. </w:t>
      </w:r>
      <w:r w:rsidR="00B94752">
        <w:rPr>
          <w:rFonts w:ascii="Times New Roman" w:eastAsia="Times New Roman" w:hAnsi="Times New Roman" w:cs="Times New Roman"/>
          <w:sz w:val="26"/>
          <w:szCs w:val="26"/>
          <w:lang w:val="uk-UA" w:eastAsia="ru-RU"/>
        </w:rPr>
        <w:t>Марії Заньковецької</w:t>
      </w:r>
      <w:r w:rsidR="00783BC2" w:rsidRPr="00514E7A">
        <w:rPr>
          <w:rFonts w:ascii="Times New Roman" w:eastAsia="Times New Roman" w:hAnsi="Times New Roman" w:cs="Times New Roman"/>
          <w:sz w:val="26"/>
          <w:szCs w:val="26"/>
          <w:lang w:val="uk-UA" w:eastAsia="ru-RU"/>
        </w:rPr>
        <w:t xml:space="preserve"> </w:t>
      </w:r>
      <w:r w:rsidR="00B94752">
        <w:rPr>
          <w:rFonts w:ascii="Times New Roman" w:eastAsia="Times New Roman" w:hAnsi="Times New Roman" w:cs="Times New Roman"/>
          <w:sz w:val="26"/>
          <w:szCs w:val="26"/>
          <w:lang w:val="uk-UA" w:eastAsia="ru-RU"/>
        </w:rPr>
        <w:t>, 17</w:t>
      </w:r>
      <w:r w:rsidRPr="00514E7A">
        <w:rPr>
          <w:rFonts w:ascii="Times New Roman" w:eastAsia="Times New Roman" w:hAnsi="Times New Roman" w:cs="Times New Roman"/>
          <w:sz w:val="26"/>
          <w:szCs w:val="26"/>
          <w:lang w:val="uk-UA" w:eastAsia="ru-RU"/>
        </w:rPr>
        <w:t>;</w:t>
      </w:r>
    </w:p>
    <w:p w14:paraId="39F42F08" w14:textId="4BDE328A" w:rsidR="00B94752" w:rsidRPr="00514E7A" w:rsidRDefault="00B94752" w:rsidP="00B94752">
      <w:pPr>
        <w:spacing w:after="0" w:line="240" w:lineRule="auto"/>
        <w:ind w:firstLine="567"/>
        <w:jc w:val="both"/>
        <w:rPr>
          <w:rFonts w:ascii="Times New Roman" w:eastAsia="Times New Roman" w:hAnsi="Times New Roman" w:cs="Times New Roman"/>
          <w:sz w:val="26"/>
          <w:szCs w:val="26"/>
          <w:lang w:val="uk-UA" w:eastAsia="ru-RU"/>
        </w:rPr>
      </w:pPr>
      <w:r w:rsidRPr="00514E7A">
        <w:rPr>
          <w:rFonts w:ascii="Times New Roman" w:eastAsia="Times New Roman" w:hAnsi="Times New Roman" w:cs="Times New Roman"/>
          <w:sz w:val="26"/>
          <w:szCs w:val="26"/>
          <w:lang w:val="uk-UA" w:eastAsia="ru-RU"/>
        </w:rPr>
        <w:t xml:space="preserve">- знаходиться на відстані </w:t>
      </w:r>
      <w:r w:rsidR="00B05373">
        <w:rPr>
          <w:rFonts w:ascii="Times New Roman" w:eastAsia="Times New Roman" w:hAnsi="Times New Roman" w:cs="Times New Roman"/>
          <w:sz w:val="26"/>
          <w:szCs w:val="26"/>
          <w:lang w:val="uk-UA" w:eastAsia="ru-RU"/>
        </w:rPr>
        <w:t>40</w:t>
      </w:r>
      <w:r w:rsidRPr="00514E7A">
        <w:rPr>
          <w:rFonts w:ascii="Times New Roman" w:eastAsia="Times New Roman" w:hAnsi="Times New Roman" w:cs="Times New Roman"/>
          <w:sz w:val="26"/>
          <w:szCs w:val="26"/>
          <w:lang w:val="uk-UA" w:eastAsia="ru-RU"/>
        </w:rPr>
        <w:t xml:space="preserve"> м,у </w:t>
      </w:r>
      <w:r w:rsidR="001E41F1">
        <w:rPr>
          <w:rFonts w:ascii="Times New Roman" w:eastAsia="Times New Roman" w:hAnsi="Times New Roman" w:cs="Times New Roman"/>
          <w:sz w:val="26"/>
          <w:szCs w:val="26"/>
          <w:lang w:val="uk-UA" w:eastAsia="ru-RU"/>
        </w:rPr>
        <w:t>східн</w:t>
      </w:r>
      <w:r w:rsidRPr="00514E7A">
        <w:rPr>
          <w:rFonts w:ascii="Times New Roman" w:eastAsia="Times New Roman" w:hAnsi="Times New Roman" w:cs="Times New Roman"/>
          <w:sz w:val="26"/>
          <w:szCs w:val="26"/>
          <w:lang w:val="uk-UA" w:eastAsia="ru-RU"/>
        </w:rPr>
        <w:t xml:space="preserve">ому напрямку вул. </w:t>
      </w:r>
      <w:r>
        <w:rPr>
          <w:rFonts w:ascii="Times New Roman" w:eastAsia="Times New Roman" w:hAnsi="Times New Roman" w:cs="Times New Roman"/>
          <w:sz w:val="26"/>
          <w:szCs w:val="26"/>
          <w:lang w:val="uk-UA" w:eastAsia="ru-RU"/>
        </w:rPr>
        <w:t>Марії Заньковецької</w:t>
      </w:r>
      <w:r w:rsidRPr="00514E7A">
        <w:rPr>
          <w:rFonts w:ascii="Times New Roman" w:eastAsia="Times New Roman" w:hAnsi="Times New Roman" w:cs="Times New Roman"/>
          <w:sz w:val="26"/>
          <w:szCs w:val="26"/>
          <w:lang w:val="uk-UA" w:eastAsia="ru-RU"/>
        </w:rPr>
        <w:t xml:space="preserve"> </w:t>
      </w:r>
      <w:r>
        <w:rPr>
          <w:rFonts w:ascii="Times New Roman" w:eastAsia="Times New Roman" w:hAnsi="Times New Roman" w:cs="Times New Roman"/>
          <w:sz w:val="26"/>
          <w:szCs w:val="26"/>
          <w:lang w:val="uk-UA" w:eastAsia="ru-RU"/>
        </w:rPr>
        <w:t>, 15</w:t>
      </w:r>
      <w:r w:rsidRPr="00514E7A">
        <w:rPr>
          <w:rFonts w:ascii="Times New Roman" w:eastAsia="Times New Roman" w:hAnsi="Times New Roman" w:cs="Times New Roman"/>
          <w:sz w:val="26"/>
          <w:szCs w:val="26"/>
          <w:lang w:val="uk-UA" w:eastAsia="ru-RU"/>
        </w:rPr>
        <w:t>;</w:t>
      </w:r>
    </w:p>
    <w:p w14:paraId="45176675" w14:textId="77777777" w:rsidR="00183204" w:rsidRPr="00514E7A" w:rsidRDefault="00183204" w:rsidP="00CF7E5E">
      <w:pPr>
        <w:spacing w:after="0" w:line="240" w:lineRule="auto"/>
        <w:ind w:firstLine="567"/>
        <w:jc w:val="both"/>
        <w:rPr>
          <w:rFonts w:ascii="Times New Roman" w:hAnsi="Times New Roman" w:cs="Times New Roman"/>
          <w:b/>
          <w:bCs/>
          <w:sz w:val="26"/>
          <w:szCs w:val="26"/>
          <w:lang w:val="uk-UA" w:eastAsia="ru-RU"/>
        </w:rPr>
      </w:pPr>
      <w:r w:rsidRPr="00514E7A">
        <w:rPr>
          <w:rFonts w:ascii="Times New Roman" w:eastAsia="Times New Roman" w:hAnsi="Times New Roman" w:cs="Times New Roman"/>
          <w:sz w:val="26"/>
          <w:szCs w:val="26"/>
          <w:lang w:val="uk-UA" w:eastAsia="ru-RU"/>
        </w:rPr>
        <w:t xml:space="preserve">Гігієнічним критерієм для визначення граничнодопустимих викидів </w:t>
      </w:r>
      <w:r w:rsidRPr="00514E7A">
        <w:rPr>
          <w:rFonts w:ascii="Times New Roman" w:eastAsia="Times New Roman" w:hAnsi="Times New Roman" w:cs="Times New Roman"/>
          <w:bCs/>
          <w:sz w:val="26"/>
          <w:szCs w:val="26"/>
          <w:lang w:val="uk-UA" w:eastAsia="ru-RU"/>
        </w:rPr>
        <w:t>забруднюючих речовин в атмосферу є відповідність їх розрахункових концентрацій на межі нормативної або фактичної СЗЗ гігієнічним нормативам.</w:t>
      </w:r>
      <w:r w:rsidRPr="00514E7A">
        <w:rPr>
          <w:rFonts w:ascii="Times New Roman" w:eastAsia="Times New Roman" w:hAnsi="Times New Roman" w:cs="Times New Roman"/>
          <w:bCs/>
          <w:iCs/>
          <w:sz w:val="26"/>
          <w:szCs w:val="26"/>
          <w:lang w:val="uk-UA" w:eastAsia="ru-RU"/>
        </w:rPr>
        <w:t xml:space="preserve"> </w:t>
      </w:r>
    </w:p>
    <w:p w14:paraId="2DC2743E" w14:textId="77777777" w:rsidR="00183204" w:rsidRPr="00514E7A" w:rsidRDefault="00183204" w:rsidP="001867C5">
      <w:pPr>
        <w:spacing w:after="0"/>
        <w:ind w:firstLine="567"/>
        <w:jc w:val="both"/>
        <w:rPr>
          <w:rFonts w:ascii="Times New Roman" w:eastAsia="Times New Roman" w:hAnsi="Times New Roman" w:cs="Times New Roman"/>
          <w:sz w:val="26"/>
          <w:szCs w:val="26"/>
          <w:lang w:val="uk-UA" w:eastAsia="ru-RU"/>
        </w:rPr>
      </w:pPr>
      <w:r w:rsidRPr="00514E7A">
        <w:rPr>
          <w:rFonts w:ascii="Times New Roman" w:eastAsia="Times New Roman" w:hAnsi="Times New Roman" w:cs="Times New Roman"/>
          <w:sz w:val="26"/>
          <w:szCs w:val="26"/>
          <w:lang w:val="uk-UA" w:eastAsia="ru-RU"/>
        </w:rPr>
        <w:t xml:space="preserve">Так як нормативний розмір СЗЗ від джерел забруднення по відношенню до житлової забудови витриманий, то оцінка впливу викидів забруднюючих речовин від викидів майданчика на стан забруднення атмосферного повітря здійснюється за даними результатів розрахунків розсіювання забруднюючих речовин в атмосферному повітрі на межі </w:t>
      </w:r>
      <w:r w:rsidRPr="00514E7A">
        <w:rPr>
          <w:rFonts w:ascii="Times New Roman" w:eastAsia="Times New Roman" w:hAnsi="Times New Roman" w:cs="Times New Roman"/>
          <w:bCs/>
          <w:iCs/>
          <w:sz w:val="26"/>
          <w:szCs w:val="26"/>
          <w:lang w:val="uk-UA" w:eastAsia="ru-RU"/>
        </w:rPr>
        <w:t>нормативної СЗЗ.</w:t>
      </w:r>
    </w:p>
    <w:p w14:paraId="17F22AEB" w14:textId="77777777" w:rsidR="00183204" w:rsidRPr="00514E7A" w:rsidRDefault="00183204" w:rsidP="0099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eastAsia="Times New Roman" w:hAnsi="Times New Roman" w:cs="Times New Roman"/>
          <w:sz w:val="26"/>
          <w:szCs w:val="26"/>
          <w:lang w:val="uk-UA" w:eastAsia="x-none"/>
        </w:rPr>
      </w:pPr>
      <w:r w:rsidRPr="00514E7A">
        <w:rPr>
          <w:rFonts w:ascii="Times New Roman" w:eastAsia="Times New Roman" w:hAnsi="Times New Roman" w:cs="Times New Roman"/>
          <w:sz w:val="26"/>
          <w:szCs w:val="26"/>
          <w:lang w:val="uk-UA" w:eastAsia="x-none"/>
        </w:rPr>
        <w:t>В роботі виконаний розрахунок розсіювання забруднюючих речовин в атмосферному повітрі програмою Еол</w:t>
      </w:r>
      <w:r w:rsidR="00917D76" w:rsidRPr="00514E7A">
        <w:rPr>
          <w:rFonts w:ascii="Times New Roman" w:eastAsia="Times New Roman" w:hAnsi="Times New Roman" w:cs="Times New Roman"/>
          <w:sz w:val="26"/>
          <w:szCs w:val="26"/>
          <w:lang w:val="uk-UA" w:eastAsia="x-none"/>
        </w:rPr>
        <w:t xml:space="preserve"> 2000</w:t>
      </w:r>
      <w:r w:rsidRPr="00514E7A">
        <w:rPr>
          <w:rFonts w:ascii="Times New Roman" w:eastAsia="Times New Roman" w:hAnsi="Times New Roman" w:cs="Times New Roman"/>
          <w:sz w:val="26"/>
          <w:szCs w:val="26"/>
          <w:lang w:val="uk-UA" w:eastAsia="x-none"/>
        </w:rPr>
        <w:t xml:space="preserve"> версія </w:t>
      </w:r>
      <w:r w:rsidR="0020072C" w:rsidRPr="00514E7A">
        <w:rPr>
          <w:rFonts w:ascii="Times New Roman" w:eastAsia="Times New Roman" w:hAnsi="Times New Roman" w:cs="Times New Roman"/>
          <w:sz w:val="26"/>
          <w:szCs w:val="26"/>
          <w:lang w:val="uk-UA" w:eastAsia="x-none"/>
        </w:rPr>
        <w:t>4</w:t>
      </w:r>
      <w:r w:rsidRPr="00514E7A">
        <w:rPr>
          <w:rFonts w:ascii="Times New Roman" w:eastAsia="Times New Roman" w:hAnsi="Times New Roman" w:cs="Times New Roman"/>
          <w:sz w:val="26"/>
          <w:szCs w:val="26"/>
          <w:lang w:val="uk-UA" w:eastAsia="x-none"/>
        </w:rPr>
        <w:t>.</w:t>
      </w:r>
      <w:r w:rsidR="0020072C" w:rsidRPr="00514E7A">
        <w:rPr>
          <w:rFonts w:ascii="Times New Roman" w:eastAsia="Times New Roman" w:hAnsi="Times New Roman" w:cs="Times New Roman"/>
          <w:sz w:val="26"/>
          <w:szCs w:val="26"/>
          <w:lang w:val="uk-UA" w:eastAsia="x-none"/>
        </w:rPr>
        <w:t>0</w:t>
      </w:r>
      <w:r w:rsidR="001367A2" w:rsidRPr="00514E7A">
        <w:rPr>
          <w:rFonts w:ascii="Times New Roman" w:eastAsia="Times New Roman" w:hAnsi="Times New Roman" w:cs="Times New Roman"/>
          <w:sz w:val="26"/>
          <w:szCs w:val="26"/>
          <w:lang w:val="uk-UA" w:eastAsia="x-none"/>
        </w:rPr>
        <w:t xml:space="preserve">, </w:t>
      </w:r>
      <w:r w:rsidR="00990104" w:rsidRPr="00514E7A">
        <w:rPr>
          <w:rFonts w:ascii="Times New Roman" w:eastAsia="Times New Roman" w:hAnsi="Times New Roman" w:cs="Times New Roman"/>
          <w:sz w:val="26"/>
          <w:szCs w:val="26"/>
          <w:lang w:val="uk-UA" w:eastAsia="x-none"/>
        </w:rPr>
        <w:t>котра рекомендована для використання Міністерством охорони навколишнього природного середовища України(2464/19/4-10 від 15.03.2006)</w:t>
      </w:r>
      <w:r w:rsidR="001367A2" w:rsidRPr="00514E7A">
        <w:rPr>
          <w:rFonts w:ascii="Times New Roman" w:eastAsia="Times New Roman" w:hAnsi="Times New Roman" w:cs="Times New Roman"/>
          <w:sz w:val="26"/>
          <w:szCs w:val="26"/>
          <w:lang w:val="uk-UA" w:eastAsia="x-none"/>
        </w:rPr>
        <w:t>.</w:t>
      </w:r>
    </w:p>
    <w:p w14:paraId="40653C48" w14:textId="77777777" w:rsidR="00183204" w:rsidRPr="00514E7A" w:rsidRDefault="00183204" w:rsidP="00186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eastAsia="Times New Roman" w:hAnsi="Times New Roman" w:cs="Times New Roman"/>
          <w:sz w:val="26"/>
          <w:szCs w:val="26"/>
          <w:lang w:val="uk-UA" w:eastAsia="x-none"/>
        </w:rPr>
      </w:pPr>
      <w:r w:rsidRPr="00514E7A">
        <w:rPr>
          <w:rFonts w:ascii="Times New Roman" w:eastAsia="Times New Roman" w:hAnsi="Times New Roman" w:cs="Times New Roman"/>
          <w:sz w:val="26"/>
          <w:szCs w:val="26"/>
          <w:lang w:val="uk-UA" w:eastAsia="x-none"/>
        </w:rPr>
        <w:t>Розрахунок розсіювання забруднюючих речовин в атмосферному повітрі на ЕО</w:t>
      </w:r>
      <w:r w:rsidR="001367A2" w:rsidRPr="00514E7A">
        <w:rPr>
          <w:rFonts w:ascii="Times New Roman" w:eastAsia="Times New Roman" w:hAnsi="Times New Roman" w:cs="Times New Roman"/>
          <w:sz w:val="26"/>
          <w:szCs w:val="26"/>
          <w:lang w:val="uk-UA" w:eastAsia="x-none"/>
        </w:rPr>
        <w:t>Л</w:t>
      </w:r>
      <w:r w:rsidRPr="00514E7A">
        <w:rPr>
          <w:rFonts w:ascii="Times New Roman" w:eastAsia="Times New Roman" w:hAnsi="Times New Roman" w:cs="Times New Roman"/>
          <w:sz w:val="26"/>
          <w:szCs w:val="26"/>
          <w:lang w:val="uk-UA" w:eastAsia="x-none"/>
        </w:rPr>
        <w:t xml:space="preserve"> проводяться на існуючий період. </w:t>
      </w:r>
    </w:p>
    <w:p w14:paraId="06C677DE" w14:textId="100C6F9D" w:rsidR="00183204" w:rsidRPr="00514E7A" w:rsidRDefault="00183204" w:rsidP="001867C5">
      <w:pPr>
        <w:tabs>
          <w:tab w:val="left" w:pos="0"/>
        </w:tabs>
        <w:spacing w:after="0"/>
        <w:ind w:firstLine="567"/>
        <w:jc w:val="both"/>
        <w:rPr>
          <w:rFonts w:ascii="Times New Roman" w:eastAsia="Times New Roman" w:hAnsi="Times New Roman" w:cs="Times New Roman"/>
          <w:iCs/>
          <w:sz w:val="26"/>
          <w:szCs w:val="26"/>
          <w:lang w:val="uk-UA" w:eastAsia="ru-RU"/>
        </w:rPr>
      </w:pPr>
      <w:r w:rsidRPr="00514E7A">
        <w:rPr>
          <w:rFonts w:ascii="Times New Roman" w:eastAsia="Times New Roman" w:hAnsi="Times New Roman" w:cs="Times New Roman"/>
          <w:sz w:val="26"/>
          <w:szCs w:val="26"/>
          <w:lang w:val="uk-UA" w:eastAsia="ru-RU"/>
        </w:rPr>
        <w:tab/>
        <w:t>За даними результатів розрахунків розсіювання забруднюючих речовин в атмосферному повітрі</w:t>
      </w:r>
      <w:r w:rsidRPr="00514E7A">
        <w:rPr>
          <w:rFonts w:ascii="Times New Roman" w:eastAsia="Times New Roman" w:hAnsi="Times New Roman" w:cs="Times New Roman"/>
          <w:iCs/>
          <w:sz w:val="26"/>
          <w:szCs w:val="26"/>
          <w:lang w:val="uk-UA" w:eastAsia="ru-RU"/>
        </w:rPr>
        <w:t xml:space="preserve"> на майданчику </w:t>
      </w:r>
      <w:r w:rsidR="00D54F33" w:rsidRPr="00D54F33">
        <w:rPr>
          <w:rFonts w:ascii="Times New Roman" w:eastAsia="Times New Roman" w:hAnsi="Times New Roman" w:cs="Times New Roman"/>
          <w:iCs/>
          <w:sz w:val="26"/>
          <w:szCs w:val="26"/>
          <w:lang w:val="uk-UA" w:eastAsia="ru-RU"/>
        </w:rPr>
        <w:t>АТ «ОТКЕ»</w:t>
      </w:r>
      <w:r w:rsidRPr="00514E7A">
        <w:rPr>
          <w:rFonts w:ascii="Times New Roman" w:eastAsia="Times New Roman" w:hAnsi="Times New Roman" w:cs="Times New Roman"/>
          <w:iCs/>
          <w:sz w:val="26"/>
          <w:szCs w:val="26"/>
          <w:lang w:val="uk-UA" w:eastAsia="ru-RU"/>
        </w:rPr>
        <w:t xml:space="preserve"> виявлено:</w:t>
      </w:r>
    </w:p>
    <w:p w14:paraId="06F12DBC" w14:textId="77777777" w:rsidR="00183204" w:rsidRPr="00514E7A" w:rsidRDefault="00183204" w:rsidP="001867C5">
      <w:pPr>
        <w:pStyle w:val="af5"/>
        <w:numPr>
          <w:ilvl w:val="0"/>
          <w:numId w:val="8"/>
        </w:numPr>
        <w:jc w:val="both"/>
        <w:rPr>
          <w:sz w:val="26"/>
          <w:szCs w:val="26"/>
          <w:lang w:val="uk-UA"/>
        </w:rPr>
      </w:pPr>
      <w:r w:rsidRPr="00514E7A">
        <w:rPr>
          <w:bCs/>
          <w:sz w:val="26"/>
          <w:szCs w:val="26"/>
          <w:lang w:val="uk-UA"/>
        </w:rPr>
        <w:t>перевищень ГДК в районі впливу майданчика не виявлено</w:t>
      </w:r>
      <w:r w:rsidR="00784805" w:rsidRPr="00514E7A">
        <w:rPr>
          <w:bCs/>
          <w:sz w:val="26"/>
          <w:szCs w:val="26"/>
          <w:lang w:val="uk-UA"/>
        </w:rPr>
        <w:t>;</w:t>
      </w:r>
      <w:r w:rsidRPr="00514E7A">
        <w:rPr>
          <w:sz w:val="26"/>
          <w:szCs w:val="26"/>
          <w:lang w:val="uk-UA"/>
        </w:rPr>
        <w:t xml:space="preserve"> </w:t>
      </w:r>
    </w:p>
    <w:p w14:paraId="6D742D9B" w14:textId="77777777" w:rsidR="00183204" w:rsidRPr="00514E7A" w:rsidRDefault="00183204" w:rsidP="001867C5">
      <w:pPr>
        <w:pStyle w:val="af5"/>
        <w:numPr>
          <w:ilvl w:val="0"/>
          <w:numId w:val="8"/>
        </w:numPr>
        <w:jc w:val="both"/>
        <w:rPr>
          <w:bCs/>
          <w:iCs/>
          <w:sz w:val="26"/>
          <w:szCs w:val="26"/>
          <w:lang w:val="uk-UA"/>
        </w:rPr>
      </w:pPr>
      <w:r w:rsidRPr="00514E7A">
        <w:rPr>
          <w:sz w:val="26"/>
          <w:szCs w:val="26"/>
          <w:lang w:val="uk-UA"/>
        </w:rPr>
        <w:lastRenderedPageBreak/>
        <w:t>м</w:t>
      </w:r>
      <w:r w:rsidRPr="00514E7A">
        <w:rPr>
          <w:bCs/>
          <w:iCs/>
          <w:sz w:val="26"/>
          <w:szCs w:val="26"/>
          <w:lang w:val="uk-UA"/>
        </w:rPr>
        <w:t xml:space="preserve">аксимальні приземні концентрації забруднюючих речовин в районі впливу майданчика із врахуванням фонових значень при найбільш несприятливих метеорологічних умовах </w:t>
      </w:r>
      <w:r w:rsidRPr="00514E7A">
        <w:rPr>
          <w:bCs/>
          <w:sz w:val="26"/>
          <w:szCs w:val="26"/>
          <w:lang w:val="uk-UA"/>
        </w:rPr>
        <w:t>не перевищує 1 ГДК від джерел викидів</w:t>
      </w:r>
      <w:r w:rsidRPr="00514E7A">
        <w:rPr>
          <w:bCs/>
          <w:iCs/>
          <w:sz w:val="26"/>
          <w:szCs w:val="26"/>
          <w:lang w:val="uk-UA"/>
        </w:rPr>
        <w:t xml:space="preserve">. </w:t>
      </w:r>
    </w:p>
    <w:p w14:paraId="1D0688E0" w14:textId="0A6B67CF" w:rsidR="00FC7D80" w:rsidRPr="00514E7A" w:rsidRDefault="00183204" w:rsidP="00D8682F">
      <w:pPr>
        <w:keepNext/>
        <w:spacing w:after="0" w:line="240" w:lineRule="auto"/>
        <w:ind w:firstLine="567"/>
        <w:jc w:val="both"/>
        <w:outlineLvl w:val="2"/>
        <w:rPr>
          <w:rFonts w:ascii="Times New Roman" w:eastAsia="Times New Roman" w:hAnsi="Times New Roman" w:cs="Times New Roman"/>
          <w:sz w:val="26"/>
          <w:szCs w:val="26"/>
          <w:lang w:val="uk-UA" w:eastAsia="ru-RU"/>
        </w:rPr>
      </w:pPr>
      <w:r w:rsidRPr="00514E7A">
        <w:rPr>
          <w:rFonts w:ascii="Times New Roman" w:eastAsia="Times New Roman" w:hAnsi="Times New Roman" w:cs="Times New Roman"/>
          <w:sz w:val="26"/>
          <w:szCs w:val="26"/>
          <w:lang w:val="uk-UA" w:eastAsia="ru-RU"/>
        </w:rPr>
        <w:t xml:space="preserve">Таким чином, можна зробити висновок, що при роботі майданчика </w:t>
      </w:r>
      <w:r w:rsidR="00D54F33" w:rsidRPr="00D54F33">
        <w:rPr>
          <w:rFonts w:ascii="Times New Roman" w:eastAsia="Times New Roman" w:hAnsi="Times New Roman" w:cs="Times New Roman"/>
          <w:iCs/>
          <w:sz w:val="26"/>
          <w:szCs w:val="26"/>
          <w:lang w:val="uk-UA" w:eastAsia="ru-RU"/>
        </w:rPr>
        <w:t>АТ «ОТКЕ»</w:t>
      </w:r>
      <w:r w:rsidR="00FC7D80" w:rsidRPr="00514E7A">
        <w:rPr>
          <w:rFonts w:ascii="Times New Roman" w:eastAsia="Times New Roman" w:hAnsi="Times New Roman" w:cs="Times New Roman"/>
          <w:iCs/>
          <w:sz w:val="26"/>
          <w:szCs w:val="26"/>
          <w:lang w:val="uk-UA" w:eastAsia="ru-RU"/>
        </w:rPr>
        <w:t xml:space="preserve"> </w:t>
      </w:r>
      <w:r w:rsidR="001867C5" w:rsidRPr="00514E7A">
        <w:rPr>
          <w:rFonts w:ascii="Times New Roman" w:eastAsia="Times New Roman" w:hAnsi="Times New Roman" w:cs="Times New Roman"/>
          <w:sz w:val="26"/>
          <w:szCs w:val="26"/>
          <w:lang w:val="uk-UA" w:eastAsia="ru-RU"/>
        </w:rPr>
        <w:t xml:space="preserve"> </w:t>
      </w:r>
      <w:r w:rsidRPr="00514E7A">
        <w:rPr>
          <w:rFonts w:ascii="Times New Roman" w:eastAsia="Times New Roman" w:hAnsi="Times New Roman" w:cs="Times New Roman"/>
          <w:sz w:val="26"/>
          <w:szCs w:val="26"/>
          <w:lang w:val="uk-UA" w:eastAsia="ru-RU"/>
        </w:rPr>
        <w:t>на межі нормативної СЗЗ та на межі житлової забудови не будуть створюватись наднормативні значення граничнодопустимих концентрацій забруднюючих речовин, що забезпечує дотримання санітарного законодавства та відповідає вимогам Державних санітарних п</w:t>
      </w:r>
      <w:r w:rsidR="00FC7D80" w:rsidRPr="00514E7A">
        <w:rPr>
          <w:rFonts w:ascii="Times New Roman" w:eastAsia="Times New Roman" w:hAnsi="Times New Roman" w:cs="Times New Roman"/>
          <w:sz w:val="26"/>
          <w:szCs w:val="26"/>
          <w:lang w:val="uk-UA" w:eastAsia="ru-RU"/>
        </w:rPr>
        <w:t xml:space="preserve">равил охорони атмосферного </w:t>
      </w:r>
      <w:r w:rsidRPr="00514E7A">
        <w:rPr>
          <w:rFonts w:ascii="Times New Roman" w:eastAsia="Times New Roman" w:hAnsi="Times New Roman" w:cs="Times New Roman"/>
          <w:sz w:val="26"/>
          <w:szCs w:val="26"/>
          <w:lang w:val="uk-UA" w:eastAsia="ru-RU"/>
        </w:rPr>
        <w:t>повітря населених місць.</w:t>
      </w:r>
    </w:p>
    <w:p w14:paraId="1EBDACB4" w14:textId="77777777" w:rsidR="00FC7D80" w:rsidRPr="001867C5" w:rsidRDefault="00FC7D80" w:rsidP="001867C5">
      <w:pPr>
        <w:keepNext/>
        <w:spacing w:before="240" w:after="0" w:line="240" w:lineRule="auto"/>
        <w:ind w:firstLine="567"/>
        <w:jc w:val="both"/>
        <w:outlineLvl w:val="2"/>
        <w:rPr>
          <w:rFonts w:ascii="Times New Roman" w:eastAsia="Times New Roman" w:hAnsi="Times New Roman" w:cs="Times New Roman"/>
          <w:sz w:val="24"/>
          <w:szCs w:val="24"/>
          <w:lang w:val="uk-UA" w:eastAsia="ru-RU"/>
        </w:rPr>
        <w:sectPr w:rsidR="00FC7D80" w:rsidRPr="001867C5" w:rsidSect="00AE4ECA">
          <w:pgSz w:w="11906" w:h="16838"/>
          <w:pgMar w:top="1134" w:right="566" w:bottom="1134" w:left="1276" w:header="708" w:footer="708" w:gutter="0"/>
          <w:cols w:space="708"/>
          <w:docGrid w:linePitch="360"/>
        </w:sectPr>
      </w:pPr>
    </w:p>
    <w:p w14:paraId="6D973920" w14:textId="77777777" w:rsidR="00AE4ECA" w:rsidRPr="00700596" w:rsidRDefault="00AE4ECA" w:rsidP="00AE4ECA">
      <w:pPr>
        <w:keepNext/>
        <w:spacing w:before="240" w:after="60" w:line="240" w:lineRule="auto"/>
        <w:ind w:firstLine="708"/>
        <w:jc w:val="both"/>
        <w:outlineLvl w:val="2"/>
        <w:rPr>
          <w:rFonts w:ascii="Times New Roman" w:eastAsia="Times New Roman" w:hAnsi="Times New Roman" w:cs="Times New Roman"/>
          <w:b/>
          <w:bCs/>
          <w:sz w:val="28"/>
          <w:szCs w:val="28"/>
          <w:lang w:val="uk-UA" w:eastAsia="x-none"/>
        </w:rPr>
      </w:pPr>
      <w:r w:rsidRPr="00700596">
        <w:rPr>
          <w:rFonts w:ascii="Times New Roman" w:eastAsia="Times New Roman" w:hAnsi="Times New Roman" w:cs="Times New Roman"/>
          <w:b/>
          <w:bCs/>
          <w:sz w:val="28"/>
          <w:szCs w:val="28"/>
          <w:lang w:val="uk-UA" w:eastAsia="x-none"/>
        </w:rPr>
        <w:lastRenderedPageBreak/>
        <w:t>Пропозиції щодо умов, які встановлюються в дозволі на викиди</w:t>
      </w:r>
    </w:p>
    <w:p w14:paraId="5D776241" w14:textId="77777777" w:rsidR="00AE4ECA" w:rsidRPr="00CD6CA7" w:rsidRDefault="00AE4ECA" w:rsidP="00AE4ECA">
      <w:pPr>
        <w:spacing w:after="0" w:line="240" w:lineRule="auto"/>
        <w:jc w:val="both"/>
        <w:rPr>
          <w:rFonts w:ascii="Times New Roman" w:eastAsia="Times New Roman" w:hAnsi="Times New Roman" w:cs="Times New Roman"/>
          <w:sz w:val="24"/>
          <w:szCs w:val="24"/>
          <w:lang w:val="uk-UA" w:eastAsia="ru-RU"/>
        </w:rPr>
      </w:pPr>
    </w:p>
    <w:p w14:paraId="48014B87" w14:textId="77777777" w:rsidR="00AE4ECA" w:rsidRPr="005160F1" w:rsidRDefault="00466885" w:rsidP="00466885">
      <w:pPr>
        <w:spacing w:after="0" w:line="240" w:lineRule="auto"/>
        <w:jc w:val="both"/>
        <w:rPr>
          <w:rFonts w:ascii="Times New Roman" w:eastAsia="Times New Roman" w:hAnsi="Times New Roman" w:cs="Times New Roman"/>
          <w:b/>
          <w:sz w:val="24"/>
          <w:szCs w:val="24"/>
          <w:lang w:val="uk-UA" w:eastAsia="ru-RU"/>
        </w:rPr>
      </w:pPr>
      <w:r w:rsidRPr="005160F1">
        <w:rPr>
          <w:rFonts w:ascii="Times New Roman" w:eastAsia="Times New Roman" w:hAnsi="Times New Roman" w:cs="Times New Roman"/>
          <w:b/>
          <w:sz w:val="24"/>
          <w:szCs w:val="24"/>
          <w:lang w:val="uk-UA" w:eastAsia="ru-RU"/>
        </w:rPr>
        <w:t xml:space="preserve">1. </w:t>
      </w:r>
      <w:r w:rsidR="00AE4ECA" w:rsidRPr="005160F1">
        <w:rPr>
          <w:rFonts w:ascii="Times New Roman" w:eastAsia="Times New Roman" w:hAnsi="Times New Roman" w:cs="Times New Roman"/>
          <w:b/>
          <w:sz w:val="24"/>
          <w:szCs w:val="24"/>
          <w:lang w:val="uk-UA" w:eastAsia="ru-RU"/>
        </w:rPr>
        <w:t>До викидів забруднюючих речовин (в тому числі, до технологічного процесу, обладнання та споруд, очистки газопилового потоку)</w:t>
      </w:r>
    </w:p>
    <w:p w14:paraId="74BB53CE" w14:textId="77777777" w:rsidR="00AE4ECA" w:rsidRPr="005160F1" w:rsidRDefault="00AE4ECA" w:rsidP="00AE4ECA">
      <w:pPr>
        <w:spacing w:after="0" w:line="240" w:lineRule="auto"/>
        <w:ind w:left="11"/>
        <w:jc w:val="both"/>
        <w:rPr>
          <w:rFonts w:ascii="Times New Roman" w:eastAsia="Times New Roman" w:hAnsi="Times New Roman" w:cs="Times New Roman"/>
          <w:b/>
          <w:sz w:val="24"/>
          <w:szCs w:val="24"/>
          <w:lang w:val="uk-UA" w:eastAsia="ru-RU"/>
        </w:rPr>
      </w:pPr>
    </w:p>
    <w:p w14:paraId="518AF6E7" w14:textId="77777777" w:rsidR="00AE4ECA" w:rsidRPr="005160F1" w:rsidRDefault="00AE4ECA" w:rsidP="00AE4ECA">
      <w:pPr>
        <w:spacing w:after="0" w:line="240" w:lineRule="auto"/>
        <w:ind w:firstLine="11"/>
        <w:jc w:val="both"/>
        <w:rPr>
          <w:rFonts w:ascii="Times New Roman" w:eastAsia="Times New Roman" w:hAnsi="Times New Roman" w:cs="Times New Roman"/>
          <w:b/>
          <w:sz w:val="24"/>
          <w:szCs w:val="24"/>
          <w:lang w:val="uk-UA" w:eastAsia="ru-RU"/>
        </w:rPr>
      </w:pPr>
      <w:r w:rsidRPr="005160F1">
        <w:rPr>
          <w:rFonts w:ascii="Times New Roman" w:eastAsia="Times New Roman" w:hAnsi="Times New Roman" w:cs="Times New Roman"/>
          <w:b/>
          <w:sz w:val="24"/>
          <w:szCs w:val="24"/>
          <w:lang w:val="uk-UA" w:eastAsia="ru-RU"/>
        </w:rPr>
        <w:t>1.1 До викидів забруднюючих речовин.</w:t>
      </w:r>
    </w:p>
    <w:p w14:paraId="5B2ED981" w14:textId="77777777" w:rsidR="00AE4ECA" w:rsidRPr="005160F1" w:rsidRDefault="00AE4ECA" w:rsidP="00AE4ECA">
      <w:pPr>
        <w:spacing w:after="0" w:line="240" w:lineRule="auto"/>
        <w:ind w:firstLine="11"/>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1.1.1  Не для одного з вказаних дозволених видів викидів в атмосферу не повинні перевищуватися гранично допустимі рівні викидів, наведені в розділі 3 додатку до Дозволу.</w:t>
      </w:r>
    </w:p>
    <w:p w14:paraId="2F5AFEAF" w14:textId="77777777" w:rsidR="00AE4ECA" w:rsidRPr="005160F1" w:rsidRDefault="00AE4ECA" w:rsidP="00AE4ECA">
      <w:pPr>
        <w:spacing w:after="0" w:line="240" w:lineRule="auto"/>
        <w:ind w:firstLine="11"/>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1.1.2 Первинна звітна документація, що стосується стаціонарних джерел, які справляють шкідливий вплив, роботи установок очищення газів, виконання заходів, пов'язаних із зменшенням обсягів викидів забруднюючих речовин в атмосферне повітря ведеться за встановленою формою. На підставі зазначеної документації складається державна статистична звітність, яка в установленому порядку надається територіальним органам Держстату за місцезнаходженням підприємства.</w:t>
      </w:r>
    </w:p>
    <w:p w14:paraId="50E94ABA" w14:textId="77777777" w:rsidR="00AE4ECA" w:rsidRPr="005160F1" w:rsidRDefault="00AE4ECA" w:rsidP="00AE4ECA">
      <w:pPr>
        <w:spacing w:after="0" w:line="240" w:lineRule="auto"/>
        <w:ind w:firstLine="11"/>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1.1.3  До викидів забруднюючих речовин від неорганизованих джерел: потужність викидів не повинна перевищувати дані, які наведені в таблиці 6.6 Документів, у яких обгрунтовуються обсяги викидів.</w:t>
      </w:r>
    </w:p>
    <w:p w14:paraId="20E4A288" w14:textId="77777777" w:rsidR="00AE4ECA" w:rsidRPr="005160F1" w:rsidRDefault="00AE4ECA" w:rsidP="00AE4ECA">
      <w:pPr>
        <w:spacing w:after="0" w:line="240" w:lineRule="auto"/>
        <w:ind w:left="567"/>
        <w:jc w:val="both"/>
        <w:rPr>
          <w:rFonts w:ascii="Times New Roman" w:eastAsia="Times New Roman" w:hAnsi="Times New Roman" w:cs="Times New Roman"/>
          <w:sz w:val="24"/>
          <w:szCs w:val="24"/>
          <w:lang w:val="uk-UA" w:eastAsia="ru-RU"/>
        </w:rPr>
      </w:pPr>
    </w:p>
    <w:p w14:paraId="7E3BF087" w14:textId="77777777" w:rsidR="00AE4ECA" w:rsidRPr="005160F1" w:rsidRDefault="00AE4ECA" w:rsidP="00AE4ECA">
      <w:pPr>
        <w:spacing w:after="0" w:line="240" w:lineRule="auto"/>
        <w:jc w:val="both"/>
        <w:rPr>
          <w:rFonts w:ascii="Times New Roman" w:eastAsia="Times New Roman" w:hAnsi="Times New Roman" w:cs="Times New Roman"/>
          <w:b/>
          <w:sz w:val="24"/>
          <w:szCs w:val="24"/>
          <w:lang w:val="uk-UA" w:eastAsia="ru-RU"/>
        </w:rPr>
      </w:pPr>
      <w:r w:rsidRPr="005160F1">
        <w:rPr>
          <w:rFonts w:ascii="Times New Roman" w:eastAsia="Times New Roman" w:hAnsi="Times New Roman" w:cs="Times New Roman"/>
          <w:b/>
          <w:sz w:val="24"/>
          <w:szCs w:val="24"/>
          <w:lang w:val="uk-UA" w:eastAsia="ru-RU"/>
        </w:rPr>
        <w:t>1.2 До технологічного процесу</w:t>
      </w:r>
    </w:p>
    <w:p w14:paraId="5C8762ED"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1.2.1  Суб’єкт господарювання повинен забезпечити, щоб всі роботи на об'єкті робились таким чином, щоб викиди в атмосферу та/або запах не призводили до суттєвих незручностей за межами об'єкту або до суттєвого впливу на навколишнє середовище.</w:t>
      </w:r>
    </w:p>
    <w:p w14:paraId="50EB0FEA"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1.2.2  Суворо дотримуватися правил пожежної та техногенної безпеки, приймати превентивні заходи щодо попередження аварійних ситуацій, що можуть призвести до забруднення навколишнього природного середовища.</w:t>
      </w:r>
    </w:p>
    <w:p w14:paraId="64CE5A79"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 xml:space="preserve">1.2.3  Сировина, паливо, допоміжні матеріали, що використовуються на виробництві повинні відповідати паспортним та проектним даним обладнання. </w:t>
      </w:r>
    </w:p>
    <w:p w14:paraId="5B71C552"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1.2.4  Для забезпечення оптимальних режимів роботи керуватися відповідними технологічними інструкціями та регламентами</w:t>
      </w:r>
    </w:p>
    <w:p w14:paraId="36ABD42C" w14:textId="08ED552F"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 xml:space="preserve">1.2.5  Сировина та матеріали, що використовується на підприємстві повинні відповідати технічним умовам, державним стандартам, санітарним нормам та регламентам технологічних процесів. Використовувати тільки сировину, паливо і матеріали, що закладені технологічними інструкціями та регламентами. Паливо – </w:t>
      </w:r>
      <w:r w:rsidR="00D8682F">
        <w:rPr>
          <w:rFonts w:ascii="Times New Roman" w:eastAsia="Times New Roman" w:hAnsi="Times New Roman" w:cs="Times New Roman"/>
          <w:sz w:val="24"/>
          <w:szCs w:val="24"/>
          <w:lang w:val="uk-UA" w:eastAsia="ru-RU"/>
        </w:rPr>
        <w:t>природний газ, дизельне паливо</w:t>
      </w:r>
      <w:r w:rsidRPr="005160F1">
        <w:rPr>
          <w:rFonts w:ascii="Times New Roman" w:eastAsia="Times New Roman" w:hAnsi="Times New Roman" w:cs="Times New Roman"/>
          <w:sz w:val="24"/>
          <w:szCs w:val="24"/>
          <w:lang w:val="uk-UA" w:eastAsia="ru-RU"/>
        </w:rPr>
        <w:t>.</w:t>
      </w:r>
    </w:p>
    <w:p w14:paraId="78F77FB6"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1.2.6  Дотримуватись вимог та параметрів ведення технологічних процесів окремо по етапам і процесам взагалі.</w:t>
      </w:r>
    </w:p>
    <w:p w14:paraId="49EB6041"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1.2.7  Дотримуватись витрат матеріалів та енергоресурсів на кожному етапі технологічного процесу та процесі взагалі.</w:t>
      </w:r>
    </w:p>
    <w:p w14:paraId="65D87042"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1.2.8  Суб’єкт господарювання повинен забезпечувати комплексну механізацію та автоматизацію технологічних процесів.</w:t>
      </w:r>
    </w:p>
    <w:p w14:paraId="3B577B3A" w14:textId="77777777" w:rsidR="00AE4ECA" w:rsidRPr="005160F1" w:rsidRDefault="00AE4ECA" w:rsidP="00AE4ECA">
      <w:pPr>
        <w:spacing w:after="0" w:line="240" w:lineRule="auto"/>
        <w:ind w:left="567"/>
        <w:jc w:val="both"/>
        <w:rPr>
          <w:rFonts w:ascii="Times New Roman" w:eastAsia="Times New Roman" w:hAnsi="Times New Roman" w:cs="Times New Roman"/>
          <w:sz w:val="24"/>
          <w:szCs w:val="24"/>
          <w:lang w:val="uk-UA" w:eastAsia="ru-RU"/>
        </w:rPr>
      </w:pPr>
    </w:p>
    <w:p w14:paraId="261F4573" w14:textId="77777777" w:rsidR="00AE4ECA" w:rsidRPr="005160F1" w:rsidRDefault="00AE4ECA" w:rsidP="00AE4ECA">
      <w:pPr>
        <w:spacing w:after="0" w:line="240" w:lineRule="auto"/>
        <w:jc w:val="both"/>
        <w:rPr>
          <w:rFonts w:ascii="Times New Roman" w:eastAsia="Times New Roman" w:hAnsi="Times New Roman" w:cs="Times New Roman"/>
          <w:b/>
          <w:sz w:val="24"/>
          <w:szCs w:val="24"/>
          <w:lang w:val="uk-UA" w:eastAsia="ru-RU"/>
        </w:rPr>
      </w:pPr>
      <w:r w:rsidRPr="005160F1">
        <w:rPr>
          <w:rFonts w:ascii="Times New Roman" w:eastAsia="Times New Roman" w:hAnsi="Times New Roman" w:cs="Times New Roman"/>
          <w:b/>
          <w:sz w:val="24"/>
          <w:szCs w:val="24"/>
          <w:lang w:val="uk-UA" w:eastAsia="ru-RU"/>
        </w:rPr>
        <w:t>1.3 До обладнання та споруд</w:t>
      </w:r>
    </w:p>
    <w:p w14:paraId="18B81D67"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1.3.1  Технологічне обладнання повинно працювати в оптимальному режимі згідно паспортних даних (проектних норм, норм технологічного регламенту, інших режимно-технологічних документів).</w:t>
      </w:r>
    </w:p>
    <w:p w14:paraId="6A4CBCFA"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1.3.2  Контрольно-вимірювальні прилади технологічного устаткування виробництва повинні бути у працюючому стані та мати свідоцтво про державну повірку.</w:t>
      </w:r>
    </w:p>
    <w:p w14:paraId="1CFAA461"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1.3.3  Не використовувати обладнання із непрацюючими або несправними контрольно-вимірювальними приладами.</w:t>
      </w:r>
    </w:p>
    <w:p w14:paraId="5680E3BF"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1.3.5 Технологічне обладнання підприємства повинно бути у належному стані з метою запобігання наднормативних викидів забруднюючих речовин в атмосферу.</w:t>
      </w:r>
    </w:p>
    <w:p w14:paraId="29ADED4E"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1.3.6  Ремонтні та профілактичні роботи повинні проводитися згідно графіка ремонтних робіт.</w:t>
      </w:r>
    </w:p>
    <w:p w14:paraId="107597CA"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lastRenderedPageBreak/>
        <w:t>1.3.7  Необхідно проводити плановий огляд паливовикористовуючих приладів і мереж службою експлуатації за затвердженими графіками</w:t>
      </w:r>
    </w:p>
    <w:p w14:paraId="0A4CDAAE" w14:textId="77777777" w:rsidR="00AE4ECA" w:rsidRPr="005160F1" w:rsidRDefault="00AE4ECA" w:rsidP="00AE4ECA">
      <w:pPr>
        <w:spacing w:after="0" w:line="240" w:lineRule="auto"/>
        <w:ind w:left="567"/>
        <w:jc w:val="both"/>
        <w:rPr>
          <w:rFonts w:ascii="Times New Roman" w:eastAsia="Times New Roman" w:hAnsi="Times New Roman" w:cs="Times New Roman"/>
          <w:sz w:val="24"/>
          <w:szCs w:val="24"/>
          <w:lang w:val="uk-UA" w:eastAsia="ru-RU"/>
        </w:rPr>
      </w:pPr>
    </w:p>
    <w:p w14:paraId="416E04D3" w14:textId="77777777" w:rsidR="00AE4ECA" w:rsidRPr="005160F1" w:rsidRDefault="00AE4ECA" w:rsidP="00AE4ECA">
      <w:pPr>
        <w:spacing w:after="0" w:line="240" w:lineRule="auto"/>
        <w:jc w:val="both"/>
        <w:rPr>
          <w:rFonts w:ascii="Times New Roman" w:eastAsia="Times New Roman" w:hAnsi="Times New Roman" w:cs="Times New Roman"/>
          <w:b/>
          <w:sz w:val="24"/>
          <w:szCs w:val="24"/>
          <w:lang w:val="uk-UA" w:eastAsia="ru-RU"/>
        </w:rPr>
      </w:pPr>
      <w:r w:rsidRPr="005160F1">
        <w:rPr>
          <w:rFonts w:ascii="Times New Roman" w:eastAsia="Times New Roman" w:hAnsi="Times New Roman" w:cs="Times New Roman"/>
          <w:b/>
          <w:sz w:val="24"/>
          <w:szCs w:val="24"/>
          <w:lang w:val="uk-UA" w:eastAsia="ru-RU"/>
        </w:rPr>
        <w:t>1.4 До очистки газопилового потоку</w:t>
      </w:r>
    </w:p>
    <w:p w14:paraId="7C620C09" w14:textId="77777777" w:rsidR="0013628B" w:rsidRPr="007E0F74" w:rsidRDefault="0013628B" w:rsidP="0013628B">
      <w:pPr>
        <w:spacing w:after="0" w:line="240" w:lineRule="auto"/>
        <w:jc w:val="both"/>
        <w:rPr>
          <w:rFonts w:ascii="Times New Roman" w:eastAsia="Times New Roman" w:hAnsi="Times New Roman" w:cs="Times New Roman"/>
          <w:sz w:val="24"/>
          <w:szCs w:val="24"/>
          <w:lang w:val="uk-UA" w:eastAsia="ru-RU"/>
        </w:rPr>
      </w:pPr>
      <w:r w:rsidRPr="007E0F74">
        <w:rPr>
          <w:rFonts w:ascii="Times New Roman" w:eastAsia="Times New Roman" w:hAnsi="Times New Roman" w:cs="Times New Roman"/>
          <w:sz w:val="24"/>
          <w:szCs w:val="24"/>
          <w:lang w:eastAsia="ru-RU"/>
        </w:rPr>
        <w:t xml:space="preserve">1.4.1  </w:t>
      </w:r>
      <w:r w:rsidRPr="007E0F74">
        <w:rPr>
          <w:rFonts w:ascii="Times New Roman" w:eastAsia="Times New Roman" w:hAnsi="Times New Roman" w:cs="Times New Roman"/>
          <w:sz w:val="24"/>
          <w:szCs w:val="24"/>
          <w:lang w:val="uk-UA" w:eastAsia="ru-RU"/>
        </w:rPr>
        <w:t>Умова відсутня . Газоочистне устаткування відсутнє.</w:t>
      </w:r>
    </w:p>
    <w:p w14:paraId="69F37029" w14:textId="77777777" w:rsidR="00F77A1B" w:rsidRDefault="00F77A1B" w:rsidP="00AE4ECA">
      <w:pPr>
        <w:spacing w:after="0" w:line="240" w:lineRule="auto"/>
        <w:jc w:val="both"/>
        <w:rPr>
          <w:rFonts w:ascii="Times New Roman" w:eastAsia="Times New Roman" w:hAnsi="Times New Roman" w:cs="Times New Roman"/>
          <w:b/>
          <w:sz w:val="24"/>
          <w:szCs w:val="24"/>
          <w:lang w:val="uk-UA" w:eastAsia="ru-RU"/>
        </w:rPr>
      </w:pPr>
    </w:p>
    <w:p w14:paraId="3B22C6C9" w14:textId="77777777" w:rsidR="00AE4ECA" w:rsidRPr="005160F1" w:rsidRDefault="00AE4ECA" w:rsidP="00AE4ECA">
      <w:pPr>
        <w:spacing w:after="0" w:line="240" w:lineRule="auto"/>
        <w:jc w:val="both"/>
        <w:rPr>
          <w:rFonts w:ascii="Times New Roman" w:eastAsia="Times New Roman" w:hAnsi="Times New Roman" w:cs="Times New Roman"/>
          <w:b/>
          <w:sz w:val="24"/>
          <w:szCs w:val="24"/>
          <w:lang w:val="uk-UA" w:eastAsia="ru-RU"/>
        </w:rPr>
      </w:pPr>
      <w:r w:rsidRPr="005160F1">
        <w:rPr>
          <w:rFonts w:ascii="Times New Roman" w:eastAsia="Times New Roman" w:hAnsi="Times New Roman" w:cs="Times New Roman"/>
          <w:b/>
          <w:sz w:val="24"/>
          <w:szCs w:val="24"/>
          <w:lang w:val="uk-UA" w:eastAsia="ru-RU"/>
        </w:rPr>
        <w:t>2</w:t>
      </w:r>
      <w:r w:rsidR="00466885" w:rsidRPr="005160F1">
        <w:rPr>
          <w:rFonts w:ascii="Times New Roman" w:eastAsia="Times New Roman" w:hAnsi="Times New Roman" w:cs="Times New Roman"/>
          <w:b/>
          <w:sz w:val="24"/>
          <w:szCs w:val="24"/>
          <w:lang w:val="uk-UA" w:eastAsia="ru-RU"/>
        </w:rPr>
        <w:t xml:space="preserve">. </w:t>
      </w:r>
      <w:r w:rsidRPr="005160F1">
        <w:rPr>
          <w:rFonts w:ascii="Times New Roman" w:eastAsia="Times New Roman" w:hAnsi="Times New Roman" w:cs="Times New Roman"/>
          <w:b/>
          <w:sz w:val="24"/>
          <w:szCs w:val="24"/>
          <w:lang w:val="uk-UA" w:eastAsia="ru-RU"/>
        </w:rPr>
        <w:t>Виробничий контроль</w:t>
      </w:r>
    </w:p>
    <w:p w14:paraId="4030EA75"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2.1  Гранично допустимі викиди в атмосферу в рамках Дозволу повинні тлумачитися наступним чином:</w:t>
      </w:r>
    </w:p>
    <w:p w14:paraId="2F9F5163"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 xml:space="preserve">2.1.1  Періодичний моніторинг: </w:t>
      </w:r>
    </w:p>
    <w:p w14:paraId="0E02165D"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2.1.1.1 Для будь-якого параметру, вимірювання якого в силу особливостей пробовідбору/аналізу за 20 хвилин неможливо, необхідно встановити придатний період пробовідбору, а отримані при таких вимірах величини не повинні перевищувати гранично допустиму величину дозволених викидів</w:t>
      </w:r>
    </w:p>
    <w:p w14:paraId="0120A7A2"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2.1.1.2 Результати вимірювань масової концентрації забруднюючої речовини, які характеризують вміст цієї забруднюючої речовини за двадцятихвилинний проміжок часу по всьому вимірному перерізу газоходу, вважаються такими, що не перевищують значення відповідного нормативу граничнодопустимого викиду, якщо значення кожного результату вимірювання не перевищують значення встановленого нормативу граничнодопустимого викиду</w:t>
      </w:r>
    </w:p>
    <w:p w14:paraId="5CCBAE04"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2.1.1.3 Гранично допустима інтенсивність викидів повинна розраховуватися на основі концентрацій як середня величина за певний період часу, помножена на величину відповідної масової витрати. Не один з визначених таким чином показників не повинен перевищувати гранично допустиму величину інтенсивності викидів</w:t>
      </w:r>
    </w:p>
    <w:p w14:paraId="0CDFCA31"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2.1.1.4. Для всіх інших параметрів, не один із середніх показників за 20 хвилин не повинен перевищувати гранично допустиму величину дозволених викидів</w:t>
      </w:r>
    </w:p>
    <w:p w14:paraId="005C669D"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2.2  Гранично допустимі концентрації для викидів в атмосферу, встановлені в Дозволі, повинні досягатися без розбавлення повітрям та повинні ґрунтуватися на величинах обсягу газів, призведених до наступних нормальних умов:</w:t>
      </w:r>
    </w:p>
    <w:p w14:paraId="73D939F9"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2.2.1  У випадку газів (окрім продуктів спалювання): температура: 273К, тиск: 101,3 кПа (без виправлень на вміст кисню та вологості).</w:t>
      </w:r>
    </w:p>
    <w:p w14:paraId="6F91F45A"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2.2.2  У випадку газоподібних продуктів спалювання: 3% кисню для рідкого та газоподібного палива, 6% кисню для твердого палива; 15% кисню для газових турбін та дизельних двигунів</w:t>
      </w:r>
    </w:p>
    <w:p w14:paraId="4D580254" w14:textId="0695A755"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 xml:space="preserve">2.3  Суб’єкт господарювання  повинен забезпечувати постійний та безпечний доступ к точкам відбору проб для контролю викидів в атмосферне повітря, а також безпечний доступ до будь-яких інших точок пробовідбору та моніторингу, відповідно вимогам Державної екологічної інспекції в </w:t>
      </w:r>
      <w:r w:rsidR="00A7439C">
        <w:rPr>
          <w:rFonts w:ascii="Times New Roman" w:eastAsia="Times New Roman" w:hAnsi="Times New Roman" w:cs="Times New Roman"/>
          <w:sz w:val="24"/>
          <w:szCs w:val="24"/>
          <w:lang w:val="uk-UA" w:eastAsia="ru-RU"/>
        </w:rPr>
        <w:t>Чернігів</w:t>
      </w:r>
      <w:r w:rsidRPr="005160F1">
        <w:rPr>
          <w:rFonts w:ascii="Times New Roman" w:eastAsia="Times New Roman" w:hAnsi="Times New Roman" w:cs="Times New Roman"/>
          <w:sz w:val="24"/>
          <w:szCs w:val="24"/>
          <w:lang w:val="uk-UA" w:eastAsia="ru-RU"/>
        </w:rPr>
        <w:t>ській області.</w:t>
      </w:r>
    </w:p>
    <w:p w14:paraId="445E1E11" w14:textId="77777777" w:rsidR="00AE4ECA" w:rsidRPr="005160F1" w:rsidRDefault="00AE4ECA" w:rsidP="00AE4ECA">
      <w:pPr>
        <w:spacing w:after="0" w:line="240" w:lineRule="auto"/>
        <w:ind w:left="567"/>
        <w:jc w:val="both"/>
        <w:rPr>
          <w:rFonts w:ascii="Times New Roman" w:eastAsia="Times New Roman" w:hAnsi="Times New Roman" w:cs="Times New Roman"/>
          <w:sz w:val="24"/>
          <w:szCs w:val="24"/>
          <w:lang w:val="uk-UA" w:eastAsia="ru-RU"/>
        </w:rPr>
      </w:pPr>
    </w:p>
    <w:p w14:paraId="69B44BF0" w14:textId="77777777" w:rsidR="00AE4ECA" w:rsidRPr="005160F1" w:rsidRDefault="00466885" w:rsidP="00AE4ECA">
      <w:pPr>
        <w:spacing w:after="0" w:line="240" w:lineRule="auto"/>
        <w:jc w:val="both"/>
        <w:rPr>
          <w:rFonts w:ascii="Times New Roman" w:eastAsia="Times New Roman" w:hAnsi="Times New Roman" w:cs="Times New Roman"/>
          <w:b/>
          <w:sz w:val="24"/>
          <w:szCs w:val="24"/>
          <w:lang w:val="uk-UA" w:eastAsia="ru-RU"/>
        </w:rPr>
      </w:pPr>
      <w:r w:rsidRPr="005160F1">
        <w:rPr>
          <w:rFonts w:ascii="Times New Roman" w:eastAsia="Times New Roman" w:hAnsi="Times New Roman" w:cs="Times New Roman"/>
          <w:b/>
          <w:sz w:val="24"/>
          <w:szCs w:val="24"/>
          <w:lang w:val="uk-UA" w:eastAsia="ru-RU"/>
        </w:rPr>
        <w:t xml:space="preserve">3. </w:t>
      </w:r>
      <w:r w:rsidR="00AE4ECA" w:rsidRPr="005160F1">
        <w:rPr>
          <w:rFonts w:ascii="Times New Roman" w:eastAsia="Times New Roman" w:hAnsi="Times New Roman" w:cs="Times New Roman"/>
          <w:b/>
          <w:sz w:val="24"/>
          <w:szCs w:val="24"/>
          <w:lang w:val="uk-UA" w:eastAsia="ru-RU"/>
        </w:rPr>
        <w:t>До адміністративних дій у разі виникнення надзвичайних ситуацій техногенного та природного характеру.</w:t>
      </w:r>
    </w:p>
    <w:p w14:paraId="44D22741" w14:textId="22304B0D"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 xml:space="preserve">3.1 Суб’єкт господарювання повинен направляти повідомлення як по телефону, так і по факсу (якщо є така можливість) до Державної екологічної інспекції у </w:t>
      </w:r>
      <w:r w:rsidR="00D54F33">
        <w:rPr>
          <w:rFonts w:ascii="Times New Roman" w:eastAsia="Times New Roman" w:hAnsi="Times New Roman" w:cs="Times New Roman"/>
          <w:sz w:val="24"/>
          <w:szCs w:val="24"/>
          <w:lang w:val="uk-UA" w:eastAsia="ru-RU"/>
        </w:rPr>
        <w:t>Чернігівської</w:t>
      </w:r>
      <w:r w:rsidRPr="005160F1">
        <w:rPr>
          <w:rFonts w:ascii="Times New Roman" w:eastAsia="Times New Roman" w:hAnsi="Times New Roman" w:cs="Times New Roman"/>
          <w:sz w:val="24"/>
          <w:szCs w:val="24"/>
          <w:lang w:val="uk-UA" w:eastAsia="ru-RU"/>
        </w:rPr>
        <w:t xml:space="preserve"> області як можливо скоріше після того, як відбувається щось з наступного:</w:t>
      </w:r>
    </w:p>
    <w:p w14:paraId="4D38C620"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3.1.1 Будь-який викид, який не відповідає вимогам Дозволу.</w:t>
      </w:r>
    </w:p>
    <w:p w14:paraId="1615877A"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3.1.2 Будь-яка несправність чи поломка контрольного обладнання або обладнання для моніторингу, яка може призвести до втрати  обладнання.</w:t>
      </w:r>
    </w:p>
    <w:p w14:paraId="52FB2298"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3.1.3 Будь-яка аварія, що може створити загрозу забруднення повітря або може потребувати екстрених заходів реагування. У якості складової частини повідомлення суб'єкт господарювання повинен вказати дату та час такої аварії, привести докладну інформацію про те, що сталося, та заходи, вжиті до охорони атмосферного повітря та ліквідації причин і наслідків його забруднення.</w:t>
      </w:r>
    </w:p>
    <w:p w14:paraId="076B01CE"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 xml:space="preserve">3.2 У разі аварії, що спричинила забруднення навколишнього природного середовища, суб'єкт господарювання зобов'язаний негайно приступити до ліквідації її наслідків та повідомити про </w:t>
      </w:r>
      <w:r w:rsidRPr="005160F1">
        <w:rPr>
          <w:rFonts w:ascii="Times New Roman" w:eastAsia="Times New Roman" w:hAnsi="Times New Roman" w:cs="Times New Roman"/>
          <w:sz w:val="24"/>
          <w:szCs w:val="24"/>
          <w:lang w:val="uk-UA" w:eastAsia="ru-RU"/>
        </w:rPr>
        <w:lastRenderedPageBreak/>
        <w:t>аварію і заходи, вжиті для ліквідації її наслідків, виконавчому комітету сільської, селищної, міської ради, центральному органу виконавчої влади, що забезпечує реалізацію державної політики у сфері санітарного та епідемічного благополуччя населення, відповідній обласній державній адміністрації.</w:t>
      </w:r>
    </w:p>
    <w:p w14:paraId="2F30F47C"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3.3  Інформування та підготовка персоналу. Суб’єкт господарювання повинен ввести в дію і підтримати в дії процедури для визначення необхідних сфер підготовки персоналу для всіх співробітників, робота яких може здійснити суттєвий вплив на забруднення атмосферного повітря. Повинна підтримуватися відповідна документація про підготовку персоналу. Персонал, який виконує спеціальні завдання, повинен володіти необхідною кваліфікацією (необхідною освітою, підготовкою та/або досвідом роботи).</w:t>
      </w:r>
    </w:p>
    <w:p w14:paraId="041FF8D1" w14:textId="77777777" w:rsidR="00AE4ECA" w:rsidRPr="005160F1" w:rsidRDefault="00AE4ECA" w:rsidP="00AE4ECA">
      <w:pPr>
        <w:spacing w:after="0" w:line="240" w:lineRule="auto"/>
        <w:jc w:val="both"/>
        <w:rPr>
          <w:rFonts w:ascii="Times New Roman" w:eastAsia="Times New Roman" w:hAnsi="Times New Roman" w:cs="Times New Roman"/>
          <w:sz w:val="24"/>
          <w:szCs w:val="24"/>
          <w:lang w:val="uk-UA" w:eastAsia="ru-RU"/>
        </w:rPr>
      </w:pPr>
      <w:r w:rsidRPr="005160F1">
        <w:rPr>
          <w:rFonts w:ascii="Times New Roman" w:eastAsia="Times New Roman" w:hAnsi="Times New Roman" w:cs="Times New Roman"/>
          <w:sz w:val="24"/>
          <w:szCs w:val="24"/>
          <w:lang w:val="uk-UA" w:eastAsia="ru-RU"/>
        </w:rPr>
        <w:t>3.4  Обов’язки. Суб’єкт господарювання повинен забезпечити, щоб відповідальна особа за охорону навколишнього природного середовища була доступна на об’єкті в будь-який час, коли відбувається вказана діяльність.</w:t>
      </w:r>
    </w:p>
    <w:p w14:paraId="59990D24" w14:textId="77777777" w:rsidR="00114C5C" w:rsidRPr="005160F1" w:rsidRDefault="00114C5C" w:rsidP="00114C5C">
      <w:pPr>
        <w:spacing w:after="0" w:line="240" w:lineRule="auto"/>
        <w:jc w:val="both"/>
        <w:rPr>
          <w:rFonts w:ascii="Times New Roman" w:eastAsia="Times New Roman" w:hAnsi="Times New Roman" w:cs="Times New Roman"/>
          <w:sz w:val="24"/>
          <w:szCs w:val="24"/>
          <w:lang w:val="uk-UA" w:eastAsia="ru-RU"/>
        </w:rPr>
      </w:pPr>
    </w:p>
    <w:p w14:paraId="5F9A0627" w14:textId="77777777" w:rsidR="00114C5C" w:rsidRPr="00FC4FD2" w:rsidRDefault="00466885" w:rsidP="00114C5C">
      <w:pPr>
        <w:spacing w:after="0" w:line="240" w:lineRule="auto"/>
        <w:jc w:val="both"/>
        <w:rPr>
          <w:rFonts w:ascii="Times New Roman" w:eastAsia="Times New Roman" w:hAnsi="Times New Roman" w:cs="Times New Roman"/>
          <w:b/>
          <w:sz w:val="24"/>
          <w:szCs w:val="24"/>
          <w:lang w:val="uk-UA" w:eastAsia="ru-RU"/>
        </w:rPr>
      </w:pPr>
      <w:r w:rsidRPr="00FC4FD2">
        <w:rPr>
          <w:rFonts w:ascii="Times New Roman" w:eastAsia="Times New Roman" w:hAnsi="Times New Roman" w:cs="Times New Roman"/>
          <w:b/>
          <w:sz w:val="24"/>
          <w:szCs w:val="24"/>
          <w:lang w:val="uk-UA" w:eastAsia="ru-RU"/>
        </w:rPr>
        <w:t xml:space="preserve">4. </w:t>
      </w:r>
      <w:r w:rsidR="00114C5C" w:rsidRPr="00FC4FD2">
        <w:rPr>
          <w:rFonts w:ascii="Times New Roman" w:eastAsia="Times New Roman" w:hAnsi="Times New Roman" w:cs="Times New Roman"/>
          <w:b/>
          <w:sz w:val="24"/>
          <w:szCs w:val="24"/>
          <w:lang w:val="uk-UA" w:eastAsia="ru-RU"/>
        </w:rPr>
        <w:t>До неорганізованих джерел викидів</w:t>
      </w:r>
    </w:p>
    <w:p w14:paraId="79CADDE2" w14:textId="3054E557" w:rsidR="00B8504A" w:rsidRPr="00FC4FD2" w:rsidRDefault="00B8504A" w:rsidP="00B8504A">
      <w:pPr>
        <w:spacing w:after="0" w:line="240" w:lineRule="auto"/>
        <w:rPr>
          <w:rFonts w:ascii="Times New Roman" w:eastAsia="Times New Roman" w:hAnsi="Times New Roman" w:cs="Times New Roman"/>
          <w:sz w:val="24"/>
          <w:szCs w:val="24"/>
          <w:lang w:val="uk-UA" w:eastAsia="ru-RU"/>
        </w:rPr>
      </w:pPr>
      <w:r w:rsidRPr="00FC4FD2">
        <w:rPr>
          <w:rFonts w:ascii="Times New Roman" w:eastAsia="Times New Roman" w:hAnsi="Times New Roman" w:cs="Times New Roman"/>
          <w:sz w:val="24"/>
          <w:szCs w:val="24"/>
          <w:lang w:val="uk-UA" w:eastAsia="ru-RU"/>
        </w:rPr>
        <w:t>Джерел</w:t>
      </w:r>
      <w:r w:rsidR="00BB1115">
        <w:rPr>
          <w:rFonts w:ascii="Times New Roman" w:eastAsia="Times New Roman" w:hAnsi="Times New Roman" w:cs="Times New Roman"/>
          <w:sz w:val="24"/>
          <w:szCs w:val="24"/>
          <w:lang w:val="uk-UA" w:eastAsia="ru-RU"/>
        </w:rPr>
        <w:t>а</w:t>
      </w:r>
      <w:r w:rsidR="004D59D6">
        <w:rPr>
          <w:rFonts w:ascii="Times New Roman" w:eastAsia="Times New Roman" w:hAnsi="Times New Roman" w:cs="Times New Roman"/>
          <w:sz w:val="24"/>
          <w:szCs w:val="24"/>
          <w:lang w:val="uk-UA" w:eastAsia="ru-RU"/>
        </w:rPr>
        <w:t xml:space="preserve"> </w:t>
      </w:r>
      <w:r w:rsidRPr="00FC4FD2">
        <w:rPr>
          <w:rFonts w:ascii="Times New Roman" w:eastAsia="Times New Roman" w:hAnsi="Times New Roman" w:cs="Times New Roman"/>
          <w:sz w:val="24"/>
          <w:szCs w:val="24"/>
          <w:lang w:val="uk-UA" w:eastAsia="ru-RU"/>
        </w:rPr>
        <w:t>неорганізован</w:t>
      </w:r>
      <w:r w:rsidR="00BB1115">
        <w:rPr>
          <w:rFonts w:ascii="Times New Roman" w:eastAsia="Times New Roman" w:hAnsi="Times New Roman" w:cs="Times New Roman"/>
          <w:sz w:val="24"/>
          <w:szCs w:val="24"/>
          <w:lang w:val="uk-UA" w:eastAsia="ru-RU"/>
        </w:rPr>
        <w:t>і - відсутні</w:t>
      </w:r>
      <w:r w:rsidRPr="00FC4FD2">
        <w:rPr>
          <w:rFonts w:ascii="Times New Roman" w:eastAsia="Times New Roman" w:hAnsi="Times New Roman" w:cs="Times New Roman"/>
          <w:sz w:val="24"/>
          <w:szCs w:val="24"/>
          <w:lang w:val="uk-UA" w:eastAsia="ru-RU"/>
        </w:rPr>
        <w:t>.</w:t>
      </w:r>
    </w:p>
    <w:p w14:paraId="06071AD1" w14:textId="56FB49A4" w:rsidR="00AE4ECA" w:rsidRPr="00CD6CA7" w:rsidRDefault="00AE4ECA" w:rsidP="00D8682F">
      <w:pPr>
        <w:spacing w:after="0" w:line="240" w:lineRule="auto"/>
        <w:rPr>
          <w:rFonts w:ascii="Times New Roman" w:eastAsia="Times New Roman" w:hAnsi="Times New Roman" w:cs="Times New Roman"/>
          <w:b/>
          <w:sz w:val="28"/>
          <w:szCs w:val="28"/>
          <w:lang w:val="uk-UA" w:eastAsia="ru-RU"/>
        </w:rPr>
      </w:pPr>
      <w:r w:rsidRPr="00CD6CA7">
        <w:rPr>
          <w:rFonts w:ascii="Times New Roman" w:eastAsia="Times New Roman" w:hAnsi="Times New Roman" w:cs="Times New Roman"/>
          <w:b/>
          <w:sz w:val="28"/>
          <w:szCs w:val="28"/>
          <w:lang w:val="uk-UA" w:eastAsia="ru-RU"/>
        </w:rPr>
        <w:br w:type="page"/>
      </w:r>
      <w:r w:rsidRPr="005160F1">
        <w:rPr>
          <w:rFonts w:ascii="Times New Roman" w:eastAsia="Times New Roman" w:hAnsi="Times New Roman" w:cs="Times New Roman"/>
          <w:b/>
          <w:sz w:val="28"/>
          <w:szCs w:val="28"/>
          <w:lang w:val="uk-UA" w:eastAsia="ru-RU"/>
        </w:rPr>
        <w:lastRenderedPageBreak/>
        <w:t>Популярне резюме вищевикладеного для подачі в засоби</w:t>
      </w:r>
      <w:r w:rsidR="005160F1">
        <w:rPr>
          <w:rFonts w:ascii="Times New Roman" w:eastAsia="Times New Roman" w:hAnsi="Times New Roman" w:cs="Times New Roman"/>
          <w:b/>
          <w:sz w:val="28"/>
          <w:szCs w:val="28"/>
          <w:lang w:val="uk-UA" w:eastAsia="ru-RU"/>
        </w:rPr>
        <w:t xml:space="preserve"> </w:t>
      </w:r>
      <w:r w:rsidRPr="005160F1">
        <w:rPr>
          <w:rFonts w:ascii="Times New Roman" w:eastAsia="Times New Roman" w:hAnsi="Times New Roman" w:cs="Times New Roman"/>
          <w:b/>
          <w:sz w:val="28"/>
          <w:szCs w:val="28"/>
          <w:lang w:val="uk-UA" w:eastAsia="ru-RU"/>
        </w:rPr>
        <w:t>масової інформації для ознайомлення з громадськістю</w:t>
      </w:r>
    </w:p>
    <w:p w14:paraId="599C7587" w14:textId="77777777" w:rsidR="00CB251A" w:rsidRPr="00CB251A" w:rsidRDefault="00CB251A" w:rsidP="00CB251A">
      <w:pPr>
        <w:spacing w:after="0" w:line="240" w:lineRule="auto"/>
        <w:jc w:val="center"/>
        <w:rPr>
          <w:rFonts w:ascii="Times New Roman" w:eastAsia="Times New Roman" w:hAnsi="Times New Roman" w:cs="Times New Roman"/>
          <w:noProof/>
          <w:sz w:val="24"/>
          <w:szCs w:val="24"/>
          <w:lang w:val="uk-UA"/>
        </w:rPr>
      </w:pPr>
    </w:p>
    <w:p w14:paraId="180FB9E2" w14:textId="77777777" w:rsidR="00BB1115" w:rsidRPr="00BB1115" w:rsidRDefault="00BB1115" w:rsidP="00BB1115">
      <w:pPr>
        <w:spacing w:after="0"/>
        <w:ind w:firstLine="567"/>
        <w:jc w:val="both"/>
        <w:rPr>
          <w:rFonts w:ascii="Times New Roman" w:eastAsia="Times New Roman" w:hAnsi="Times New Roman" w:cs="Times New Roman"/>
          <w:color w:val="000000"/>
          <w:sz w:val="24"/>
          <w:szCs w:val="24"/>
          <w:lang w:val="uk-UA" w:eastAsia="ru-RU"/>
        </w:rPr>
      </w:pPr>
      <w:r w:rsidRPr="00BB1115">
        <w:rPr>
          <w:rFonts w:ascii="Times New Roman" w:eastAsia="Times New Roman" w:hAnsi="Times New Roman" w:cs="Times New Roman"/>
          <w:sz w:val="24"/>
          <w:szCs w:val="24"/>
          <w:lang w:val="uk-UA" w:eastAsia="ru-RU"/>
        </w:rPr>
        <w:t xml:space="preserve">АКЦІОНЕРНЕ ТОВАРИСТВО «ОБЛТЕПЛОКОМУНЕНЕРГО», </w:t>
      </w:r>
    </w:p>
    <w:p w14:paraId="2E5AD364" w14:textId="77777777" w:rsidR="00BB1115" w:rsidRPr="00BB1115" w:rsidRDefault="00BB1115" w:rsidP="00BB1115">
      <w:pPr>
        <w:spacing w:after="0"/>
        <w:ind w:firstLine="567"/>
        <w:jc w:val="both"/>
        <w:rPr>
          <w:rFonts w:ascii="Times New Roman" w:eastAsia="Times New Roman" w:hAnsi="Times New Roman" w:cs="Times New Roman"/>
          <w:color w:val="000000"/>
          <w:sz w:val="24"/>
          <w:szCs w:val="24"/>
          <w:lang w:val="uk-UA" w:eastAsia="ru-RU"/>
        </w:rPr>
      </w:pPr>
      <w:r w:rsidRPr="00BB1115">
        <w:rPr>
          <w:rFonts w:ascii="Times New Roman" w:eastAsia="Times New Roman" w:hAnsi="Times New Roman" w:cs="Times New Roman"/>
          <w:color w:val="000000"/>
          <w:sz w:val="24"/>
          <w:szCs w:val="24"/>
          <w:lang w:val="uk-UA" w:eastAsia="ru-RU"/>
        </w:rPr>
        <w:t>(скорочене найменування – АТ «ОТКЕ»)</w:t>
      </w:r>
    </w:p>
    <w:p w14:paraId="6D6C7752" w14:textId="77777777" w:rsidR="00BB1115" w:rsidRPr="00BB1115" w:rsidRDefault="00BB1115" w:rsidP="00BB1115">
      <w:pPr>
        <w:spacing w:after="0"/>
        <w:ind w:firstLine="567"/>
        <w:jc w:val="both"/>
        <w:rPr>
          <w:rFonts w:ascii="Times New Roman" w:eastAsia="Times New Roman" w:hAnsi="Times New Roman" w:cs="Times New Roman"/>
          <w:sz w:val="24"/>
          <w:szCs w:val="24"/>
          <w:lang w:val="uk-UA" w:eastAsia="x-none"/>
        </w:rPr>
      </w:pPr>
      <w:r w:rsidRPr="00BB1115">
        <w:rPr>
          <w:rFonts w:ascii="Times New Roman" w:eastAsia="Times New Roman" w:hAnsi="Times New Roman" w:cs="Times New Roman"/>
          <w:sz w:val="24"/>
          <w:szCs w:val="24"/>
          <w:lang w:val="uk-UA" w:eastAsia="x-none"/>
        </w:rPr>
        <w:t>Ідентифікаційний код юридичної особи в ЄДРПОУ - 03357671</w:t>
      </w:r>
    </w:p>
    <w:p w14:paraId="752A7661" w14:textId="77777777" w:rsidR="00BB1115" w:rsidRPr="00BB1115" w:rsidRDefault="00BB1115" w:rsidP="00BB1115">
      <w:pPr>
        <w:spacing w:after="0"/>
        <w:ind w:firstLine="567"/>
        <w:jc w:val="both"/>
        <w:rPr>
          <w:rFonts w:ascii="Times New Roman" w:eastAsia="Times New Roman" w:hAnsi="Times New Roman" w:cs="Times New Roman"/>
          <w:bCs/>
          <w:sz w:val="24"/>
          <w:szCs w:val="24"/>
          <w:lang w:val="uk-UA" w:eastAsia="ru-RU"/>
        </w:rPr>
      </w:pPr>
      <w:r w:rsidRPr="00BB1115">
        <w:rPr>
          <w:rFonts w:ascii="Times New Roman" w:eastAsia="Times New Roman" w:hAnsi="Times New Roman" w:cs="Times New Roman"/>
          <w:sz w:val="24"/>
          <w:szCs w:val="24"/>
          <w:lang w:val="uk-UA" w:eastAsia="x-none"/>
        </w:rPr>
        <w:t xml:space="preserve">Місце знаходження суб’єкта господарювання, контактний номер телефону, адрес електронної пошти суб’єкта господарювання - </w:t>
      </w:r>
      <w:r w:rsidRPr="00BB1115">
        <w:rPr>
          <w:rFonts w:ascii="Times New Roman" w:eastAsia="Times New Roman" w:hAnsi="Times New Roman" w:cs="Times New Roman"/>
          <w:bCs/>
          <w:sz w:val="24"/>
          <w:szCs w:val="24"/>
          <w:lang w:eastAsia="ru-RU"/>
        </w:rPr>
        <w:t>14000, м. Чернігів вул. Реміснича, 55б</w:t>
      </w:r>
      <w:r w:rsidRPr="00BB1115">
        <w:rPr>
          <w:rFonts w:ascii="Times New Roman" w:eastAsia="Times New Roman" w:hAnsi="Times New Roman" w:cs="Times New Roman"/>
          <w:sz w:val="24"/>
          <w:szCs w:val="24"/>
          <w:lang w:val="uk-UA" w:eastAsia="ru-RU"/>
        </w:rPr>
        <w:t>.</w:t>
      </w:r>
      <w:r w:rsidRPr="00BB1115">
        <w:rPr>
          <w:rFonts w:ascii="Times New Roman" w:eastAsia="Times New Roman" w:hAnsi="Times New Roman" w:cs="Times New Roman"/>
          <w:bCs/>
          <w:sz w:val="24"/>
          <w:szCs w:val="24"/>
          <w:lang w:val="uk-UA" w:eastAsia="ru-RU"/>
        </w:rPr>
        <w:t xml:space="preserve">          Тел.</w:t>
      </w:r>
      <w:r w:rsidRPr="00BB1115">
        <w:rPr>
          <w:rFonts w:ascii="Times New Roman" w:eastAsia="Times New Roman" w:hAnsi="Times New Roman" w:cs="Times New Roman"/>
          <w:noProof/>
          <w:sz w:val="24"/>
          <w:szCs w:val="24"/>
          <w:lang w:val="uk-UA"/>
        </w:rPr>
        <w:t xml:space="preserve"> (0462) 77-43-24</w:t>
      </w:r>
      <w:r w:rsidRPr="00BB1115">
        <w:rPr>
          <w:rFonts w:ascii="Times New Roman" w:eastAsia="Times New Roman" w:hAnsi="Times New Roman" w:cs="Times New Roman"/>
          <w:bCs/>
          <w:sz w:val="24"/>
          <w:szCs w:val="24"/>
          <w:lang w:val="uk-UA" w:eastAsia="ru-RU"/>
        </w:rPr>
        <w:t>, E-mail:</w:t>
      </w:r>
      <w:r w:rsidRPr="00BB1115">
        <w:rPr>
          <w:rFonts w:ascii="Times New Roman" w:eastAsia="Times New Roman" w:hAnsi="Times New Roman" w:cs="Times New Roman"/>
          <w:sz w:val="24"/>
          <w:szCs w:val="24"/>
          <w:lang w:eastAsia="ru-RU"/>
        </w:rPr>
        <w:t xml:space="preserve"> </w:t>
      </w:r>
      <w:r w:rsidRPr="00BB1115">
        <w:rPr>
          <w:rFonts w:ascii="Times New Roman" w:eastAsia="Times New Roman" w:hAnsi="Times New Roman" w:cs="Times New Roman"/>
          <w:noProof/>
          <w:sz w:val="24"/>
          <w:szCs w:val="24"/>
          <w:lang w:val="uk-UA"/>
        </w:rPr>
        <w:t>office.otke@ukr.net</w:t>
      </w:r>
    </w:p>
    <w:p w14:paraId="790C4F29" w14:textId="77777777" w:rsidR="00BB1115" w:rsidRPr="00BB1115" w:rsidRDefault="00BB1115" w:rsidP="00BB1115">
      <w:pPr>
        <w:spacing w:after="0"/>
        <w:ind w:firstLine="567"/>
        <w:jc w:val="both"/>
        <w:rPr>
          <w:rFonts w:ascii="Times New Roman" w:eastAsia="Times New Roman" w:hAnsi="Times New Roman" w:cs="Times New Roman"/>
          <w:sz w:val="24"/>
          <w:szCs w:val="24"/>
          <w:lang w:val="uk-UA" w:eastAsia="x-none"/>
        </w:rPr>
      </w:pPr>
      <w:r w:rsidRPr="00BB1115">
        <w:rPr>
          <w:rFonts w:ascii="Times New Roman" w:eastAsia="Times New Roman" w:hAnsi="Times New Roman" w:cs="Times New Roman"/>
          <w:sz w:val="24"/>
          <w:szCs w:val="24"/>
          <w:lang w:val="uk-UA" w:eastAsia="ru-RU"/>
        </w:rPr>
        <w:t xml:space="preserve">Мета отримання дозволу на викиди -  отримання дозволу на викиди </w:t>
      </w:r>
      <w:r w:rsidRPr="00BB1115">
        <w:rPr>
          <w:rFonts w:ascii="Times New Roman" w:eastAsia="Times New Roman" w:hAnsi="Times New Roman" w:cs="Times New Roman"/>
          <w:bCs/>
          <w:sz w:val="24"/>
          <w:szCs w:val="24"/>
          <w:lang w:eastAsia="ru-RU"/>
        </w:rPr>
        <w:t xml:space="preserve">забруднюючих речовин в атмосферне повітря стаціонарними джерелами для </w:t>
      </w:r>
      <w:r w:rsidRPr="00BB1115">
        <w:rPr>
          <w:rFonts w:ascii="Times New Roman" w:eastAsia="Times New Roman" w:hAnsi="Times New Roman" w:cs="Times New Roman"/>
          <w:bCs/>
          <w:sz w:val="24"/>
          <w:szCs w:val="24"/>
          <w:lang w:val="uk-UA" w:eastAsia="ru-RU"/>
        </w:rPr>
        <w:t>існуючого</w:t>
      </w:r>
      <w:r w:rsidRPr="00BB1115">
        <w:rPr>
          <w:rFonts w:ascii="Times New Roman" w:eastAsia="Times New Roman" w:hAnsi="Times New Roman" w:cs="Times New Roman"/>
          <w:bCs/>
          <w:sz w:val="24"/>
          <w:szCs w:val="24"/>
          <w:lang w:eastAsia="ru-RU"/>
        </w:rPr>
        <w:t xml:space="preserve"> об’єкта другої групи</w:t>
      </w:r>
      <w:r w:rsidRPr="00BB1115">
        <w:rPr>
          <w:rFonts w:ascii="Times New Roman" w:eastAsia="Times New Roman" w:hAnsi="Times New Roman" w:cs="Times New Roman"/>
          <w:sz w:val="24"/>
          <w:szCs w:val="24"/>
          <w:lang w:val="uk-UA" w:eastAsia="ru-RU"/>
        </w:rPr>
        <w:t xml:space="preserve">. </w:t>
      </w:r>
      <w:r w:rsidRPr="00BB1115">
        <w:rPr>
          <w:rFonts w:ascii="Times New Roman" w:eastAsia="Times New Roman" w:hAnsi="Times New Roman" w:cs="Times New Roman"/>
          <w:sz w:val="24"/>
          <w:szCs w:val="24"/>
          <w:lang w:val="uk-UA" w:eastAsia="x-none"/>
        </w:rPr>
        <w:t xml:space="preserve"> </w:t>
      </w:r>
    </w:p>
    <w:p w14:paraId="6845D5B2" w14:textId="77777777" w:rsidR="00BB1115" w:rsidRPr="00BB1115" w:rsidRDefault="00BB1115" w:rsidP="00BB1115">
      <w:pPr>
        <w:spacing w:after="0" w:line="240" w:lineRule="auto"/>
        <w:ind w:firstLine="708"/>
        <w:jc w:val="both"/>
        <w:rPr>
          <w:rFonts w:ascii="Times New Roman" w:eastAsia="Calibri" w:hAnsi="Times New Roman" w:cs="Times New Roman"/>
          <w:color w:val="000000"/>
          <w:spacing w:val="3"/>
          <w:sz w:val="24"/>
          <w:szCs w:val="24"/>
          <w:lang w:val="uk-UA"/>
        </w:rPr>
      </w:pPr>
      <w:r w:rsidRPr="00BB1115">
        <w:rPr>
          <w:rFonts w:ascii="Times New Roman" w:eastAsia="Calibri" w:hAnsi="Times New Roman" w:cs="Times New Roman"/>
          <w:sz w:val="24"/>
          <w:szCs w:val="24"/>
          <w:lang w:val="uk-UA"/>
        </w:rPr>
        <w:t>Основною діяльністю АТ «ОТКЕ»</w:t>
      </w:r>
      <w:r w:rsidRPr="00BB1115">
        <w:rPr>
          <w:rFonts w:ascii="Times New Roman" w:eastAsia="Calibri" w:hAnsi="Times New Roman" w:cs="Times New Roman"/>
          <w:color w:val="000000"/>
          <w:spacing w:val="3"/>
          <w:sz w:val="24"/>
          <w:szCs w:val="24"/>
          <w:lang w:val="uk-UA"/>
        </w:rPr>
        <w:t xml:space="preserve"> є п</w:t>
      </w:r>
      <w:r w:rsidRPr="00BB1115">
        <w:rPr>
          <w:rFonts w:ascii="Times New Roman" w:eastAsia="Calibri" w:hAnsi="Times New Roman" w:cs="Times New Roman"/>
          <w:color w:val="000000"/>
          <w:spacing w:val="3"/>
          <w:sz w:val="24"/>
          <w:szCs w:val="24"/>
        </w:rPr>
        <w:t>остачання пари, гарячої води та кондиційованого повітря</w:t>
      </w:r>
      <w:r w:rsidRPr="00BB1115">
        <w:rPr>
          <w:rFonts w:ascii="Times New Roman" w:eastAsia="Calibri" w:hAnsi="Times New Roman" w:cs="Times New Roman"/>
          <w:color w:val="000000"/>
          <w:spacing w:val="3"/>
          <w:sz w:val="24"/>
          <w:szCs w:val="24"/>
          <w:lang w:val="uk-UA"/>
        </w:rPr>
        <w:t>.</w:t>
      </w:r>
    </w:p>
    <w:p w14:paraId="5A240CF7" w14:textId="77777777" w:rsidR="00BB1115" w:rsidRPr="00BB1115" w:rsidRDefault="00BB1115" w:rsidP="00BB1115">
      <w:pPr>
        <w:spacing w:after="0"/>
        <w:ind w:firstLine="567"/>
        <w:jc w:val="both"/>
        <w:rPr>
          <w:rFonts w:ascii="Times New Roman" w:eastAsia="Calibri" w:hAnsi="Times New Roman" w:cs="Times New Roman"/>
          <w:sz w:val="24"/>
          <w:szCs w:val="24"/>
          <w:lang w:val="uk-UA"/>
        </w:rPr>
      </w:pPr>
      <w:r w:rsidRPr="00BB1115">
        <w:rPr>
          <w:rFonts w:ascii="Times New Roman" w:eastAsia="Calibri" w:hAnsi="Times New Roman" w:cs="Times New Roman"/>
          <w:sz w:val="24"/>
          <w:szCs w:val="24"/>
          <w:lang w:val="uk-UA"/>
        </w:rPr>
        <w:t xml:space="preserve">Вид діяльності не відноситься до категорій видів планованої діяльності та об’єктів, які можуть мати значний вплив на довкілля та підлягають оцінці впливу на довкілля відповідно до вимог Закону України «Про оцінку впливу на довкілля». </w:t>
      </w:r>
    </w:p>
    <w:p w14:paraId="341250E0" w14:textId="77777777" w:rsidR="00BB1115" w:rsidRPr="00BB1115" w:rsidRDefault="00BB1115" w:rsidP="00BB1115">
      <w:pPr>
        <w:spacing w:after="0"/>
        <w:ind w:firstLine="567"/>
        <w:jc w:val="both"/>
        <w:rPr>
          <w:rFonts w:ascii="Times New Roman" w:eastAsia="Times New Roman" w:hAnsi="Times New Roman" w:cs="Times New Roman"/>
          <w:sz w:val="24"/>
          <w:szCs w:val="24"/>
          <w:lang w:val="uk-UA" w:eastAsia="x-none"/>
        </w:rPr>
      </w:pPr>
      <w:r w:rsidRPr="00BB1115">
        <w:rPr>
          <w:rFonts w:ascii="Times New Roman" w:eastAsia="Times New Roman" w:hAnsi="Times New Roman" w:cs="Times New Roman"/>
          <w:sz w:val="24"/>
          <w:szCs w:val="24"/>
          <w:lang w:val="uk-UA" w:eastAsia="x-none"/>
        </w:rPr>
        <w:t>Місце знаходження об’єкта/ промислового майданчика</w:t>
      </w:r>
      <w:r w:rsidRPr="00BB1115">
        <w:rPr>
          <w:rFonts w:ascii="Times New Roman" w:eastAsia="Times New Roman" w:hAnsi="Times New Roman" w:cs="Times New Roman"/>
          <w:b/>
          <w:sz w:val="24"/>
          <w:szCs w:val="24"/>
          <w:lang w:val="uk-UA" w:eastAsia="x-none"/>
        </w:rPr>
        <w:t xml:space="preserve">: </w:t>
      </w:r>
      <w:r w:rsidRPr="00BB1115">
        <w:rPr>
          <w:rFonts w:ascii="Times New Roman" w:eastAsia="Times New Roman" w:hAnsi="Times New Roman" w:cs="Times New Roman"/>
          <w:sz w:val="24"/>
          <w:szCs w:val="24"/>
          <w:lang w:val="uk-UA" w:eastAsia="x-none"/>
        </w:rPr>
        <w:t xml:space="preserve">Котельня по </w:t>
      </w:r>
      <w:r w:rsidRPr="00BB1115">
        <w:rPr>
          <w:rFonts w:ascii="Times New Roman" w:eastAsia="Times New Roman" w:hAnsi="Times New Roman" w:cs="Times New Roman"/>
          <w:sz w:val="24"/>
          <w:szCs w:val="24"/>
          <w:lang w:val="uk-UA" w:eastAsia="ru-RU"/>
        </w:rPr>
        <w:t>вул. Чернігівська, 5-А, м. Бахмач, Ніжинський район, Чернігівська область, 16500.</w:t>
      </w:r>
      <w:r w:rsidRPr="00BB1115">
        <w:rPr>
          <w:rFonts w:ascii="Times New Roman" w:eastAsia="Times New Roman" w:hAnsi="Times New Roman" w:cs="Times New Roman"/>
          <w:sz w:val="24"/>
          <w:szCs w:val="24"/>
          <w:lang w:val="uk-UA" w:eastAsia="x-none"/>
        </w:rPr>
        <w:t xml:space="preserve"> </w:t>
      </w:r>
    </w:p>
    <w:p w14:paraId="3DB55F7E" w14:textId="77777777" w:rsidR="00BB1115" w:rsidRPr="00BB1115" w:rsidRDefault="00BB1115" w:rsidP="00BB1115">
      <w:pPr>
        <w:spacing w:after="0"/>
        <w:ind w:firstLine="567"/>
        <w:jc w:val="both"/>
        <w:rPr>
          <w:rFonts w:ascii="Times New Roman" w:eastAsia="Calibri" w:hAnsi="Times New Roman" w:cs="Times New Roman"/>
          <w:sz w:val="24"/>
          <w:szCs w:val="24"/>
          <w:lang w:val="uk-UA"/>
        </w:rPr>
      </w:pPr>
      <w:r w:rsidRPr="00BB1115">
        <w:rPr>
          <w:rFonts w:ascii="Times New Roman" w:eastAsia="Times New Roman" w:hAnsi="Times New Roman" w:cs="Times New Roman"/>
          <w:sz w:val="24"/>
          <w:szCs w:val="24"/>
          <w:lang w:val="uk-UA" w:eastAsia="x-none"/>
        </w:rPr>
        <w:t>Предметом діяльності котельні</w:t>
      </w:r>
      <w:r w:rsidRPr="00BB1115">
        <w:rPr>
          <w:rFonts w:ascii="Times New Roman" w:eastAsia="Times New Roman" w:hAnsi="Times New Roman" w:cs="Times New Roman"/>
          <w:b/>
          <w:sz w:val="24"/>
          <w:szCs w:val="24"/>
          <w:lang w:val="uk-UA" w:eastAsia="x-none"/>
        </w:rPr>
        <w:t xml:space="preserve"> </w:t>
      </w:r>
      <w:r w:rsidRPr="00BB1115">
        <w:rPr>
          <w:rFonts w:ascii="Times New Roman" w:eastAsia="Times New Roman" w:hAnsi="Times New Roman" w:cs="Times New Roman"/>
          <w:noProof/>
          <w:sz w:val="24"/>
          <w:szCs w:val="24"/>
          <w:lang w:val="uk-UA"/>
        </w:rPr>
        <w:t xml:space="preserve"> </w:t>
      </w:r>
      <w:r w:rsidRPr="00BB1115">
        <w:rPr>
          <w:rFonts w:ascii="Times New Roman" w:eastAsia="Times New Roman" w:hAnsi="Times New Roman" w:cs="Times New Roman"/>
          <w:sz w:val="24"/>
          <w:szCs w:val="24"/>
          <w:lang w:val="uk-UA" w:eastAsia="x-none"/>
        </w:rPr>
        <w:t>АТ «ОТКЕ»</w:t>
      </w:r>
      <w:r w:rsidRPr="00BB1115">
        <w:rPr>
          <w:rFonts w:ascii="Times New Roman" w:eastAsia="Times New Roman" w:hAnsi="Times New Roman" w:cs="Times New Roman"/>
          <w:bCs/>
          <w:sz w:val="24"/>
          <w:szCs w:val="24"/>
          <w:lang w:val="uk-UA"/>
        </w:rPr>
        <w:t xml:space="preserve"> </w:t>
      </w:r>
      <w:r w:rsidRPr="00BB1115">
        <w:rPr>
          <w:rFonts w:ascii="Times New Roman" w:eastAsia="Times New Roman" w:hAnsi="Times New Roman" w:cs="Times New Roman"/>
          <w:sz w:val="24"/>
          <w:szCs w:val="24"/>
          <w:lang w:val="uk-UA" w:eastAsia="x-none"/>
        </w:rPr>
        <w:t xml:space="preserve">є </w:t>
      </w:r>
      <w:r w:rsidRPr="00BB1115">
        <w:rPr>
          <w:rFonts w:ascii="Times New Roman" w:eastAsia="Calibri" w:hAnsi="Times New Roman" w:cs="Times New Roman"/>
          <w:sz w:val="24"/>
          <w:szCs w:val="24"/>
          <w:lang w:val="uk-UA"/>
        </w:rPr>
        <w:t>постачання пари, гарячої води та кондиційованого повітря.</w:t>
      </w:r>
    </w:p>
    <w:p w14:paraId="721D2E80" w14:textId="77777777" w:rsidR="00BB1115" w:rsidRPr="00BB1115" w:rsidRDefault="00BB1115" w:rsidP="00BB1115">
      <w:pPr>
        <w:spacing w:after="0"/>
        <w:ind w:firstLine="567"/>
        <w:jc w:val="both"/>
        <w:rPr>
          <w:rFonts w:ascii="Times New Roman" w:eastAsia="Calibri" w:hAnsi="Times New Roman" w:cs="Times New Roman"/>
          <w:sz w:val="24"/>
          <w:szCs w:val="24"/>
          <w:lang w:val="uk-UA"/>
        </w:rPr>
      </w:pPr>
      <w:r w:rsidRPr="00BB1115">
        <w:rPr>
          <w:rFonts w:ascii="Times New Roman" w:eastAsia="Times New Roman" w:hAnsi="Times New Roman" w:cs="Times New Roman"/>
          <w:sz w:val="24"/>
          <w:szCs w:val="24"/>
          <w:lang w:val="uk-UA" w:eastAsia="ru-RU"/>
        </w:rPr>
        <w:t>На території котельні встановлено: газові котли, дизельний генератор,</w:t>
      </w:r>
      <w:r w:rsidRPr="00BB1115">
        <w:rPr>
          <w:rFonts w:ascii="Times New Roman" w:eastAsia="Times New Roman" w:hAnsi="Times New Roman" w:cs="Times New Roman"/>
          <w:noProof/>
          <w:sz w:val="24"/>
          <w:szCs w:val="24"/>
          <w:lang w:val="uk-UA"/>
        </w:rPr>
        <w:t xml:space="preserve"> </w:t>
      </w:r>
      <w:r w:rsidRPr="00BB1115">
        <w:rPr>
          <w:rFonts w:ascii="Times New Roman" w:eastAsia="Times New Roman" w:hAnsi="Times New Roman" w:cs="Times New Roman"/>
          <w:sz w:val="24"/>
          <w:szCs w:val="24"/>
          <w:lang w:val="uk-UA" w:eastAsia="ru-RU"/>
        </w:rPr>
        <w:t>та допоміжне обладнання, призначене для обслуговування та забезпечення технологічного процесу</w:t>
      </w:r>
      <w:r w:rsidRPr="00BB1115">
        <w:rPr>
          <w:rFonts w:ascii="Times New Roman" w:eastAsia="Calibri" w:hAnsi="Times New Roman" w:cs="Times New Roman"/>
          <w:sz w:val="24"/>
          <w:szCs w:val="24"/>
          <w:lang w:val="uk-UA"/>
        </w:rPr>
        <w:t>.</w:t>
      </w:r>
    </w:p>
    <w:p w14:paraId="648DDA83" w14:textId="77777777" w:rsidR="00BB1115" w:rsidRPr="00BB1115" w:rsidRDefault="00BB1115" w:rsidP="00BB1115">
      <w:pPr>
        <w:spacing w:after="0"/>
        <w:ind w:firstLine="708"/>
        <w:jc w:val="both"/>
        <w:rPr>
          <w:rFonts w:ascii="Times New Roman" w:eastAsia="Times New Roman" w:hAnsi="Times New Roman" w:cs="Times New Roman"/>
          <w:sz w:val="24"/>
          <w:szCs w:val="24"/>
          <w:lang w:val="uk-UA" w:eastAsia="ru-RU"/>
        </w:rPr>
      </w:pPr>
      <w:r w:rsidRPr="00BB1115">
        <w:rPr>
          <w:rFonts w:ascii="Times New Roman" w:eastAsia="Times New Roman" w:hAnsi="Times New Roman" w:cs="Times New Roman"/>
          <w:sz w:val="24"/>
          <w:szCs w:val="24"/>
          <w:lang w:val="uk-UA" w:eastAsia="ru-RU"/>
        </w:rPr>
        <w:t>Загальний обсяг викидів забруднюючих речовин від об’єкта становить 4,2725 т/рік,  викид парникових газів: оксид діазоту (</w:t>
      </w:r>
      <w:r w:rsidRPr="00BB1115">
        <w:rPr>
          <w:rFonts w:ascii="Times New Roman" w:eastAsia="Times New Roman" w:hAnsi="Times New Roman" w:cs="Times New Roman"/>
          <w:sz w:val="24"/>
          <w:szCs w:val="24"/>
          <w:lang w:eastAsia="ru-RU"/>
        </w:rPr>
        <w:t>N</w:t>
      </w:r>
      <w:r w:rsidRPr="00BB1115">
        <w:rPr>
          <w:rFonts w:ascii="Times New Roman" w:eastAsia="Times New Roman" w:hAnsi="Times New Roman" w:cs="Times New Roman"/>
          <w:sz w:val="24"/>
          <w:szCs w:val="24"/>
          <w:vertAlign w:val="subscript"/>
          <w:lang w:val="uk-UA" w:eastAsia="ru-RU"/>
        </w:rPr>
        <w:t>2</w:t>
      </w:r>
      <w:r w:rsidRPr="00BB1115">
        <w:rPr>
          <w:rFonts w:ascii="Times New Roman" w:eastAsia="Times New Roman" w:hAnsi="Times New Roman" w:cs="Times New Roman"/>
          <w:sz w:val="24"/>
          <w:szCs w:val="24"/>
          <w:lang w:eastAsia="ru-RU"/>
        </w:rPr>
        <w:t>O</w:t>
      </w:r>
      <w:r w:rsidRPr="00BB1115">
        <w:rPr>
          <w:rFonts w:ascii="Times New Roman" w:eastAsia="Times New Roman" w:hAnsi="Times New Roman" w:cs="Times New Roman"/>
          <w:sz w:val="24"/>
          <w:szCs w:val="24"/>
          <w:lang w:val="uk-UA" w:eastAsia="ru-RU"/>
        </w:rPr>
        <w:t>) – 0,002 т/рік, вуглецю діоксид (СО</w:t>
      </w:r>
      <w:r w:rsidRPr="00BB1115">
        <w:rPr>
          <w:rFonts w:ascii="Times New Roman" w:eastAsia="Times New Roman" w:hAnsi="Times New Roman" w:cs="Times New Roman"/>
          <w:sz w:val="24"/>
          <w:szCs w:val="24"/>
          <w:vertAlign w:val="subscript"/>
          <w:lang w:val="uk-UA" w:eastAsia="ru-RU"/>
        </w:rPr>
        <w:t>2</w:t>
      </w:r>
      <w:r w:rsidRPr="00BB1115">
        <w:rPr>
          <w:rFonts w:ascii="Times New Roman" w:eastAsia="Times New Roman" w:hAnsi="Times New Roman" w:cs="Times New Roman"/>
          <w:sz w:val="24"/>
          <w:szCs w:val="24"/>
          <w:lang w:val="uk-UA" w:eastAsia="ru-RU"/>
        </w:rPr>
        <w:t>) – 757,438 т/рік. Обсяги викидів забруднюючих речовин: ртуть та її сполуки (у перерахунку на ртуть)</w:t>
      </w:r>
      <w:r w:rsidRPr="00BB1115">
        <w:rPr>
          <w:rFonts w:ascii="Times New Roman" w:eastAsia="Times New Roman" w:hAnsi="Times New Roman" w:cs="Times New Roman"/>
          <w:noProof/>
          <w:sz w:val="24"/>
          <w:szCs w:val="24"/>
          <w:lang w:val="uk-UA"/>
        </w:rPr>
        <w:t xml:space="preserve"> </w:t>
      </w:r>
      <w:r w:rsidRPr="00BB1115">
        <w:rPr>
          <w:rFonts w:ascii="Times New Roman" w:eastAsia="Times New Roman" w:hAnsi="Times New Roman" w:cs="Times New Roman"/>
          <w:sz w:val="24"/>
          <w:szCs w:val="24"/>
          <w:lang w:val="uk-UA" w:eastAsia="ru-RU"/>
        </w:rPr>
        <w:t>– 0,000001 т/рік, оксиди азоту (у перерахунку на діоксид азоту [NO+NO</w:t>
      </w:r>
      <w:r w:rsidRPr="00BB1115">
        <w:rPr>
          <w:rFonts w:ascii="Times New Roman" w:eastAsia="Times New Roman" w:hAnsi="Times New Roman" w:cs="Times New Roman"/>
          <w:sz w:val="24"/>
          <w:szCs w:val="24"/>
          <w:vertAlign w:val="subscript"/>
          <w:lang w:val="uk-UA" w:eastAsia="ru-RU"/>
        </w:rPr>
        <w:t>2</w:t>
      </w:r>
      <w:r w:rsidRPr="00BB1115">
        <w:rPr>
          <w:rFonts w:ascii="Times New Roman" w:eastAsia="Times New Roman" w:hAnsi="Times New Roman" w:cs="Times New Roman"/>
          <w:sz w:val="24"/>
          <w:szCs w:val="24"/>
          <w:lang w:val="uk-UA" w:eastAsia="ru-RU"/>
        </w:rPr>
        <w:t xml:space="preserve">]) – 1,220 т/рік, оксид вуглецю – 3,011 т/рік, сірки діоксид – 0,018 т/рік, </w:t>
      </w:r>
      <w:r w:rsidRPr="00BB1115">
        <w:rPr>
          <w:rFonts w:ascii="Times New Roman" w:eastAsia="Calibri" w:hAnsi="Times New Roman" w:cs="Times New Roman"/>
          <w:sz w:val="24"/>
          <w:szCs w:val="24"/>
          <w:lang w:val="uk-UA"/>
        </w:rPr>
        <w:t>метан</w:t>
      </w:r>
      <w:r w:rsidRPr="00BB1115">
        <w:rPr>
          <w:rFonts w:ascii="Times New Roman" w:eastAsia="Calibri" w:hAnsi="Times New Roman" w:cs="Times New Roman"/>
          <w:sz w:val="24"/>
          <w:szCs w:val="24"/>
          <w:vertAlign w:val="subscript"/>
          <w:lang w:val="uk-UA"/>
        </w:rPr>
        <w:t xml:space="preserve"> </w:t>
      </w:r>
      <w:r w:rsidRPr="00BB1115">
        <w:rPr>
          <w:rFonts w:ascii="Times New Roman" w:eastAsia="Calibri" w:hAnsi="Times New Roman" w:cs="Times New Roman"/>
          <w:sz w:val="24"/>
          <w:szCs w:val="24"/>
          <w:lang w:val="uk-UA"/>
        </w:rPr>
        <w:t xml:space="preserve">– 0,013 т/рік, </w:t>
      </w:r>
      <w:r w:rsidRPr="00BB1115">
        <w:rPr>
          <w:rFonts w:ascii="Times New Roman" w:eastAsia="Calibri" w:hAnsi="Times New Roman" w:cs="Times New Roman"/>
          <w:sz w:val="24"/>
          <w:szCs w:val="24"/>
          <w:lang w:val="uk-UA" w:eastAsia="ru-RU"/>
        </w:rPr>
        <w:t>неметанові леткі органічні сполуки (НМЛОС)</w:t>
      </w:r>
      <w:r w:rsidRPr="00BB1115">
        <w:rPr>
          <w:rFonts w:ascii="Times New Roman" w:eastAsia="Times New Roman" w:hAnsi="Times New Roman" w:cs="Times New Roman"/>
          <w:sz w:val="24"/>
          <w:szCs w:val="24"/>
          <w:lang w:val="uk-UA" w:eastAsia="ru-RU"/>
        </w:rPr>
        <w:t xml:space="preserve"> – 0,010 т/рік, </w:t>
      </w:r>
      <w:r w:rsidRPr="00BB1115">
        <w:rPr>
          <w:rFonts w:ascii="Times New Roman" w:eastAsia="Calibri" w:hAnsi="Times New Roman" w:cs="Times New Roman"/>
          <w:sz w:val="24"/>
          <w:szCs w:val="24"/>
          <w:lang w:val="uk-UA"/>
        </w:rPr>
        <w:t>речовини у вигляді суспендованих твердих частинок</w:t>
      </w:r>
      <w:r w:rsidRPr="00BB1115">
        <w:rPr>
          <w:rFonts w:ascii="Times New Roman" w:eastAsia="Times New Roman" w:hAnsi="Times New Roman" w:cs="Times New Roman"/>
          <w:sz w:val="24"/>
          <w:szCs w:val="24"/>
          <w:lang w:val="uk-UA" w:eastAsia="ru-RU"/>
        </w:rPr>
        <w:t xml:space="preserve"> - 0,0005т/рік. </w:t>
      </w:r>
    </w:p>
    <w:p w14:paraId="3104B0BA" w14:textId="77777777" w:rsidR="00BB1115" w:rsidRPr="00BB1115" w:rsidRDefault="00BB1115" w:rsidP="00BB1115">
      <w:pPr>
        <w:spacing w:after="0"/>
        <w:ind w:firstLine="567"/>
        <w:jc w:val="both"/>
        <w:rPr>
          <w:rFonts w:ascii="Times New Roman" w:eastAsia="Times New Roman" w:hAnsi="Times New Roman" w:cs="Times New Roman"/>
          <w:sz w:val="24"/>
          <w:szCs w:val="24"/>
          <w:lang w:val="uk-UA" w:eastAsia="ru-RU"/>
        </w:rPr>
      </w:pPr>
      <w:r w:rsidRPr="00BB1115">
        <w:rPr>
          <w:rFonts w:ascii="Times New Roman" w:eastAsia="Times New Roman" w:hAnsi="Times New Roman" w:cs="Times New Roman"/>
          <w:sz w:val="24"/>
          <w:szCs w:val="24"/>
          <w:lang w:val="uk-UA" w:eastAsia="ru-RU"/>
        </w:rPr>
        <w:t>Заходи щодо впровадження найкращих існуючих технологій виробництва, що виконані або/та які потребують виконання не розроблялись.</w:t>
      </w:r>
    </w:p>
    <w:p w14:paraId="1BFCA0F2" w14:textId="77777777" w:rsidR="00BB1115" w:rsidRPr="00BB1115" w:rsidRDefault="00BB1115" w:rsidP="00BB1115">
      <w:pPr>
        <w:spacing w:after="0"/>
        <w:ind w:firstLine="567"/>
        <w:jc w:val="both"/>
        <w:rPr>
          <w:rFonts w:ascii="Times New Roman" w:eastAsia="Times New Roman" w:hAnsi="Times New Roman" w:cs="Times New Roman"/>
          <w:sz w:val="24"/>
          <w:szCs w:val="24"/>
          <w:lang w:val="uk-UA" w:eastAsia="ru-RU"/>
        </w:rPr>
      </w:pPr>
      <w:r w:rsidRPr="00BB1115">
        <w:rPr>
          <w:rFonts w:ascii="Times New Roman" w:eastAsia="Times New Roman" w:hAnsi="Times New Roman" w:cs="Times New Roman"/>
          <w:sz w:val="24"/>
          <w:szCs w:val="24"/>
          <w:lang w:val="uk-UA" w:eastAsia="ru-RU"/>
        </w:rPr>
        <w:t xml:space="preserve">Перевищення нормативів викидів відсутнє. Заходи щодо скорочення викидів забруднюючих речовин не розроблялись. </w:t>
      </w:r>
    </w:p>
    <w:p w14:paraId="45B7216E" w14:textId="77777777" w:rsidR="00BB1115" w:rsidRPr="00BB1115" w:rsidRDefault="00BB1115" w:rsidP="00BB1115">
      <w:pPr>
        <w:spacing w:after="0"/>
        <w:ind w:firstLine="567"/>
        <w:jc w:val="both"/>
        <w:rPr>
          <w:rFonts w:ascii="Times New Roman" w:eastAsia="Times New Roman" w:hAnsi="Times New Roman" w:cs="Times New Roman"/>
          <w:sz w:val="24"/>
          <w:szCs w:val="24"/>
          <w:lang w:val="uk-UA" w:eastAsia="ru-RU"/>
        </w:rPr>
      </w:pPr>
      <w:r w:rsidRPr="00BB1115">
        <w:rPr>
          <w:rFonts w:ascii="Times New Roman" w:eastAsia="Times New Roman" w:hAnsi="Times New Roman" w:cs="Times New Roman"/>
          <w:sz w:val="24"/>
          <w:szCs w:val="24"/>
          <w:lang w:val="uk-UA" w:eastAsia="ru-RU"/>
        </w:rPr>
        <w:t>Дотримання виконання природоохоронних заходів щодо скорочення викидів – не проводилося (скорочення викидів не потребує).</w:t>
      </w:r>
    </w:p>
    <w:p w14:paraId="1D8A57AC" w14:textId="77777777" w:rsidR="00BB1115" w:rsidRPr="00BB1115" w:rsidRDefault="00BB1115" w:rsidP="00BB1115">
      <w:pPr>
        <w:spacing w:after="0"/>
        <w:ind w:firstLine="567"/>
        <w:jc w:val="both"/>
        <w:rPr>
          <w:rFonts w:ascii="Times New Roman" w:eastAsia="Times New Roman" w:hAnsi="Times New Roman" w:cs="Times New Roman"/>
          <w:sz w:val="24"/>
          <w:szCs w:val="24"/>
          <w:lang w:val="uk-UA" w:eastAsia="ru-RU"/>
        </w:rPr>
      </w:pPr>
      <w:r w:rsidRPr="00BB1115">
        <w:rPr>
          <w:rFonts w:ascii="Times New Roman" w:eastAsia="Times New Roman" w:hAnsi="Times New Roman" w:cs="Times New Roman"/>
          <w:sz w:val="24"/>
          <w:szCs w:val="24"/>
          <w:lang w:val="uk-UA" w:eastAsia="ru-RU"/>
        </w:rPr>
        <w:t>Пропозиції щодо дозволених обсягів  викидів відповідають законодавству. В процесі роботи  підприємства дотримуються встановлені нормативи та немає перевищення гранично - допустимих концентрацій викидів забруднюючих речовин на межах санітарно-захисної зони. Дозволені обсяги викидів пропонується встановити на рівні затверджених нормативів.</w:t>
      </w:r>
    </w:p>
    <w:p w14:paraId="7D3D69E8" w14:textId="5F522BBD" w:rsidR="00111F43" w:rsidRPr="00111F43" w:rsidRDefault="00BB1115" w:rsidP="00BB1115">
      <w:pPr>
        <w:spacing w:after="0"/>
        <w:ind w:firstLine="567"/>
        <w:jc w:val="both"/>
        <w:rPr>
          <w:rFonts w:ascii="Times New Roman" w:eastAsia="Calibri" w:hAnsi="Times New Roman" w:cs="Times New Roman"/>
          <w:sz w:val="24"/>
          <w:szCs w:val="24"/>
          <w:lang w:val="uk-UA"/>
        </w:rPr>
      </w:pPr>
      <w:r w:rsidRPr="00BB1115">
        <w:rPr>
          <w:rFonts w:ascii="Times New Roman" w:eastAsia="Times New Roman" w:hAnsi="Times New Roman" w:cs="Times New Roman"/>
          <w:sz w:val="24"/>
          <w:szCs w:val="24"/>
          <w:lang w:val="uk-UA" w:eastAsia="ru-RU"/>
        </w:rPr>
        <w:t xml:space="preserve">З пропозиціями та зауваженнями щодо діяльності підприємства з питань охорони атмосферного повітря звертатися протягом 30 діб з моменту опублікування цього повідомлення до: </w:t>
      </w:r>
      <w:r w:rsidRPr="00BB1115">
        <w:rPr>
          <w:rFonts w:ascii="Times New Roman" w:eastAsia="Times New Roman" w:hAnsi="Times New Roman" w:cs="Times New Roman"/>
          <w:noProof/>
          <w:sz w:val="24"/>
          <w:szCs w:val="24"/>
          <w:lang w:val="uk-UA"/>
        </w:rPr>
        <w:t xml:space="preserve">Чернігівської обласної державної адміністрації: 14000, м.Чернігів, вул. Шевченка, 7, тел. (0462)  67-50-71, 67-50-58, е-mail: </w:t>
      </w:r>
      <w:hyperlink r:id="rId10" w:history="1">
        <w:r w:rsidRPr="00BB1115">
          <w:rPr>
            <w:rFonts w:ascii="Times New Roman" w:eastAsia="Times New Roman" w:hAnsi="Times New Roman" w:cs="Times New Roman"/>
            <w:noProof/>
            <w:color w:val="0000FF" w:themeColor="hyperlink"/>
            <w:sz w:val="24"/>
            <w:szCs w:val="24"/>
            <w:u w:val="single"/>
            <w:lang w:val="uk-UA"/>
          </w:rPr>
          <w:t>post@regadm.gov.ua</w:t>
        </w:r>
      </w:hyperlink>
      <w:r w:rsidRPr="00BB1115">
        <w:rPr>
          <w:rFonts w:ascii="Times New Roman" w:eastAsia="Times New Roman" w:hAnsi="Times New Roman" w:cs="Times New Roman"/>
          <w:noProof/>
          <w:sz w:val="24"/>
          <w:szCs w:val="24"/>
          <w:lang w:val="uk-UA"/>
        </w:rPr>
        <w:t>.</w:t>
      </w:r>
    </w:p>
    <w:p w14:paraId="1F9A9A69" w14:textId="3F3BF0F5" w:rsidR="00CB251A" w:rsidRPr="00CB251A" w:rsidRDefault="00CB251A" w:rsidP="004F3B83">
      <w:pPr>
        <w:spacing w:line="240" w:lineRule="auto"/>
        <w:ind w:firstLine="567"/>
        <w:rPr>
          <w:rFonts w:ascii="Times New Roman" w:hAnsi="Times New Roman" w:cs="Times New Roman"/>
          <w:sz w:val="24"/>
          <w:szCs w:val="24"/>
        </w:rPr>
      </w:pPr>
    </w:p>
    <w:p w14:paraId="092277E1" w14:textId="77777777" w:rsidR="00C10C34" w:rsidRPr="005160F1" w:rsidRDefault="00C10C34" w:rsidP="00C10C34">
      <w:pPr>
        <w:spacing w:after="0" w:line="240" w:lineRule="auto"/>
        <w:ind w:firstLine="142"/>
        <w:jc w:val="both"/>
        <w:rPr>
          <w:rFonts w:ascii="Times New Roman" w:hAnsi="Times New Roman" w:cs="Times New Roman"/>
          <w:sz w:val="24"/>
          <w:szCs w:val="24"/>
          <w:lang w:val="uk-UA"/>
        </w:rPr>
      </w:pPr>
    </w:p>
    <w:sectPr w:rsidR="00C10C34" w:rsidRPr="005160F1" w:rsidSect="00AE4ECA">
      <w:pgSz w:w="11906" w:h="16838"/>
      <w:pgMar w:top="1134" w:right="566"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96B86B" w14:textId="77777777" w:rsidR="009C577A" w:rsidRDefault="009C577A">
      <w:pPr>
        <w:spacing w:after="0" w:line="240" w:lineRule="auto"/>
      </w:pPr>
      <w:r>
        <w:separator/>
      </w:r>
    </w:p>
  </w:endnote>
  <w:endnote w:type="continuationSeparator" w:id="0">
    <w:p w14:paraId="1191DE9D" w14:textId="77777777" w:rsidR="009C577A" w:rsidRDefault="009C5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3A082" w14:textId="77777777" w:rsidR="009C577A" w:rsidRPr="00C62D03" w:rsidRDefault="009C577A">
    <w:pPr>
      <w:pStyle w:val="a8"/>
      <w:jc w:val="right"/>
      <w:rPr>
        <w:rFonts w:ascii="Arial" w:hAnsi="Arial" w:cs="Arial"/>
        <w:sz w:val="18"/>
        <w:szCs w:val="18"/>
      </w:rPr>
    </w:pPr>
    <w:r w:rsidRPr="00C62D03">
      <w:rPr>
        <w:rFonts w:ascii="Arial" w:hAnsi="Arial" w:cs="Arial"/>
        <w:sz w:val="18"/>
        <w:szCs w:val="18"/>
      </w:rPr>
      <w:fldChar w:fldCharType="begin"/>
    </w:r>
    <w:r w:rsidRPr="00C62D03">
      <w:rPr>
        <w:rFonts w:ascii="Arial" w:hAnsi="Arial" w:cs="Arial"/>
        <w:sz w:val="18"/>
        <w:szCs w:val="18"/>
      </w:rPr>
      <w:instrText>PAGE   \* MERGEFORMAT</w:instrText>
    </w:r>
    <w:r w:rsidRPr="00C62D03">
      <w:rPr>
        <w:rFonts w:ascii="Arial" w:hAnsi="Arial" w:cs="Arial"/>
        <w:sz w:val="18"/>
        <w:szCs w:val="18"/>
      </w:rPr>
      <w:fldChar w:fldCharType="separate"/>
    </w:r>
    <w:r w:rsidR="00D4569B">
      <w:rPr>
        <w:rFonts w:ascii="Arial" w:hAnsi="Arial" w:cs="Arial"/>
        <w:noProof/>
        <w:sz w:val="18"/>
        <w:szCs w:val="18"/>
      </w:rPr>
      <w:t>12</w:t>
    </w:r>
    <w:r w:rsidRPr="00C62D03">
      <w:rPr>
        <w:rFonts w:ascii="Arial" w:hAnsi="Arial" w:cs="Arial"/>
        <w:sz w:val="18"/>
        <w:szCs w:val="18"/>
      </w:rPr>
      <w:fldChar w:fldCharType="end"/>
    </w:r>
  </w:p>
  <w:p w14:paraId="586184E0" w14:textId="77777777" w:rsidR="009C577A" w:rsidRDefault="009C577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5D9C07" w14:textId="77777777" w:rsidR="009C577A" w:rsidRDefault="009C577A">
      <w:pPr>
        <w:spacing w:after="0" w:line="240" w:lineRule="auto"/>
      </w:pPr>
      <w:r>
        <w:separator/>
      </w:r>
    </w:p>
  </w:footnote>
  <w:footnote w:type="continuationSeparator" w:id="0">
    <w:p w14:paraId="1DB367EE" w14:textId="77777777" w:rsidR="009C577A" w:rsidRDefault="009C57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E0B43"/>
    <w:multiLevelType w:val="hybridMultilevel"/>
    <w:tmpl w:val="A978CEC0"/>
    <w:lvl w:ilvl="0" w:tplc="10DC0CB4">
      <w:start w:val="3"/>
      <w:numFmt w:val="bullet"/>
      <w:lvlText w:val="-"/>
      <w:lvlJc w:val="left"/>
      <w:pPr>
        <w:ind w:left="720" w:hanging="360"/>
      </w:pPr>
      <w:rPr>
        <w:rFonts w:ascii="Courier New" w:eastAsia="Times New Roman"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B7430D"/>
    <w:multiLevelType w:val="hybridMultilevel"/>
    <w:tmpl w:val="BA62EC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2C08F6"/>
    <w:multiLevelType w:val="hybridMultilevel"/>
    <w:tmpl w:val="630C2268"/>
    <w:lvl w:ilvl="0" w:tplc="4F9EED1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83C728C"/>
    <w:multiLevelType w:val="hybridMultilevel"/>
    <w:tmpl w:val="7B40A2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024D56"/>
    <w:multiLevelType w:val="hybridMultilevel"/>
    <w:tmpl w:val="A44C66D0"/>
    <w:lvl w:ilvl="0" w:tplc="AFAE360A">
      <w:start w:val="19"/>
      <w:numFmt w:val="bullet"/>
      <w:lvlText w:val="-"/>
      <w:lvlJc w:val="left"/>
      <w:pPr>
        <w:ind w:left="1069" w:hanging="360"/>
      </w:pPr>
      <w:rPr>
        <w:rFonts w:ascii="Arial" w:eastAsia="Times New Roman"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76AE4C3F"/>
    <w:multiLevelType w:val="hybridMultilevel"/>
    <w:tmpl w:val="37368C4A"/>
    <w:lvl w:ilvl="0" w:tplc="525285CA">
      <w:numFmt w:val="bullet"/>
      <w:lvlText w:val="-"/>
      <w:lvlJc w:val="left"/>
      <w:pPr>
        <w:ind w:left="927" w:hanging="360"/>
      </w:pPr>
      <w:rPr>
        <w:rFonts w:ascii="Arial" w:eastAsiaTheme="minorHAnsi" w:hAnsi="Arial" w:cs="Aria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nsid w:val="7C0527AB"/>
    <w:multiLevelType w:val="hybridMultilevel"/>
    <w:tmpl w:val="4C2EF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1"/>
  </w:num>
  <w:num w:numId="5">
    <w:abstractNumId w:val="4"/>
  </w:num>
  <w:num w:numId="6">
    <w:abstractNumId w:val="3"/>
  </w:num>
  <w:num w:numId="7">
    <w:abstractNumId w:val="5"/>
  </w:num>
  <w:num w:numId="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ECA"/>
    <w:rsid w:val="00001313"/>
    <w:rsid w:val="000019E4"/>
    <w:rsid w:val="00002FFD"/>
    <w:rsid w:val="00005F4A"/>
    <w:rsid w:val="00006AF8"/>
    <w:rsid w:val="000100D8"/>
    <w:rsid w:val="00010721"/>
    <w:rsid w:val="0001145B"/>
    <w:rsid w:val="0001157E"/>
    <w:rsid w:val="000115C9"/>
    <w:rsid w:val="00012517"/>
    <w:rsid w:val="00013751"/>
    <w:rsid w:val="00020175"/>
    <w:rsid w:val="0002182D"/>
    <w:rsid w:val="0002393A"/>
    <w:rsid w:val="00025C2F"/>
    <w:rsid w:val="000264BC"/>
    <w:rsid w:val="00027A7E"/>
    <w:rsid w:val="00030E18"/>
    <w:rsid w:val="00035EB6"/>
    <w:rsid w:val="000373EE"/>
    <w:rsid w:val="00040EC1"/>
    <w:rsid w:val="00042930"/>
    <w:rsid w:val="00042F7B"/>
    <w:rsid w:val="00044D92"/>
    <w:rsid w:val="000456A9"/>
    <w:rsid w:val="00046910"/>
    <w:rsid w:val="00050448"/>
    <w:rsid w:val="0005089D"/>
    <w:rsid w:val="0005210E"/>
    <w:rsid w:val="00053A79"/>
    <w:rsid w:val="00055FF0"/>
    <w:rsid w:val="00056069"/>
    <w:rsid w:val="00056403"/>
    <w:rsid w:val="00060688"/>
    <w:rsid w:val="00060A96"/>
    <w:rsid w:val="00061AD8"/>
    <w:rsid w:val="0006472A"/>
    <w:rsid w:val="0007006B"/>
    <w:rsid w:val="000708E8"/>
    <w:rsid w:val="00071E78"/>
    <w:rsid w:val="000758ED"/>
    <w:rsid w:val="000761D0"/>
    <w:rsid w:val="00077DD5"/>
    <w:rsid w:val="000867BE"/>
    <w:rsid w:val="000876AB"/>
    <w:rsid w:val="00094376"/>
    <w:rsid w:val="000A038D"/>
    <w:rsid w:val="000A1497"/>
    <w:rsid w:val="000A21A8"/>
    <w:rsid w:val="000A2CBD"/>
    <w:rsid w:val="000A581E"/>
    <w:rsid w:val="000A5EF1"/>
    <w:rsid w:val="000A6402"/>
    <w:rsid w:val="000A7CC3"/>
    <w:rsid w:val="000B24BC"/>
    <w:rsid w:val="000B64C8"/>
    <w:rsid w:val="000B6829"/>
    <w:rsid w:val="000C158A"/>
    <w:rsid w:val="000C1CC8"/>
    <w:rsid w:val="000C318F"/>
    <w:rsid w:val="000C32CB"/>
    <w:rsid w:val="000C5E1A"/>
    <w:rsid w:val="000D118C"/>
    <w:rsid w:val="000D1873"/>
    <w:rsid w:val="000D2928"/>
    <w:rsid w:val="000D426D"/>
    <w:rsid w:val="000D6B3F"/>
    <w:rsid w:val="000E2F58"/>
    <w:rsid w:val="000F00FE"/>
    <w:rsid w:val="000F06DD"/>
    <w:rsid w:val="000F0D93"/>
    <w:rsid w:val="000F4BD7"/>
    <w:rsid w:val="00102C20"/>
    <w:rsid w:val="00103AB0"/>
    <w:rsid w:val="00104790"/>
    <w:rsid w:val="0010591D"/>
    <w:rsid w:val="00106778"/>
    <w:rsid w:val="00110FA8"/>
    <w:rsid w:val="0011184F"/>
    <w:rsid w:val="00111F43"/>
    <w:rsid w:val="00113126"/>
    <w:rsid w:val="00114BCF"/>
    <w:rsid w:val="00114C5C"/>
    <w:rsid w:val="00116EFC"/>
    <w:rsid w:val="001239EC"/>
    <w:rsid w:val="00123E85"/>
    <w:rsid w:val="00124583"/>
    <w:rsid w:val="00130AE6"/>
    <w:rsid w:val="00130E04"/>
    <w:rsid w:val="001346E7"/>
    <w:rsid w:val="00134804"/>
    <w:rsid w:val="00135313"/>
    <w:rsid w:val="00136208"/>
    <w:rsid w:val="0013628B"/>
    <w:rsid w:val="001367A2"/>
    <w:rsid w:val="00137815"/>
    <w:rsid w:val="0014445B"/>
    <w:rsid w:val="00144B4D"/>
    <w:rsid w:val="00144DFF"/>
    <w:rsid w:val="00146D3D"/>
    <w:rsid w:val="00150AFB"/>
    <w:rsid w:val="0015180F"/>
    <w:rsid w:val="001526EA"/>
    <w:rsid w:val="00154E9E"/>
    <w:rsid w:val="00157AD2"/>
    <w:rsid w:val="00157DE2"/>
    <w:rsid w:val="0016027C"/>
    <w:rsid w:val="001611AF"/>
    <w:rsid w:val="00164D2B"/>
    <w:rsid w:val="00172C99"/>
    <w:rsid w:val="00177961"/>
    <w:rsid w:val="00177F8D"/>
    <w:rsid w:val="0018059F"/>
    <w:rsid w:val="00183204"/>
    <w:rsid w:val="001865D8"/>
    <w:rsid w:val="001867C5"/>
    <w:rsid w:val="00187785"/>
    <w:rsid w:val="00190623"/>
    <w:rsid w:val="001910CB"/>
    <w:rsid w:val="00191225"/>
    <w:rsid w:val="00191DF1"/>
    <w:rsid w:val="001924BD"/>
    <w:rsid w:val="0019352A"/>
    <w:rsid w:val="001936F4"/>
    <w:rsid w:val="00193FF8"/>
    <w:rsid w:val="00196035"/>
    <w:rsid w:val="001973EF"/>
    <w:rsid w:val="00197E6B"/>
    <w:rsid w:val="001A1DBC"/>
    <w:rsid w:val="001A4628"/>
    <w:rsid w:val="001A4901"/>
    <w:rsid w:val="001A4A7C"/>
    <w:rsid w:val="001A4EE5"/>
    <w:rsid w:val="001A6E6A"/>
    <w:rsid w:val="001B2155"/>
    <w:rsid w:val="001B2320"/>
    <w:rsid w:val="001B3847"/>
    <w:rsid w:val="001B48EA"/>
    <w:rsid w:val="001B7C05"/>
    <w:rsid w:val="001C1478"/>
    <w:rsid w:val="001C44E9"/>
    <w:rsid w:val="001C5F62"/>
    <w:rsid w:val="001D05FD"/>
    <w:rsid w:val="001D1823"/>
    <w:rsid w:val="001D2679"/>
    <w:rsid w:val="001D337E"/>
    <w:rsid w:val="001D4EAA"/>
    <w:rsid w:val="001D5805"/>
    <w:rsid w:val="001E29FD"/>
    <w:rsid w:val="001E39A7"/>
    <w:rsid w:val="001E41F1"/>
    <w:rsid w:val="001E4B4D"/>
    <w:rsid w:val="001E4DF5"/>
    <w:rsid w:val="001E53F0"/>
    <w:rsid w:val="001F09FC"/>
    <w:rsid w:val="001F0AC7"/>
    <w:rsid w:val="001F18D5"/>
    <w:rsid w:val="001F31F8"/>
    <w:rsid w:val="0020072C"/>
    <w:rsid w:val="00201491"/>
    <w:rsid w:val="00201E6C"/>
    <w:rsid w:val="00203FA8"/>
    <w:rsid w:val="00206211"/>
    <w:rsid w:val="00210552"/>
    <w:rsid w:val="002111F1"/>
    <w:rsid w:val="00212F74"/>
    <w:rsid w:val="00214A0B"/>
    <w:rsid w:val="00216E8A"/>
    <w:rsid w:val="00217058"/>
    <w:rsid w:val="0021726A"/>
    <w:rsid w:val="00217709"/>
    <w:rsid w:val="00223827"/>
    <w:rsid w:val="00224348"/>
    <w:rsid w:val="00225360"/>
    <w:rsid w:val="00225840"/>
    <w:rsid w:val="00226B26"/>
    <w:rsid w:val="0022745D"/>
    <w:rsid w:val="00231CC6"/>
    <w:rsid w:val="00232C42"/>
    <w:rsid w:val="00234DE3"/>
    <w:rsid w:val="002373B2"/>
    <w:rsid w:val="00237D3A"/>
    <w:rsid w:val="00240A9F"/>
    <w:rsid w:val="0024275A"/>
    <w:rsid w:val="0024292D"/>
    <w:rsid w:val="002454D0"/>
    <w:rsid w:val="0024612A"/>
    <w:rsid w:val="00246BD5"/>
    <w:rsid w:val="0024772A"/>
    <w:rsid w:val="00251444"/>
    <w:rsid w:val="002515F6"/>
    <w:rsid w:val="0025249E"/>
    <w:rsid w:val="002531CD"/>
    <w:rsid w:val="002531FE"/>
    <w:rsid w:val="00253A30"/>
    <w:rsid w:val="00253B4E"/>
    <w:rsid w:val="00254E2C"/>
    <w:rsid w:val="00257B1A"/>
    <w:rsid w:val="002613A7"/>
    <w:rsid w:val="00264667"/>
    <w:rsid w:val="00266A61"/>
    <w:rsid w:val="0026715D"/>
    <w:rsid w:val="0027033D"/>
    <w:rsid w:val="00272EB7"/>
    <w:rsid w:val="00273A42"/>
    <w:rsid w:val="00273E25"/>
    <w:rsid w:val="00280D11"/>
    <w:rsid w:val="0028136C"/>
    <w:rsid w:val="0028168D"/>
    <w:rsid w:val="00281BF2"/>
    <w:rsid w:val="00282B80"/>
    <w:rsid w:val="00284814"/>
    <w:rsid w:val="00286041"/>
    <w:rsid w:val="00286283"/>
    <w:rsid w:val="00286C7F"/>
    <w:rsid w:val="00292302"/>
    <w:rsid w:val="00293F9F"/>
    <w:rsid w:val="00294DBF"/>
    <w:rsid w:val="002A036C"/>
    <w:rsid w:val="002A2117"/>
    <w:rsid w:val="002A243D"/>
    <w:rsid w:val="002A2EF8"/>
    <w:rsid w:val="002A42C8"/>
    <w:rsid w:val="002A6F36"/>
    <w:rsid w:val="002B023B"/>
    <w:rsid w:val="002B0758"/>
    <w:rsid w:val="002B0838"/>
    <w:rsid w:val="002B34FA"/>
    <w:rsid w:val="002B3F8E"/>
    <w:rsid w:val="002B40AB"/>
    <w:rsid w:val="002B4AE0"/>
    <w:rsid w:val="002B5E33"/>
    <w:rsid w:val="002C6A9B"/>
    <w:rsid w:val="002C7397"/>
    <w:rsid w:val="002C745A"/>
    <w:rsid w:val="002C78C3"/>
    <w:rsid w:val="002D054D"/>
    <w:rsid w:val="002D0D63"/>
    <w:rsid w:val="002D1D20"/>
    <w:rsid w:val="002D255C"/>
    <w:rsid w:val="002D4DF4"/>
    <w:rsid w:val="002D538A"/>
    <w:rsid w:val="002D53F6"/>
    <w:rsid w:val="002D55D5"/>
    <w:rsid w:val="002D58B3"/>
    <w:rsid w:val="002D692B"/>
    <w:rsid w:val="002E2199"/>
    <w:rsid w:val="002E2796"/>
    <w:rsid w:val="002E325E"/>
    <w:rsid w:val="002E7EC9"/>
    <w:rsid w:val="002F118A"/>
    <w:rsid w:val="002F5AE4"/>
    <w:rsid w:val="00306AEB"/>
    <w:rsid w:val="00307C03"/>
    <w:rsid w:val="00310CF0"/>
    <w:rsid w:val="003134B3"/>
    <w:rsid w:val="00313A54"/>
    <w:rsid w:val="00315105"/>
    <w:rsid w:val="00315431"/>
    <w:rsid w:val="00316FC5"/>
    <w:rsid w:val="00317434"/>
    <w:rsid w:val="00322454"/>
    <w:rsid w:val="00322DDD"/>
    <w:rsid w:val="00324624"/>
    <w:rsid w:val="0032466E"/>
    <w:rsid w:val="00325F26"/>
    <w:rsid w:val="00327316"/>
    <w:rsid w:val="0033373D"/>
    <w:rsid w:val="003347A4"/>
    <w:rsid w:val="00335DFD"/>
    <w:rsid w:val="00342630"/>
    <w:rsid w:val="003476F1"/>
    <w:rsid w:val="00350452"/>
    <w:rsid w:val="00350E77"/>
    <w:rsid w:val="00351017"/>
    <w:rsid w:val="00351807"/>
    <w:rsid w:val="003524C4"/>
    <w:rsid w:val="0035375C"/>
    <w:rsid w:val="003546AA"/>
    <w:rsid w:val="00362938"/>
    <w:rsid w:val="00362A28"/>
    <w:rsid w:val="00375DD6"/>
    <w:rsid w:val="00376E4B"/>
    <w:rsid w:val="00376E7F"/>
    <w:rsid w:val="0038006D"/>
    <w:rsid w:val="00382567"/>
    <w:rsid w:val="003827DC"/>
    <w:rsid w:val="00382FBD"/>
    <w:rsid w:val="00384527"/>
    <w:rsid w:val="00387B81"/>
    <w:rsid w:val="003908BD"/>
    <w:rsid w:val="003914A6"/>
    <w:rsid w:val="003915E0"/>
    <w:rsid w:val="003915FD"/>
    <w:rsid w:val="00393302"/>
    <w:rsid w:val="003939AC"/>
    <w:rsid w:val="003953A2"/>
    <w:rsid w:val="00396362"/>
    <w:rsid w:val="003A160E"/>
    <w:rsid w:val="003A4D34"/>
    <w:rsid w:val="003A6473"/>
    <w:rsid w:val="003A75AA"/>
    <w:rsid w:val="003B27E4"/>
    <w:rsid w:val="003B4B49"/>
    <w:rsid w:val="003C15AE"/>
    <w:rsid w:val="003C168C"/>
    <w:rsid w:val="003C17D7"/>
    <w:rsid w:val="003C2537"/>
    <w:rsid w:val="003C3588"/>
    <w:rsid w:val="003C3C99"/>
    <w:rsid w:val="003C4552"/>
    <w:rsid w:val="003C5495"/>
    <w:rsid w:val="003D0BAA"/>
    <w:rsid w:val="003D3C51"/>
    <w:rsid w:val="003D5669"/>
    <w:rsid w:val="003D649A"/>
    <w:rsid w:val="003D7169"/>
    <w:rsid w:val="003D72ED"/>
    <w:rsid w:val="003E2024"/>
    <w:rsid w:val="003E39DB"/>
    <w:rsid w:val="003E74CF"/>
    <w:rsid w:val="003F0F58"/>
    <w:rsid w:val="003F6BB3"/>
    <w:rsid w:val="00403B9D"/>
    <w:rsid w:val="0040430B"/>
    <w:rsid w:val="004068F6"/>
    <w:rsid w:val="00411F26"/>
    <w:rsid w:val="0042102D"/>
    <w:rsid w:val="00421F8B"/>
    <w:rsid w:val="00425F5F"/>
    <w:rsid w:val="00426113"/>
    <w:rsid w:val="00426A45"/>
    <w:rsid w:val="0043095D"/>
    <w:rsid w:val="00432B5C"/>
    <w:rsid w:val="00432E36"/>
    <w:rsid w:val="00432EE1"/>
    <w:rsid w:val="00434AC7"/>
    <w:rsid w:val="00443C0D"/>
    <w:rsid w:val="00445A88"/>
    <w:rsid w:val="00445ED8"/>
    <w:rsid w:val="0044685A"/>
    <w:rsid w:val="00450D77"/>
    <w:rsid w:val="00450F25"/>
    <w:rsid w:val="0045171D"/>
    <w:rsid w:val="00452024"/>
    <w:rsid w:val="0045497E"/>
    <w:rsid w:val="004568A9"/>
    <w:rsid w:val="004602B3"/>
    <w:rsid w:val="00462C92"/>
    <w:rsid w:val="00464317"/>
    <w:rsid w:val="004664FE"/>
    <w:rsid w:val="00466885"/>
    <w:rsid w:val="00467E2B"/>
    <w:rsid w:val="004700E0"/>
    <w:rsid w:val="00471A61"/>
    <w:rsid w:val="00475059"/>
    <w:rsid w:val="0047689E"/>
    <w:rsid w:val="00480D31"/>
    <w:rsid w:val="00481CC9"/>
    <w:rsid w:val="00483268"/>
    <w:rsid w:val="00483CE5"/>
    <w:rsid w:val="00484947"/>
    <w:rsid w:val="00484DEC"/>
    <w:rsid w:val="00486D41"/>
    <w:rsid w:val="004A1B1A"/>
    <w:rsid w:val="004A1CA6"/>
    <w:rsid w:val="004A1DE8"/>
    <w:rsid w:val="004A3385"/>
    <w:rsid w:val="004A74A3"/>
    <w:rsid w:val="004B055B"/>
    <w:rsid w:val="004B1C3E"/>
    <w:rsid w:val="004B3B6F"/>
    <w:rsid w:val="004B65F5"/>
    <w:rsid w:val="004C0B53"/>
    <w:rsid w:val="004C0BB0"/>
    <w:rsid w:val="004C0F5A"/>
    <w:rsid w:val="004C2CF8"/>
    <w:rsid w:val="004C5D7E"/>
    <w:rsid w:val="004C6640"/>
    <w:rsid w:val="004C6AE8"/>
    <w:rsid w:val="004C718C"/>
    <w:rsid w:val="004D59D6"/>
    <w:rsid w:val="004E073A"/>
    <w:rsid w:val="004E0742"/>
    <w:rsid w:val="004E1873"/>
    <w:rsid w:val="004E1CFE"/>
    <w:rsid w:val="004E1FE0"/>
    <w:rsid w:val="004E32DF"/>
    <w:rsid w:val="004E404F"/>
    <w:rsid w:val="004E4A21"/>
    <w:rsid w:val="004E555D"/>
    <w:rsid w:val="004E60A5"/>
    <w:rsid w:val="004E75D4"/>
    <w:rsid w:val="004F09CB"/>
    <w:rsid w:val="004F0C54"/>
    <w:rsid w:val="004F3B83"/>
    <w:rsid w:val="00501361"/>
    <w:rsid w:val="00501DC2"/>
    <w:rsid w:val="0050223A"/>
    <w:rsid w:val="0050464D"/>
    <w:rsid w:val="00505A27"/>
    <w:rsid w:val="00514919"/>
    <w:rsid w:val="00514AB9"/>
    <w:rsid w:val="00514E7A"/>
    <w:rsid w:val="00515101"/>
    <w:rsid w:val="00515F07"/>
    <w:rsid w:val="005160F1"/>
    <w:rsid w:val="00530EEC"/>
    <w:rsid w:val="005315B2"/>
    <w:rsid w:val="00532C6C"/>
    <w:rsid w:val="005339E0"/>
    <w:rsid w:val="005364E8"/>
    <w:rsid w:val="00536A37"/>
    <w:rsid w:val="005378E1"/>
    <w:rsid w:val="0054095F"/>
    <w:rsid w:val="00541AE8"/>
    <w:rsid w:val="00546744"/>
    <w:rsid w:val="00551009"/>
    <w:rsid w:val="00551AF8"/>
    <w:rsid w:val="0055453A"/>
    <w:rsid w:val="00554E93"/>
    <w:rsid w:val="005573C1"/>
    <w:rsid w:val="00560AB0"/>
    <w:rsid w:val="005723B3"/>
    <w:rsid w:val="00572431"/>
    <w:rsid w:val="00574EEA"/>
    <w:rsid w:val="0057593C"/>
    <w:rsid w:val="00576E4F"/>
    <w:rsid w:val="00577861"/>
    <w:rsid w:val="0058035B"/>
    <w:rsid w:val="00583405"/>
    <w:rsid w:val="0058733A"/>
    <w:rsid w:val="005913F4"/>
    <w:rsid w:val="00593291"/>
    <w:rsid w:val="005947E7"/>
    <w:rsid w:val="0059502C"/>
    <w:rsid w:val="005956B8"/>
    <w:rsid w:val="0059587B"/>
    <w:rsid w:val="00597676"/>
    <w:rsid w:val="005A3ECA"/>
    <w:rsid w:val="005B21CC"/>
    <w:rsid w:val="005B4E71"/>
    <w:rsid w:val="005C1793"/>
    <w:rsid w:val="005C2DEC"/>
    <w:rsid w:val="005C2EC3"/>
    <w:rsid w:val="005C30FA"/>
    <w:rsid w:val="005C7C04"/>
    <w:rsid w:val="005D03F9"/>
    <w:rsid w:val="005D3853"/>
    <w:rsid w:val="005E15E4"/>
    <w:rsid w:val="005E1814"/>
    <w:rsid w:val="005E318E"/>
    <w:rsid w:val="005E6FA8"/>
    <w:rsid w:val="005F138B"/>
    <w:rsid w:val="005F3AD0"/>
    <w:rsid w:val="00601ECE"/>
    <w:rsid w:val="00602637"/>
    <w:rsid w:val="006033E1"/>
    <w:rsid w:val="00603D77"/>
    <w:rsid w:val="006066FE"/>
    <w:rsid w:val="00607664"/>
    <w:rsid w:val="006135F7"/>
    <w:rsid w:val="006140BC"/>
    <w:rsid w:val="00620369"/>
    <w:rsid w:val="00621442"/>
    <w:rsid w:val="006231F4"/>
    <w:rsid w:val="00624362"/>
    <w:rsid w:val="0062603E"/>
    <w:rsid w:val="00627400"/>
    <w:rsid w:val="006362A7"/>
    <w:rsid w:val="00637480"/>
    <w:rsid w:val="006439F4"/>
    <w:rsid w:val="00644E1E"/>
    <w:rsid w:val="006477A1"/>
    <w:rsid w:val="006509F8"/>
    <w:rsid w:val="006564A7"/>
    <w:rsid w:val="00657756"/>
    <w:rsid w:val="006609D9"/>
    <w:rsid w:val="00660E30"/>
    <w:rsid w:val="00665A09"/>
    <w:rsid w:val="00666A5A"/>
    <w:rsid w:val="00667734"/>
    <w:rsid w:val="00667AE3"/>
    <w:rsid w:val="00670065"/>
    <w:rsid w:val="00673543"/>
    <w:rsid w:val="00674990"/>
    <w:rsid w:val="006837A4"/>
    <w:rsid w:val="00687E75"/>
    <w:rsid w:val="00692B16"/>
    <w:rsid w:val="00696F94"/>
    <w:rsid w:val="006970CE"/>
    <w:rsid w:val="006A18C0"/>
    <w:rsid w:val="006A277E"/>
    <w:rsid w:val="006A2A8A"/>
    <w:rsid w:val="006A3E3A"/>
    <w:rsid w:val="006A674E"/>
    <w:rsid w:val="006A79E8"/>
    <w:rsid w:val="006B06F7"/>
    <w:rsid w:val="006B6003"/>
    <w:rsid w:val="006C0155"/>
    <w:rsid w:val="006C3926"/>
    <w:rsid w:val="006C4537"/>
    <w:rsid w:val="006C46F6"/>
    <w:rsid w:val="006D0C39"/>
    <w:rsid w:val="006D19DB"/>
    <w:rsid w:val="006D1AC5"/>
    <w:rsid w:val="006D53CC"/>
    <w:rsid w:val="006E4675"/>
    <w:rsid w:val="006E6382"/>
    <w:rsid w:val="006E6512"/>
    <w:rsid w:val="006E6D40"/>
    <w:rsid w:val="006F074E"/>
    <w:rsid w:val="006F1F7C"/>
    <w:rsid w:val="006F2D82"/>
    <w:rsid w:val="006F6DCB"/>
    <w:rsid w:val="00700596"/>
    <w:rsid w:val="00703978"/>
    <w:rsid w:val="00703A26"/>
    <w:rsid w:val="00703EE2"/>
    <w:rsid w:val="00706668"/>
    <w:rsid w:val="007107DB"/>
    <w:rsid w:val="00713D9A"/>
    <w:rsid w:val="0071464E"/>
    <w:rsid w:val="0071782E"/>
    <w:rsid w:val="00720080"/>
    <w:rsid w:val="00721ACB"/>
    <w:rsid w:val="00721F86"/>
    <w:rsid w:val="007250FE"/>
    <w:rsid w:val="00725765"/>
    <w:rsid w:val="00727E88"/>
    <w:rsid w:val="00731B66"/>
    <w:rsid w:val="00731EA1"/>
    <w:rsid w:val="00732A20"/>
    <w:rsid w:val="00735BBD"/>
    <w:rsid w:val="0073700F"/>
    <w:rsid w:val="0073760A"/>
    <w:rsid w:val="007400B2"/>
    <w:rsid w:val="00743B88"/>
    <w:rsid w:val="00754E00"/>
    <w:rsid w:val="00755C7B"/>
    <w:rsid w:val="007625DB"/>
    <w:rsid w:val="007639B4"/>
    <w:rsid w:val="00765848"/>
    <w:rsid w:val="00765F7D"/>
    <w:rsid w:val="00766EEA"/>
    <w:rsid w:val="00774004"/>
    <w:rsid w:val="0077739B"/>
    <w:rsid w:val="00783876"/>
    <w:rsid w:val="00783BC2"/>
    <w:rsid w:val="00784805"/>
    <w:rsid w:val="00784A73"/>
    <w:rsid w:val="00785EFB"/>
    <w:rsid w:val="00790069"/>
    <w:rsid w:val="0079034A"/>
    <w:rsid w:val="00790D14"/>
    <w:rsid w:val="00791D99"/>
    <w:rsid w:val="00793388"/>
    <w:rsid w:val="007960D5"/>
    <w:rsid w:val="007A3EEE"/>
    <w:rsid w:val="007A5B9C"/>
    <w:rsid w:val="007A6DAD"/>
    <w:rsid w:val="007B30BC"/>
    <w:rsid w:val="007B30C7"/>
    <w:rsid w:val="007B5DD8"/>
    <w:rsid w:val="007B621A"/>
    <w:rsid w:val="007B6805"/>
    <w:rsid w:val="007C04E3"/>
    <w:rsid w:val="007C38AF"/>
    <w:rsid w:val="007C3D2D"/>
    <w:rsid w:val="007C55C0"/>
    <w:rsid w:val="007C736B"/>
    <w:rsid w:val="007D2085"/>
    <w:rsid w:val="007D30F2"/>
    <w:rsid w:val="007D34BF"/>
    <w:rsid w:val="007E2FD0"/>
    <w:rsid w:val="007E320E"/>
    <w:rsid w:val="007E3213"/>
    <w:rsid w:val="007E36D7"/>
    <w:rsid w:val="007E4BE4"/>
    <w:rsid w:val="007E5B6C"/>
    <w:rsid w:val="007E70F4"/>
    <w:rsid w:val="007F16D2"/>
    <w:rsid w:val="007F76DD"/>
    <w:rsid w:val="007F7A7B"/>
    <w:rsid w:val="00810A99"/>
    <w:rsid w:val="00811737"/>
    <w:rsid w:val="00811AE9"/>
    <w:rsid w:val="008126E4"/>
    <w:rsid w:val="00820298"/>
    <w:rsid w:val="00821669"/>
    <w:rsid w:val="00821E56"/>
    <w:rsid w:val="00827A8A"/>
    <w:rsid w:val="00827C22"/>
    <w:rsid w:val="008328CD"/>
    <w:rsid w:val="00834922"/>
    <w:rsid w:val="00834CCF"/>
    <w:rsid w:val="00842AB0"/>
    <w:rsid w:val="00842F8E"/>
    <w:rsid w:val="008444D3"/>
    <w:rsid w:val="0084479A"/>
    <w:rsid w:val="00844D63"/>
    <w:rsid w:val="0084547D"/>
    <w:rsid w:val="00845FD8"/>
    <w:rsid w:val="0084622A"/>
    <w:rsid w:val="00847BD4"/>
    <w:rsid w:val="00850B2D"/>
    <w:rsid w:val="008535CA"/>
    <w:rsid w:val="00853696"/>
    <w:rsid w:val="00854027"/>
    <w:rsid w:val="008547F9"/>
    <w:rsid w:val="008549F7"/>
    <w:rsid w:val="00855286"/>
    <w:rsid w:val="00856CF9"/>
    <w:rsid w:val="00860327"/>
    <w:rsid w:val="00861F87"/>
    <w:rsid w:val="00862F45"/>
    <w:rsid w:val="008636DD"/>
    <w:rsid w:val="00863ED4"/>
    <w:rsid w:val="00863F67"/>
    <w:rsid w:val="00866B3F"/>
    <w:rsid w:val="00866D4A"/>
    <w:rsid w:val="00866E36"/>
    <w:rsid w:val="008705BD"/>
    <w:rsid w:val="00872967"/>
    <w:rsid w:val="0087533E"/>
    <w:rsid w:val="0087562F"/>
    <w:rsid w:val="00880189"/>
    <w:rsid w:val="00884869"/>
    <w:rsid w:val="0088488F"/>
    <w:rsid w:val="00885147"/>
    <w:rsid w:val="00885EE2"/>
    <w:rsid w:val="00887AEF"/>
    <w:rsid w:val="0089046C"/>
    <w:rsid w:val="00890E72"/>
    <w:rsid w:val="00891661"/>
    <w:rsid w:val="00894C08"/>
    <w:rsid w:val="00894C5C"/>
    <w:rsid w:val="0089518D"/>
    <w:rsid w:val="00895B19"/>
    <w:rsid w:val="008965B1"/>
    <w:rsid w:val="00896BA9"/>
    <w:rsid w:val="008A2A1E"/>
    <w:rsid w:val="008A2A87"/>
    <w:rsid w:val="008A2C56"/>
    <w:rsid w:val="008A2F0E"/>
    <w:rsid w:val="008A5A4F"/>
    <w:rsid w:val="008A697F"/>
    <w:rsid w:val="008B0335"/>
    <w:rsid w:val="008B3AC7"/>
    <w:rsid w:val="008B3C8B"/>
    <w:rsid w:val="008B3E02"/>
    <w:rsid w:val="008B73F3"/>
    <w:rsid w:val="008B762C"/>
    <w:rsid w:val="008B7A3A"/>
    <w:rsid w:val="008C2A58"/>
    <w:rsid w:val="008C4094"/>
    <w:rsid w:val="008C424E"/>
    <w:rsid w:val="008C4BC0"/>
    <w:rsid w:val="008C633F"/>
    <w:rsid w:val="008D2327"/>
    <w:rsid w:val="008E0787"/>
    <w:rsid w:val="008E3ED1"/>
    <w:rsid w:val="008E5412"/>
    <w:rsid w:val="008E5BB2"/>
    <w:rsid w:val="008E5F27"/>
    <w:rsid w:val="008E7101"/>
    <w:rsid w:val="008F0881"/>
    <w:rsid w:val="008F1C65"/>
    <w:rsid w:val="008F3C5C"/>
    <w:rsid w:val="008F4328"/>
    <w:rsid w:val="008F55D8"/>
    <w:rsid w:val="008F571A"/>
    <w:rsid w:val="008F5AEB"/>
    <w:rsid w:val="008F5E83"/>
    <w:rsid w:val="0090456B"/>
    <w:rsid w:val="00905891"/>
    <w:rsid w:val="009066B4"/>
    <w:rsid w:val="00917649"/>
    <w:rsid w:val="00917750"/>
    <w:rsid w:val="00917D76"/>
    <w:rsid w:val="00920319"/>
    <w:rsid w:val="00921A54"/>
    <w:rsid w:val="00925779"/>
    <w:rsid w:val="00926437"/>
    <w:rsid w:val="009338AF"/>
    <w:rsid w:val="00933CA3"/>
    <w:rsid w:val="009350FE"/>
    <w:rsid w:val="00935E05"/>
    <w:rsid w:val="009370B3"/>
    <w:rsid w:val="00942660"/>
    <w:rsid w:val="00942B1B"/>
    <w:rsid w:val="00945935"/>
    <w:rsid w:val="009471E1"/>
    <w:rsid w:val="0095121A"/>
    <w:rsid w:val="00953787"/>
    <w:rsid w:val="009542B5"/>
    <w:rsid w:val="00955FC9"/>
    <w:rsid w:val="00965328"/>
    <w:rsid w:val="00970860"/>
    <w:rsid w:val="00971795"/>
    <w:rsid w:val="0097395A"/>
    <w:rsid w:val="00973F6F"/>
    <w:rsid w:val="009748AD"/>
    <w:rsid w:val="009757D4"/>
    <w:rsid w:val="009777E8"/>
    <w:rsid w:val="00981B0F"/>
    <w:rsid w:val="00982DE7"/>
    <w:rsid w:val="00983717"/>
    <w:rsid w:val="00983EAA"/>
    <w:rsid w:val="009846F5"/>
    <w:rsid w:val="00985CD4"/>
    <w:rsid w:val="00986AE1"/>
    <w:rsid w:val="009877BC"/>
    <w:rsid w:val="00987B5C"/>
    <w:rsid w:val="00990104"/>
    <w:rsid w:val="00991626"/>
    <w:rsid w:val="00991C78"/>
    <w:rsid w:val="00993979"/>
    <w:rsid w:val="009950A3"/>
    <w:rsid w:val="009952D0"/>
    <w:rsid w:val="00996840"/>
    <w:rsid w:val="009971CA"/>
    <w:rsid w:val="009A3E07"/>
    <w:rsid w:val="009B1F92"/>
    <w:rsid w:val="009B3E00"/>
    <w:rsid w:val="009B3F55"/>
    <w:rsid w:val="009B4278"/>
    <w:rsid w:val="009B5E6D"/>
    <w:rsid w:val="009B5FDF"/>
    <w:rsid w:val="009B6121"/>
    <w:rsid w:val="009B7B7E"/>
    <w:rsid w:val="009C275F"/>
    <w:rsid w:val="009C577A"/>
    <w:rsid w:val="009C68D7"/>
    <w:rsid w:val="009D1667"/>
    <w:rsid w:val="009D222B"/>
    <w:rsid w:val="009D3A2D"/>
    <w:rsid w:val="009D4076"/>
    <w:rsid w:val="009D75D3"/>
    <w:rsid w:val="009E10B0"/>
    <w:rsid w:val="009E563C"/>
    <w:rsid w:val="009F069A"/>
    <w:rsid w:val="009F1E97"/>
    <w:rsid w:val="009F60AD"/>
    <w:rsid w:val="009F618B"/>
    <w:rsid w:val="009F7192"/>
    <w:rsid w:val="009F7966"/>
    <w:rsid w:val="009F7C33"/>
    <w:rsid w:val="00A02AAA"/>
    <w:rsid w:val="00A0770E"/>
    <w:rsid w:val="00A13283"/>
    <w:rsid w:val="00A13ACD"/>
    <w:rsid w:val="00A14560"/>
    <w:rsid w:val="00A15892"/>
    <w:rsid w:val="00A16357"/>
    <w:rsid w:val="00A16CF4"/>
    <w:rsid w:val="00A24E05"/>
    <w:rsid w:val="00A25BFD"/>
    <w:rsid w:val="00A33493"/>
    <w:rsid w:val="00A34753"/>
    <w:rsid w:val="00A45A68"/>
    <w:rsid w:val="00A478F7"/>
    <w:rsid w:val="00A51C47"/>
    <w:rsid w:val="00A57330"/>
    <w:rsid w:val="00A60405"/>
    <w:rsid w:val="00A6337B"/>
    <w:rsid w:val="00A6561D"/>
    <w:rsid w:val="00A662C3"/>
    <w:rsid w:val="00A7230B"/>
    <w:rsid w:val="00A72FF9"/>
    <w:rsid w:val="00A7439C"/>
    <w:rsid w:val="00A80A04"/>
    <w:rsid w:val="00A87D55"/>
    <w:rsid w:val="00A95020"/>
    <w:rsid w:val="00A9522D"/>
    <w:rsid w:val="00A9603D"/>
    <w:rsid w:val="00A972A1"/>
    <w:rsid w:val="00AA1C3C"/>
    <w:rsid w:val="00AA4FCE"/>
    <w:rsid w:val="00AA60FD"/>
    <w:rsid w:val="00AB389B"/>
    <w:rsid w:val="00AB3BC6"/>
    <w:rsid w:val="00AB3CD5"/>
    <w:rsid w:val="00AB4D63"/>
    <w:rsid w:val="00AB7633"/>
    <w:rsid w:val="00AC0C3E"/>
    <w:rsid w:val="00AC42AC"/>
    <w:rsid w:val="00AC7144"/>
    <w:rsid w:val="00AD082C"/>
    <w:rsid w:val="00AD1186"/>
    <w:rsid w:val="00AD160D"/>
    <w:rsid w:val="00AD46EE"/>
    <w:rsid w:val="00AD4A7C"/>
    <w:rsid w:val="00AD5CEC"/>
    <w:rsid w:val="00AE1068"/>
    <w:rsid w:val="00AE4ECA"/>
    <w:rsid w:val="00AE5CA2"/>
    <w:rsid w:val="00AF2194"/>
    <w:rsid w:val="00AF4370"/>
    <w:rsid w:val="00AF5372"/>
    <w:rsid w:val="00AF623E"/>
    <w:rsid w:val="00AF65FC"/>
    <w:rsid w:val="00B001B9"/>
    <w:rsid w:val="00B0242A"/>
    <w:rsid w:val="00B03960"/>
    <w:rsid w:val="00B048C2"/>
    <w:rsid w:val="00B05373"/>
    <w:rsid w:val="00B073C5"/>
    <w:rsid w:val="00B127CE"/>
    <w:rsid w:val="00B204B8"/>
    <w:rsid w:val="00B31096"/>
    <w:rsid w:val="00B335ED"/>
    <w:rsid w:val="00B3660E"/>
    <w:rsid w:val="00B4115B"/>
    <w:rsid w:val="00B418D4"/>
    <w:rsid w:val="00B41E78"/>
    <w:rsid w:val="00B428B0"/>
    <w:rsid w:val="00B44F0F"/>
    <w:rsid w:val="00B46204"/>
    <w:rsid w:val="00B467FF"/>
    <w:rsid w:val="00B5358C"/>
    <w:rsid w:val="00B541FD"/>
    <w:rsid w:val="00B563ED"/>
    <w:rsid w:val="00B573A5"/>
    <w:rsid w:val="00B57584"/>
    <w:rsid w:val="00B6092A"/>
    <w:rsid w:val="00B60DEE"/>
    <w:rsid w:val="00B615B5"/>
    <w:rsid w:val="00B641C6"/>
    <w:rsid w:val="00B6600A"/>
    <w:rsid w:val="00B66F5E"/>
    <w:rsid w:val="00B670C2"/>
    <w:rsid w:val="00B67391"/>
    <w:rsid w:val="00B76C2D"/>
    <w:rsid w:val="00B82B26"/>
    <w:rsid w:val="00B82FCF"/>
    <w:rsid w:val="00B8504A"/>
    <w:rsid w:val="00B8625D"/>
    <w:rsid w:val="00B90031"/>
    <w:rsid w:val="00B9025F"/>
    <w:rsid w:val="00B940B6"/>
    <w:rsid w:val="00B94752"/>
    <w:rsid w:val="00B979CB"/>
    <w:rsid w:val="00BA2C9A"/>
    <w:rsid w:val="00BA35E1"/>
    <w:rsid w:val="00BA7383"/>
    <w:rsid w:val="00BB0A48"/>
    <w:rsid w:val="00BB0C1F"/>
    <w:rsid w:val="00BB1115"/>
    <w:rsid w:val="00BB3A30"/>
    <w:rsid w:val="00BB41D9"/>
    <w:rsid w:val="00BB6772"/>
    <w:rsid w:val="00BC1371"/>
    <w:rsid w:val="00BC2D01"/>
    <w:rsid w:val="00BC3EED"/>
    <w:rsid w:val="00BC6023"/>
    <w:rsid w:val="00BC63C6"/>
    <w:rsid w:val="00BD13AC"/>
    <w:rsid w:val="00BD3A6A"/>
    <w:rsid w:val="00BD3CBD"/>
    <w:rsid w:val="00BD4454"/>
    <w:rsid w:val="00BD5B7C"/>
    <w:rsid w:val="00BD61EF"/>
    <w:rsid w:val="00BE0D83"/>
    <w:rsid w:val="00BE1028"/>
    <w:rsid w:val="00BE163A"/>
    <w:rsid w:val="00BE38D3"/>
    <w:rsid w:val="00BE4292"/>
    <w:rsid w:val="00BE4A50"/>
    <w:rsid w:val="00BE62CD"/>
    <w:rsid w:val="00BE6EAF"/>
    <w:rsid w:val="00BE7EF2"/>
    <w:rsid w:val="00BF339D"/>
    <w:rsid w:val="00BF6A1A"/>
    <w:rsid w:val="00BF71B9"/>
    <w:rsid w:val="00C00A36"/>
    <w:rsid w:val="00C02474"/>
    <w:rsid w:val="00C10C34"/>
    <w:rsid w:val="00C145F0"/>
    <w:rsid w:val="00C17F59"/>
    <w:rsid w:val="00C207E2"/>
    <w:rsid w:val="00C2242F"/>
    <w:rsid w:val="00C22A8E"/>
    <w:rsid w:val="00C2346E"/>
    <w:rsid w:val="00C26A08"/>
    <w:rsid w:val="00C270B5"/>
    <w:rsid w:val="00C37D2D"/>
    <w:rsid w:val="00C4007A"/>
    <w:rsid w:val="00C40D6E"/>
    <w:rsid w:val="00C41A98"/>
    <w:rsid w:val="00C44CC8"/>
    <w:rsid w:val="00C46795"/>
    <w:rsid w:val="00C46AB0"/>
    <w:rsid w:val="00C47467"/>
    <w:rsid w:val="00C50CE7"/>
    <w:rsid w:val="00C5490C"/>
    <w:rsid w:val="00C55469"/>
    <w:rsid w:val="00C578EF"/>
    <w:rsid w:val="00C57CD7"/>
    <w:rsid w:val="00C70318"/>
    <w:rsid w:val="00C70480"/>
    <w:rsid w:val="00C738C3"/>
    <w:rsid w:val="00C75CA6"/>
    <w:rsid w:val="00C85D7A"/>
    <w:rsid w:val="00C863D0"/>
    <w:rsid w:val="00C959A4"/>
    <w:rsid w:val="00CA0301"/>
    <w:rsid w:val="00CA7CCD"/>
    <w:rsid w:val="00CB251A"/>
    <w:rsid w:val="00CB3E13"/>
    <w:rsid w:val="00CB4028"/>
    <w:rsid w:val="00CB4866"/>
    <w:rsid w:val="00CB59A1"/>
    <w:rsid w:val="00CB5E0B"/>
    <w:rsid w:val="00CB63B0"/>
    <w:rsid w:val="00CB7112"/>
    <w:rsid w:val="00CC3D4B"/>
    <w:rsid w:val="00CC6958"/>
    <w:rsid w:val="00CC6AC0"/>
    <w:rsid w:val="00CC7BCE"/>
    <w:rsid w:val="00CD4752"/>
    <w:rsid w:val="00CD47AC"/>
    <w:rsid w:val="00CD4C8F"/>
    <w:rsid w:val="00CD6CA7"/>
    <w:rsid w:val="00CE26E3"/>
    <w:rsid w:val="00CE299B"/>
    <w:rsid w:val="00CE3618"/>
    <w:rsid w:val="00CE4150"/>
    <w:rsid w:val="00CF0908"/>
    <w:rsid w:val="00CF0ECA"/>
    <w:rsid w:val="00CF1DA1"/>
    <w:rsid w:val="00CF235B"/>
    <w:rsid w:val="00CF3D72"/>
    <w:rsid w:val="00CF3DE5"/>
    <w:rsid w:val="00CF438E"/>
    <w:rsid w:val="00CF5E65"/>
    <w:rsid w:val="00CF7E5E"/>
    <w:rsid w:val="00D04134"/>
    <w:rsid w:val="00D1069E"/>
    <w:rsid w:val="00D13489"/>
    <w:rsid w:val="00D137EB"/>
    <w:rsid w:val="00D14260"/>
    <w:rsid w:val="00D1463C"/>
    <w:rsid w:val="00D15068"/>
    <w:rsid w:val="00D15B53"/>
    <w:rsid w:val="00D20DD5"/>
    <w:rsid w:val="00D22C4D"/>
    <w:rsid w:val="00D2308E"/>
    <w:rsid w:val="00D238E7"/>
    <w:rsid w:val="00D2700A"/>
    <w:rsid w:val="00D32E11"/>
    <w:rsid w:val="00D33155"/>
    <w:rsid w:val="00D35F4D"/>
    <w:rsid w:val="00D36932"/>
    <w:rsid w:val="00D426E6"/>
    <w:rsid w:val="00D43907"/>
    <w:rsid w:val="00D43B3A"/>
    <w:rsid w:val="00D446BE"/>
    <w:rsid w:val="00D44D5C"/>
    <w:rsid w:val="00D4569B"/>
    <w:rsid w:val="00D45DE1"/>
    <w:rsid w:val="00D47DC2"/>
    <w:rsid w:val="00D507C2"/>
    <w:rsid w:val="00D51078"/>
    <w:rsid w:val="00D518D4"/>
    <w:rsid w:val="00D521D8"/>
    <w:rsid w:val="00D534C3"/>
    <w:rsid w:val="00D535DB"/>
    <w:rsid w:val="00D53AA5"/>
    <w:rsid w:val="00D5419F"/>
    <w:rsid w:val="00D54F33"/>
    <w:rsid w:val="00D570BF"/>
    <w:rsid w:val="00D62A81"/>
    <w:rsid w:val="00D66160"/>
    <w:rsid w:val="00D71553"/>
    <w:rsid w:val="00D71A3B"/>
    <w:rsid w:val="00D72048"/>
    <w:rsid w:val="00D725BB"/>
    <w:rsid w:val="00D7440D"/>
    <w:rsid w:val="00D74D13"/>
    <w:rsid w:val="00D76BE6"/>
    <w:rsid w:val="00D81B55"/>
    <w:rsid w:val="00D82B23"/>
    <w:rsid w:val="00D82FBD"/>
    <w:rsid w:val="00D8682F"/>
    <w:rsid w:val="00D87D68"/>
    <w:rsid w:val="00D922B7"/>
    <w:rsid w:val="00D92804"/>
    <w:rsid w:val="00D94237"/>
    <w:rsid w:val="00D95C2F"/>
    <w:rsid w:val="00DA01B0"/>
    <w:rsid w:val="00DA4698"/>
    <w:rsid w:val="00DB2701"/>
    <w:rsid w:val="00DB3CCF"/>
    <w:rsid w:val="00DB40E1"/>
    <w:rsid w:val="00DB44FB"/>
    <w:rsid w:val="00DB5B27"/>
    <w:rsid w:val="00DB5DF4"/>
    <w:rsid w:val="00DB78D0"/>
    <w:rsid w:val="00DC244B"/>
    <w:rsid w:val="00DC3420"/>
    <w:rsid w:val="00DC4603"/>
    <w:rsid w:val="00DC6477"/>
    <w:rsid w:val="00DC74E2"/>
    <w:rsid w:val="00DC7BC3"/>
    <w:rsid w:val="00DD0C9F"/>
    <w:rsid w:val="00DD1EB4"/>
    <w:rsid w:val="00DD22D4"/>
    <w:rsid w:val="00DE1D64"/>
    <w:rsid w:val="00DE47FF"/>
    <w:rsid w:val="00DE4942"/>
    <w:rsid w:val="00DE643C"/>
    <w:rsid w:val="00DE6CC5"/>
    <w:rsid w:val="00DF26DC"/>
    <w:rsid w:val="00DF2D33"/>
    <w:rsid w:val="00DF3506"/>
    <w:rsid w:val="00DF6E21"/>
    <w:rsid w:val="00E0047E"/>
    <w:rsid w:val="00E01070"/>
    <w:rsid w:val="00E03F38"/>
    <w:rsid w:val="00E15C34"/>
    <w:rsid w:val="00E1686D"/>
    <w:rsid w:val="00E17D1B"/>
    <w:rsid w:val="00E2592F"/>
    <w:rsid w:val="00E26391"/>
    <w:rsid w:val="00E37BAF"/>
    <w:rsid w:val="00E404FB"/>
    <w:rsid w:val="00E410CD"/>
    <w:rsid w:val="00E42154"/>
    <w:rsid w:val="00E43645"/>
    <w:rsid w:val="00E447DA"/>
    <w:rsid w:val="00E4558F"/>
    <w:rsid w:val="00E459E9"/>
    <w:rsid w:val="00E45CE9"/>
    <w:rsid w:val="00E47731"/>
    <w:rsid w:val="00E50E19"/>
    <w:rsid w:val="00E5544A"/>
    <w:rsid w:val="00E5662E"/>
    <w:rsid w:val="00E616CA"/>
    <w:rsid w:val="00E62A8E"/>
    <w:rsid w:val="00E62F18"/>
    <w:rsid w:val="00E6710A"/>
    <w:rsid w:val="00E725C2"/>
    <w:rsid w:val="00E8367E"/>
    <w:rsid w:val="00E838C8"/>
    <w:rsid w:val="00E90819"/>
    <w:rsid w:val="00E9182D"/>
    <w:rsid w:val="00E91C9E"/>
    <w:rsid w:val="00E93147"/>
    <w:rsid w:val="00E94F62"/>
    <w:rsid w:val="00EA04F3"/>
    <w:rsid w:val="00EA184F"/>
    <w:rsid w:val="00EA25BC"/>
    <w:rsid w:val="00EA5013"/>
    <w:rsid w:val="00EA610E"/>
    <w:rsid w:val="00EA7AEF"/>
    <w:rsid w:val="00EB4739"/>
    <w:rsid w:val="00EB5AF2"/>
    <w:rsid w:val="00EB630B"/>
    <w:rsid w:val="00EC1733"/>
    <w:rsid w:val="00EC21AE"/>
    <w:rsid w:val="00EC5F2B"/>
    <w:rsid w:val="00ED2251"/>
    <w:rsid w:val="00ED25EF"/>
    <w:rsid w:val="00ED5DCE"/>
    <w:rsid w:val="00ED6C2E"/>
    <w:rsid w:val="00EE2F72"/>
    <w:rsid w:val="00EE3552"/>
    <w:rsid w:val="00EE36F4"/>
    <w:rsid w:val="00EE3720"/>
    <w:rsid w:val="00EE55BA"/>
    <w:rsid w:val="00EF40C4"/>
    <w:rsid w:val="00EF58CC"/>
    <w:rsid w:val="00EF62B4"/>
    <w:rsid w:val="00EF6FE3"/>
    <w:rsid w:val="00F003FB"/>
    <w:rsid w:val="00F00E9C"/>
    <w:rsid w:val="00F02C62"/>
    <w:rsid w:val="00F05154"/>
    <w:rsid w:val="00F051B3"/>
    <w:rsid w:val="00F06C72"/>
    <w:rsid w:val="00F075D1"/>
    <w:rsid w:val="00F079F0"/>
    <w:rsid w:val="00F10EB3"/>
    <w:rsid w:val="00F11088"/>
    <w:rsid w:val="00F11A18"/>
    <w:rsid w:val="00F127E5"/>
    <w:rsid w:val="00F169D9"/>
    <w:rsid w:val="00F2023A"/>
    <w:rsid w:val="00F209AA"/>
    <w:rsid w:val="00F21E5B"/>
    <w:rsid w:val="00F224A8"/>
    <w:rsid w:val="00F23E8E"/>
    <w:rsid w:val="00F3004F"/>
    <w:rsid w:val="00F31019"/>
    <w:rsid w:val="00F314DF"/>
    <w:rsid w:val="00F333D7"/>
    <w:rsid w:val="00F37182"/>
    <w:rsid w:val="00F37423"/>
    <w:rsid w:val="00F41581"/>
    <w:rsid w:val="00F42EED"/>
    <w:rsid w:val="00F43C57"/>
    <w:rsid w:val="00F5496F"/>
    <w:rsid w:val="00F54EF7"/>
    <w:rsid w:val="00F578E7"/>
    <w:rsid w:val="00F6473B"/>
    <w:rsid w:val="00F650A6"/>
    <w:rsid w:val="00F67092"/>
    <w:rsid w:val="00F673D2"/>
    <w:rsid w:val="00F70585"/>
    <w:rsid w:val="00F77A1B"/>
    <w:rsid w:val="00F81202"/>
    <w:rsid w:val="00F838F0"/>
    <w:rsid w:val="00F849A6"/>
    <w:rsid w:val="00F90B48"/>
    <w:rsid w:val="00F92315"/>
    <w:rsid w:val="00FA1EA7"/>
    <w:rsid w:val="00FA6045"/>
    <w:rsid w:val="00FB4B1C"/>
    <w:rsid w:val="00FB52FA"/>
    <w:rsid w:val="00FB5969"/>
    <w:rsid w:val="00FC111F"/>
    <w:rsid w:val="00FC13A2"/>
    <w:rsid w:val="00FC396B"/>
    <w:rsid w:val="00FC3D78"/>
    <w:rsid w:val="00FC45F4"/>
    <w:rsid w:val="00FC4FD2"/>
    <w:rsid w:val="00FC7237"/>
    <w:rsid w:val="00FC7449"/>
    <w:rsid w:val="00FC7C20"/>
    <w:rsid w:val="00FC7D80"/>
    <w:rsid w:val="00FD4629"/>
    <w:rsid w:val="00FD6083"/>
    <w:rsid w:val="00FE1FB9"/>
    <w:rsid w:val="00FE2367"/>
    <w:rsid w:val="00FF3004"/>
    <w:rsid w:val="00FF3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8DBD7"/>
  <w15:docId w15:val="{1E56BAAC-ED08-4BA3-BAA2-8385D220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2A58"/>
  </w:style>
  <w:style w:type="paragraph" w:styleId="1">
    <w:name w:val="heading 1"/>
    <w:basedOn w:val="a"/>
    <w:next w:val="a"/>
    <w:link w:val="10"/>
    <w:uiPriority w:val="9"/>
    <w:qFormat/>
    <w:rsid w:val="00AE4ECA"/>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qFormat/>
    <w:rsid w:val="00AE4ECA"/>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qFormat/>
    <w:rsid w:val="00AE4ECA"/>
    <w:pPr>
      <w:keepNext/>
      <w:spacing w:before="240" w:after="60" w:line="240" w:lineRule="auto"/>
      <w:outlineLvl w:val="2"/>
    </w:pPr>
    <w:rPr>
      <w:rFonts w:ascii="Arial" w:eastAsia="Times New Roman" w:hAnsi="Arial" w:cs="Times New Roman"/>
      <w:b/>
      <w:bCs/>
      <w:sz w:val="26"/>
      <w:szCs w:val="26"/>
      <w:lang w:val="x-none" w:eastAsia="x-none"/>
    </w:rPr>
  </w:style>
  <w:style w:type="paragraph" w:styleId="5">
    <w:name w:val="heading 5"/>
    <w:basedOn w:val="a"/>
    <w:next w:val="a"/>
    <w:link w:val="50"/>
    <w:qFormat/>
    <w:rsid w:val="00AE4ECA"/>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7">
    <w:name w:val="heading 7"/>
    <w:basedOn w:val="a"/>
    <w:next w:val="a"/>
    <w:link w:val="70"/>
    <w:qFormat/>
    <w:rsid w:val="00AE4ECA"/>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
    <w:next w:val="a"/>
    <w:link w:val="80"/>
    <w:uiPriority w:val="9"/>
    <w:semiHidden/>
    <w:unhideWhenUsed/>
    <w:qFormat/>
    <w:rsid w:val="00434AC7"/>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4ECA"/>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rsid w:val="00AE4E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rsid w:val="00AE4ECA"/>
    <w:rPr>
      <w:rFonts w:ascii="Arial" w:eastAsia="Times New Roman" w:hAnsi="Arial" w:cs="Times New Roman"/>
      <w:b/>
      <w:bCs/>
      <w:sz w:val="26"/>
      <w:szCs w:val="26"/>
      <w:lang w:val="x-none" w:eastAsia="x-none"/>
    </w:rPr>
  </w:style>
  <w:style w:type="character" w:customStyle="1" w:styleId="50">
    <w:name w:val="Заголовок 5 Знак"/>
    <w:basedOn w:val="a0"/>
    <w:link w:val="5"/>
    <w:rsid w:val="00AE4ECA"/>
    <w:rPr>
      <w:rFonts w:ascii="Times New Roman" w:eastAsia="Times New Roman" w:hAnsi="Times New Roman" w:cs="Times New Roman"/>
      <w:b/>
      <w:bCs/>
      <w:i/>
      <w:iCs/>
      <w:sz w:val="26"/>
      <w:szCs w:val="26"/>
      <w:lang w:val="x-none" w:eastAsia="x-none"/>
    </w:rPr>
  </w:style>
  <w:style w:type="character" w:customStyle="1" w:styleId="70">
    <w:name w:val="Заголовок 7 Знак"/>
    <w:basedOn w:val="a0"/>
    <w:link w:val="7"/>
    <w:rsid w:val="00AE4ECA"/>
    <w:rPr>
      <w:rFonts w:ascii="Times New Roman" w:eastAsia="Times New Roman" w:hAnsi="Times New Roman" w:cs="Times New Roman"/>
      <w:sz w:val="24"/>
      <w:szCs w:val="24"/>
      <w:lang w:val="x-none" w:eastAsia="x-none"/>
    </w:rPr>
  </w:style>
  <w:style w:type="numbering" w:customStyle="1" w:styleId="11">
    <w:name w:val="Нет списка1"/>
    <w:next w:val="a2"/>
    <w:uiPriority w:val="99"/>
    <w:semiHidden/>
    <w:rsid w:val="00AE4ECA"/>
  </w:style>
  <w:style w:type="paragraph" w:customStyle="1" w:styleId="a3">
    <w:name w:val="Знак Знак Знак Знак Знак Знак Знак Знак Знак Знак Знак Знак Знак"/>
    <w:basedOn w:val="a"/>
    <w:rsid w:val="00AE4ECA"/>
    <w:pPr>
      <w:spacing w:after="0" w:line="240" w:lineRule="auto"/>
    </w:pPr>
    <w:rPr>
      <w:rFonts w:ascii="Verdana" w:eastAsia="Times New Roman" w:hAnsi="Verdana" w:cs="Verdana"/>
      <w:sz w:val="20"/>
      <w:szCs w:val="20"/>
      <w:lang w:val="en-US"/>
    </w:rPr>
  </w:style>
  <w:style w:type="table" w:styleId="a4">
    <w:name w:val="Table Grid"/>
    <w:basedOn w:val="a1"/>
    <w:rsid w:val="00AE4EC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toc 2"/>
    <w:basedOn w:val="a"/>
    <w:next w:val="a"/>
    <w:autoRedefine/>
    <w:semiHidden/>
    <w:rsid w:val="00AE4ECA"/>
    <w:pPr>
      <w:tabs>
        <w:tab w:val="right" w:leader="dot" w:pos="9912"/>
      </w:tabs>
      <w:spacing w:after="0" w:line="240" w:lineRule="auto"/>
      <w:ind w:left="240"/>
    </w:pPr>
    <w:rPr>
      <w:rFonts w:ascii="Times New Roman" w:eastAsia="Times New Roman" w:hAnsi="Times New Roman" w:cs="Times New Roman"/>
      <w:noProof/>
      <w:sz w:val="24"/>
      <w:szCs w:val="24"/>
      <w:lang w:eastAsia="ru-RU"/>
    </w:rPr>
  </w:style>
  <w:style w:type="paragraph" w:styleId="31">
    <w:name w:val="toc 3"/>
    <w:basedOn w:val="a"/>
    <w:next w:val="a"/>
    <w:autoRedefine/>
    <w:semiHidden/>
    <w:rsid w:val="00AE4ECA"/>
    <w:pPr>
      <w:spacing w:after="0" w:line="240" w:lineRule="auto"/>
      <w:ind w:left="480"/>
    </w:pPr>
    <w:rPr>
      <w:rFonts w:ascii="Times New Roman" w:eastAsia="Times New Roman" w:hAnsi="Times New Roman" w:cs="Times New Roman"/>
      <w:sz w:val="24"/>
      <w:szCs w:val="24"/>
      <w:lang w:eastAsia="ru-RU"/>
    </w:rPr>
  </w:style>
  <w:style w:type="character" w:styleId="a5">
    <w:name w:val="Hyperlink"/>
    <w:uiPriority w:val="99"/>
    <w:rsid w:val="00AE4ECA"/>
    <w:rPr>
      <w:color w:val="0000FF"/>
      <w:u w:val="single"/>
    </w:rPr>
  </w:style>
  <w:style w:type="paragraph" w:styleId="a6">
    <w:name w:val="header"/>
    <w:basedOn w:val="a"/>
    <w:link w:val="a7"/>
    <w:uiPriority w:val="99"/>
    <w:rsid w:val="00AE4ECA"/>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7">
    <w:name w:val="Верхний колонтитул Знак"/>
    <w:basedOn w:val="a0"/>
    <w:link w:val="a6"/>
    <w:uiPriority w:val="99"/>
    <w:rsid w:val="00AE4ECA"/>
    <w:rPr>
      <w:rFonts w:ascii="Times New Roman" w:eastAsia="Times New Roman" w:hAnsi="Times New Roman" w:cs="Times New Roman"/>
      <w:sz w:val="24"/>
      <w:szCs w:val="24"/>
      <w:lang w:val="x-none" w:eastAsia="x-none"/>
    </w:rPr>
  </w:style>
  <w:style w:type="paragraph" w:styleId="a8">
    <w:name w:val="footer"/>
    <w:basedOn w:val="a"/>
    <w:link w:val="a9"/>
    <w:uiPriority w:val="99"/>
    <w:rsid w:val="00AE4ECA"/>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Нижний колонтитул Знак"/>
    <w:basedOn w:val="a0"/>
    <w:link w:val="a8"/>
    <w:uiPriority w:val="99"/>
    <w:rsid w:val="00AE4ECA"/>
    <w:rPr>
      <w:rFonts w:ascii="Times New Roman" w:eastAsia="Times New Roman" w:hAnsi="Times New Roman" w:cs="Times New Roman"/>
      <w:sz w:val="24"/>
      <w:szCs w:val="24"/>
      <w:lang w:val="x-none" w:eastAsia="x-none"/>
    </w:rPr>
  </w:style>
  <w:style w:type="character" w:styleId="aa">
    <w:name w:val="page number"/>
    <w:basedOn w:val="a0"/>
    <w:rsid w:val="00AE4ECA"/>
  </w:style>
  <w:style w:type="paragraph" w:styleId="ab">
    <w:name w:val="Body Text Indent"/>
    <w:aliases w:val="Основной текст с о"/>
    <w:basedOn w:val="a"/>
    <w:link w:val="ac"/>
    <w:rsid w:val="00AE4ECA"/>
    <w:pPr>
      <w:widowControl w:val="0"/>
      <w:autoSpaceDE w:val="0"/>
      <w:autoSpaceDN w:val="0"/>
      <w:adjustRightInd w:val="0"/>
      <w:spacing w:before="260" w:after="0" w:line="300" w:lineRule="auto"/>
      <w:ind w:firstLine="720"/>
      <w:jc w:val="both"/>
    </w:pPr>
    <w:rPr>
      <w:rFonts w:ascii="Times New Roman" w:eastAsia="Times New Roman" w:hAnsi="Times New Roman" w:cs="Times New Roman"/>
      <w:sz w:val="26"/>
      <w:szCs w:val="20"/>
      <w:lang w:val="uk-UA" w:eastAsia="x-none"/>
    </w:rPr>
  </w:style>
  <w:style w:type="character" w:customStyle="1" w:styleId="ac">
    <w:name w:val="Основной текст с отступом Знак"/>
    <w:aliases w:val="Основной текст с о Знак"/>
    <w:basedOn w:val="a0"/>
    <w:link w:val="ab"/>
    <w:rsid w:val="00AE4ECA"/>
    <w:rPr>
      <w:rFonts w:ascii="Times New Roman" w:eastAsia="Times New Roman" w:hAnsi="Times New Roman" w:cs="Times New Roman"/>
      <w:sz w:val="26"/>
      <w:szCs w:val="20"/>
      <w:lang w:val="uk-UA" w:eastAsia="x-none"/>
    </w:rPr>
  </w:style>
  <w:style w:type="paragraph" w:styleId="ad">
    <w:name w:val="Body Text"/>
    <w:aliases w:val=" Знак,Знак"/>
    <w:basedOn w:val="a"/>
    <w:link w:val="ae"/>
    <w:qFormat/>
    <w:rsid w:val="00AE4ECA"/>
    <w:pPr>
      <w:spacing w:after="120" w:line="240" w:lineRule="auto"/>
    </w:pPr>
    <w:rPr>
      <w:rFonts w:ascii="Times New Roman" w:eastAsia="Times New Roman" w:hAnsi="Times New Roman" w:cs="Times New Roman"/>
      <w:sz w:val="24"/>
      <w:szCs w:val="24"/>
      <w:lang w:val="x-none" w:eastAsia="x-none"/>
    </w:rPr>
  </w:style>
  <w:style w:type="character" w:customStyle="1" w:styleId="ae">
    <w:name w:val="Основной текст Знак"/>
    <w:aliases w:val=" Знак Знак,Знак Знак"/>
    <w:basedOn w:val="a0"/>
    <w:link w:val="ad"/>
    <w:rsid w:val="00AE4ECA"/>
    <w:rPr>
      <w:rFonts w:ascii="Times New Roman" w:eastAsia="Times New Roman" w:hAnsi="Times New Roman" w:cs="Times New Roman"/>
      <w:sz w:val="24"/>
      <w:szCs w:val="24"/>
      <w:lang w:val="x-none" w:eastAsia="x-none"/>
    </w:rPr>
  </w:style>
  <w:style w:type="paragraph" w:styleId="af">
    <w:name w:val="Title"/>
    <w:aliases w:val="Заголовок1,Название1,Заголовок2"/>
    <w:basedOn w:val="a"/>
    <w:link w:val="af0"/>
    <w:qFormat/>
    <w:rsid w:val="00AE4ECA"/>
    <w:pPr>
      <w:spacing w:after="0" w:line="240" w:lineRule="auto"/>
      <w:jc w:val="center"/>
    </w:pPr>
    <w:rPr>
      <w:rFonts w:ascii="Arial" w:eastAsia="Times New Roman" w:hAnsi="Arial" w:cs="Times New Roman"/>
      <w:b/>
      <w:bCs/>
      <w:spacing w:val="20"/>
      <w:sz w:val="28"/>
      <w:szCs w:val="28"/>
      <w:lang w:val="uk-UA" w:eastAsia="x-none"/>
    </w:rPr>
  </w:style>
  <w:style w:type="character" w:customStyle="1" w:styleId="af0">
    <w:name w:val="Название Знак"/>
    <w:aliases w:val="Заголовок1 Знак,Название1 Знак,Заголовок2 Знак"/>
    <w:basedOn w:val="a0"/>
    <w:link w:val="af"/>
    <w:rsid w:val="00AE4ECA"/>
    <w:rPr>
      <w:rFonts w:ascii="Arial" w:eastAsia="Times New Roman" w:hAnsi="Arial" w:cs="Times New Roman"/>
      <w:b/>
      <w:bCs/>
      <w:spacing w:val="20"/>
      <w:sz w:val="28"/>
      <w:szCs w:val="28"/>
      <w:lang w:val="uk-UA" w:eastAsia="x-none"/>
    </w:rPr>
  </w:style>
  <w:style w:type="paragraph" w:styleId="22">
    <w:name w:val="Body Text Indent 2"/>
    <w:basedOn w:val="a"/>
    <w:link w:val="23"/>
    <w:rsid w:val="00AE4E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3">
    <w:name w:val="Основной текст с отступом 2 Знак"/>
    <w:basedOn w:val="a0"/>
    <w:link w:val="22"/>
    <w:rsid w:val="00AE4ECA"/>
    <w:rPr>
      <w:rFonts w:ascii="Times New Roman" w:eastAsia="Times New Roman" w:hAnsi="Times New Roman" w:cs="Times New Roman"/>
      <w:sz w:val="24"/>
      <w:szCs w:val="24"/>
      <w:lang w:val="x-none" w:eastAsia="x-none"/>
    </w:rPr>
  </w:style>
  <w:style w:type="paragraph" w:styleId="HTML">
    <w:name w:val="HTML Preformatted"/>
    <w:basedOn w:val="a"/>
    <w:link w:val="HTML0"/>
    <w:rsid w:val="00AE4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AE4ECA"/>
    <w:rPr>
      <w:rFonts w:ascii="Courier New" w:eastAsia="Times New Roman" w:hAnsi="Courier New" w:cs="Times New Roman"/>
      <w:sz w:val="20"/>
      <w:szCs w:val="20"/>
      <w:lang w:val="x-none" w:eastAsia="x-none"/>
    </w:rPr>
  </w:style>
  <w:style w:type="character" w:styleId="af1">
    <w:name w:val="FollowedHyperlink"/>
    <w:uiPriority w:val="99"/>
    <w:unhideWhenUsed/>
    <w:rsid w:val="00AE4ECA"/>
    <w:rPr>
      <w:color w:val="800080"/>
      <w:u w:val="single"/>
    </w:rPr>
  </w:style>
  <w:style w:type="paragraph" w:customStyle="1" w:styleId="xl65">
    <w:name w:val="xl65"/>
    <w:basedOn w:val="a"/>
    <w:rsid w:val="00AE4E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6">
    <w:name w:val="xl66"/>
    <w:basedOn w:val="a"/>
    <w:rsid w:val="00AE4E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67">
    <w:name w:val="xl67"/>
    <w:basedOn w:val="a"/>
    <w:rsid w:val="00AE4E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
    <w:rsid w:val="00AE4E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9">
    <w:name w:val="xl69"/>
    <w:basedOn w:val="a"/>
    <w:rsid w:val="00AE4E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0">
    <w:name w:val="xl70"/>
    <w:basedOn w:val="a"/>
    <w:rsid w:val="00AE4E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
    <w:rsid w:val="00AE4E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2">
    <w:name w:val="xl72"/>
    <w:basedOn w:val="a"/>
    <w:rsid w:val="00AE4E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73">
    <w:name w:val="xl73"/>
    <w:basedOn w:val="a"/>
    <w:rsid w:val="00AE4E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4">
    <w:name w:val="xl74"/>
    <w:basedOn w:val="a"/>
    <w:rsid w:val="00AE4E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75">
    <w:name w:val="xl75"/>
    <w:basedOn w:val="a"/>
    <w:rsid w:val="00AE4E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76">
    <w:name w:val="xl76"/>
    <w:basedOn w:val="a"/>
    <w:rsid w:val="00AE4E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77">
    <w:name w:val="xl77"/>
    <w:basedOn w:val="a"/>
    <w:rsid w:val="00AE4E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8">
    <w:name w:val="xl78"/>
    <w:basedOn w:val="a"/>
    <w:rsid w:val="00AE4E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9">
    <w:name w:val="xl79"/>
    <w:basedOn w:val="a"/>
    <w:rsid w:val="00AE4E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80">
    <w:name w:val="xl80"/>
    <w:basedOn w:val="a"/>
    <w:rsid w:val="00AE4ECA"/>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1">
    <w:name w:val="xl81"/>
    <w:basedOn w:val="a"/>
    <w:rsid w:val="00AE4EC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2">
    <w:name w:val="xl82"/>
    <w:basedOn w:val="a"/>
    <w:rsid w:val="00AE4EC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3">
    <w:name w:val="xl83"/>
    <w:basedOn w:val="a"/>
    <w:rsid w:val="00AE4EC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4">
    <w:name w:val="xl84"/>
    <w:basedOn w:val="a"/>
    <w:rsid w:val="00AE4E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AE4EC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6">
    <w:name w:val="xl86"/>
    <w:basedOn w:val="a"/>
    <w:rsid w:val="00AE4EC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7">
    <w:name w:val="xl87"/>
    <w:basedOn w:val="a"/>
    <w:rsid w:val="00AE4EC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styleId="af2">
    <w:name w:val="Balloon Text"/>
    <w:basedOn w:val="a"/>
    <w:link w:val="af3"/>
    <w:uiPriority w:val="99"/>
    <w:rsid w:val="00AE4ECA"/>
    <w:pPr>
      <w:spacing w:after="0" w:line="240" w:lineRule="auto"/>
    </w:pPr>
    <w:rPr>
      <w:rFonts w:ascii="Tahoma" w:eastAsia="Times New Roman" w:hAnsi="Tahoma" w:cs="Times New Roman"/>
      <w:sz w:val="16"/>
      <w:szCs w:val="16"/>
      <w:lang w:val="x-none" w:eastAsia="x-none"/>
    </w:rPr>
  </w:style>
  <w:style w:type="character" w:customStyle="1" w:styleId="af3">
    <w:name w:val="Текст выноски Знак"/>
    <w:basedOn w:val="a0"/>
    <w:link w:val="af2"/>
    <w:uiPriority w:val="99"/>
    <w:rsid w:val="00AE4ECA"/>
    <w:rPr>
      <w:rFonts w:ascii="Tahoma" w:eastAsia="Times New Roman" w:hAnsi="Tahoma" w:cs="Times New Roman"/>
      <w:sz w:val="16"/>
      <w:szCs w:val="16"/>
      <w:lang w:val="x-none" w:eastAsia="x-none"/>
    </w:rPr>
  </w:style>
  <w:style w:type="character" w:styleId="af4">
    <w:name w:val="Emphasis"/>
    <w:uiPriority w:val="20"/>
    <w:qFormat/>
    <w:rsid w:val="00AE4ECA"/>
    <w:rPr>
      <w:i/>
      <w:iCs/>
    </w:rPr>
  </w:style>
  <w:style w:type="paragraph" w:customStyle="1" w:styleId="xl63">
    <w:name w:val="xl63"/>
    <w:basedOn w:val="a"/>
    <w:rsid w:val="00AE4E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AE4E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styleId="af5">
    <w:name w:val="List Paragraph"/>
    <w:basedOn w:val="a"/>
    <w:uiPriority w:val="34"/>
    <w:qFormat/>
    <w:rsid w:val="00AE4ECA"/>
    <w:pPr>
      <w:spacing w:after="0" w:line="240" w:lineRule="auto"/>
      <w:ind w:left="720"/>
      <w:contextualSpacing/>
    </w:pPr>
    <w:rPr>
      <w:rFonts w:ascii="Times New Roman" w:eastAsia="Times New Roman" w:hAnsi="Times New Roman" w:cs="Times New Roman"/>
      <w:sz w:val="24"/>
      <w:szCs w:val="24"/>
      <w:lang w:eastAsia="ru-RU"/>
    </w:rPr>
  </w:style>
  <w:style w:type="paragraph" w:styleId="24">
    <w:name w:val="Body Text 2"/>
    <w:basedOn w:val="a"/>
    <w:link w:val="25"/>
    <w:uiPriority w:val="99"/>
    <w:rsid w:val="00AE4ECA"/>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uiPriority w:val="99"/>
    <w:rsid w:val="00AE4ECA"/>
    <w:rPr>
      <w:rFonts w:ascii="Times New Roman" w:eastAsia="Times New Roman" w:hAnsi="Times New Roman" w:cs="Times New Roman"/>
      <w:sz w:val="24"/>
      <w:szCs w:val="24"/>
      <w:lang w:eastAsia="ru-RU"/>
    </w:rPr>
  </w:style>
  <w:style w:type="table" w:customStyle="1" w:styleId="12">
    <w:name w:val="Сетка таблицы1"/>
    <w:basedOn w:val="a1"/>
    <w:next w:val="a4"/>
    <w:rsid w:val="00AE4EC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0">
    <w:name w:val="rvts0"/>
    <w:rsid w:val="00AE4ECA"/>
  </w:style>
  <w:style w:type="character" w:customStyle="1" w:styleId="80">
    <w:name w:val="Заголовок 8 Знак"/>
    <w:basedOn w:val="a0"/>
    <w:link w:val="8"/>
    <w:uiPriority w:val="9"/>
    <w:semiHidden/>
    <w:rsid w:val="00434AC7"/>
    <w:rPr>
      <w:rFonts w:asciiTheme="majorHAnsi" w:eastAsiaTheme="majorEastAsia" w:hAnsiTheme="majorHAnsi" w:cstheme="majorBidi"/>
      <w:color w:val="404040" w:themeColor="text1" w:themeTint="BF"/>
      <w:sz w:val="20"/>
      <w:szCs w:val="20"/>
      <w:lang w:eastAsia="ru-RU"/>
    </w:rPr>
  </w:style>
  <w:style w:type="table" w:customStyle="1" w:styleId="26">
    <w:name w:val="Сетка таблицы2"/>
    <w:basedOn w:val="a1"/>
    <w:next w:val="a4"/>
    <w:uiPriority w:val="39"/>
    <w:rsid w:val="00434A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4"/>
    <w:rsid w:val="00434A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Indent 3"/>
    <w:basedOn w:val="a"/>
    <w:link w:val="33"/>
    <w:unhideWhenUsed/>
    <w:rsid w:val="00434AC7"/>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434AC7"/>
    <w:rPr>
      <w:rFonts w:ascii="Times New Roman" w:eastAsia="Times New Roman" w:hAnsi="Times New Roman" w:cs="Times New Roman"/>
      <w:sz w:val="16"/>
      <w:szCs w:val="16"/>
      <w:lang w:eastAsia="ru-RU"/>
    </w:rPr>
  </w:style>
  <w:style w:type="character" w:customStyle="1" w:styleId="13">
    <w:name w:val="Название Знак1"/>
    <w:basedOn w:val="a0"/>
    <w:uiPriority w:val="10"/>
    <w:rsid w:val="00434AC7"/>
    <w:rPr>
      <w:rFonts w:asciiTheme="majorHAnsi" w:eastAsiaTheme="majorEastAsia" w:hAnsiTheme="majorHAnsi" w:cstheme="majorBidi"/>
      <w:color w:val="17365D" w:themeColor="text2" w:themeShade="BF"/>
      <w:spacing w:val="5"/>
      <w:kern w:val="28"/>
      <w:sz w:val="52"/>
      <w:szCs w:val="52"/>
      <w:lang w:eastAsia="ru-RU"/>
    </w:rPr>
  </w:style>
  <w:style w:type="paragraph" w:styleId="34">
    <w:name w:val="Body Text 3"/>
    <w:basedOn w:val="a"/>
    <w:link w:val="35"/>
    <w:unhideWhenUsed/>
    <w:rsid w:val="00434AC7"/>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434AC7"/>
    <w:rPr>
      <w:rFonts w:ascii="Times New Roman" w:eastAsia="Times New Roman" w:hAnsi="Times New Roman" w:cs="Times New Roman"/>
      <w:sz w:val="16"/>
      <w:szCs w:val="16"/>
      <w:lang w:eastAsia="ru-RU"/>
    </w:rPr>
  </w:style>
  <w:style w:type="paragraph" w:styleId="af6">
    <w:name w:val="Normal (Web)"/>
    <w:basedOn w:val="a"/>
    <w:uiPriority w:val="99"/>
    <w:unhideWhenUsed/>
    <w:qFormat/>
    <w:rsid w:val="00434AC7"/>
    <w:pPr>
      <w:spacing w:after="120" w:line="240" w:lineRule="auto"/>
      <w:ind w:left="283"/>
    </w:pPr>
    <w:rPr>
      <w:rFonts w:ascii="Times New Roman" w:eastAsia="Times New Roman" w:hAnsi="Times New Roman" w:cs="Times New Roman"/>
      <w:sz w:val="26"/>
      <w:szCs w:val="20"/>
      <w:lang w:eastAsia="ru-RU"/>
    </w:rPr>
  </w:style>
  <w:style w:type="character" w:styleId="af7">
    <w:name w:val="Intense Emphasis"/>
    <w:basedOn w:val="a0"/>
    <w:uiPriority w:val="21"/>
    <w:qFormat/>
    <w:rsid w:val="00434AC7"/>
    <w:rPr>
      <w:i/>
      <w:iCs/>
      <w:color w:val="4F81BD" w:themeColor="accent1"/>
    </w:rPr>
  </w:style>
  <w:style w:type="paragraph" w:customStyle="1" w:styleId="af8">
    <w:name w:val="Вміст таблиці"/>
    <w:basedOn w:val="a"/>
    <w:rsid w:val="00434AC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rvps14">
    <w:name w:val="rvps14"/>
    <w:basedOn w:val="a"/>
    <w:rsid w:val="00434A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ongtext">
    <w:name w:val="long_text"/>
    <w:basedOn w:val="a0"/>
    <w:rsid w:val="00434AC7"/>
  </w:style>
  <w:style w:type="character" w:customStyle="1" w:styleId="translation-chunk">
    <w:name w:val="translation-chunk"/>
    <w:basedOn w:val="a0"/>
    <w:rsid w:val="00434AC7"/>
  </w:style>
  <w:style w:type="character" w:customStyle="1" w:styleId="hps">
    <w:name w:val="hps"/>
    <w:basedOn w:val="a0"/>
    <w:rsid w:val="00434AC7"/>
  </w:style>
  <w:style w:type="paragraph" w:customStyle="1" w:styleId="14">
    <w:name w:val="Без интервала1"/>
    <w:rsid w:val="00434AC7"/>
    <w:pPr>
      <w:spacing w:after="0" w:line="240" w:lineRule="auto"/>
    </w:pPr>
    <w:rPr>
      <w:rFonts w:ascii="Calibri" w:eastAsia="Calibri" w:hAnsi="Calibri" w:cs="Calibri"/>
    </w:rPr>
  </w:style>
  <w:style w:type="character" w:customStyle="1" w:styleId="81">
    <w:name w:val="Основной текст8"/>
    <w:qFormat/>
    <w:rsid w:val="00434AC7"/>
    <w:rPr>
      <w:rFonts w:ascii="Trebuchet MS" w:eastAsia="Trebuchet MS" w:hAnsi="Trebuchet MS" w:cs="Trebuchet MS"/>
      <w:sz w:val="21"/>
      <w:szCs w:val="21"/>
      <w:shd w:val="clear" w:color="auto" w:fill="FFFFFF"/>
    </w:rPr>
  </w:style>
  <w:style w:type="character" w:customStyle="1" w:styleId="spanrvts0">
    <w:name w:val="span_rvts0"/>
    <w:basedOn w:val="a0"/>
    <w:rsid w:val="00666A5A"/>
    <w:rPr>
      <w:rFonts w:ascii="Times New Roman" w:eastAsia="Times New Roman" w:hAnsi="Times New Roman" w:cs="Times New Roman"/>
      <w:b w:val="0"/>
      <w:bCs w:val="0"/>
      <w:i w:val="0"/>
      <w:iCs w:val="0"/>
      <w:sz w:val="24"/>
      <w:szCs w:val="24"/>
    </w:rPr>
  </w:style>
  <w:style w:type="table" w:customStyle="1" w:styleId="articletable">
    <w:name w:val="article_table"/>
    <w:basedOn w:val="a1"/>
    <w:rsid w:val="00666A5A"/>
    <w:pPr>
      <w:spacing w:after="0" w:line="24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style>
  <w:style w:type="paragraph" w:customStyle="1" w:styleId="rvps12">
    <w:name w:val="rvps12"/>
    <w:basedOn w:val="a"/>
    <w:rsid w:val="00666A5A"/>
    <w:pPr>
      <w:spacing w:after="0" w:line="240" w:lineRule="auto"/>
      <w:jc w:val="center"/>
    </w:pPr>
    <w:rPr>
      <w:rFonts w:ascii="Times New Roman" w:eastAsia="Times New Roman" w:hAnsi="Times New Roman" w:cs="Times New Roman"/>
      <w:sz w:val="24"/>
      <w:szCs w:val="24"/>
      <w:lang w:val="en-US"/>
    </w:rPr>
  </w:style>
  <w:style w:type="character" w:customStyle="1" w:styleId="spanrvts37">
    <w:name w:val="span_rvts37"/>
    <w:basedOn w:val="a0"/>
    <w:rsid w:val="00666A5A"/>
    <w:rPr>
      <w:rFonts w:ascii="Times New Roman" w:eastAsia="Times New Roman" w:hAnsi="Times New Roman" w:cs="Times New Roman"/>
      <w:b/>
      <w:bCs/>
      <w:i w:val="0"/>
      <w:iCs w:val="0"/>
      <w:sz w:val="24"/>
      <w:szCs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241123">
      <w:bodyDiv w:val="1"/>
      <w:marLeft w:val="0"/>
      <w:marRight w:val="0"/>
      <w:marTop w:val="0"/>
      <w:marBottom w:val="0"/>
      <w:divBdr>
        <w:top w:val="none" w:sz="0" w:space="0" w:color="auto"/>
        <w:left w:val="none" w:sz="0" w:space="0" w:color="auto"/>
        <w:bottom w:val="none" w:sz="0" w:space="0" w:color="auto"/>
        <w:right w:val="none" w:sz="0" w:space="0" w:color="auto"/>
      </w:divBdr>
    </w:div>
    <w:div w:id="345526932">
      <w:bodyDiv w:val="1"/>
      <w:marLeft w:val="0"/>
      <w:marRight w:val="0"/>
      <w:marTop w:val="0"/>
      <w:marBottom w:val="0"/>
      <w:divBdr>
        <w:top w:val="none" w:sz="0" w:space="0" w:color="auto"/>
        <w:left w:val="none" w:sz="0" w:space="0" w:color="auto"/>
        <w:bottom w:val="none" w:sz="0" w:space="0" w:color="auto"/>
        <w:right w:val="none" w:sz="0" w:space="0" w:color="auto"/>
      </w:divBdr>
    </w:div>
    <w:div w:id="410128281">
      <w:bodyDiv w:val="1"/>
      <w:marLeft w:val="0"/>
      <w:marRight w:val="0"/>
      <w:marTop w:val="0"/>
      <w:marBottom w:val="0"/>
      <w:divBdr>
        <w:top w:val="none" w:sz="0" w:space="0" w:color="auto"/>
        <w:left w:val="none" w:sz="0" w:space="0" w:color="auto"/>
        <w:bottom w:val="none" w:sz="0" w:space="0" w:color="auto"/>
        <w:right w:val="none" w:sz="0" w:space="0" w:color="auto"/>
      </w:divBdr>
    </w:div>
    <w:div w:id="480270650">
      <w:bodyDiv w:val="1"/>
      <w:marLeft w:val="0"/>
      <w:marRight w:val="0"/>
      <w:marTop w:val="0"/>
      <w:marBottom w:val="0"/>
      <w:divBdr>
        <w:top w:val="none" w:sz="0" w:space="0" w:color="auto"/>
        <w:left w:val="none" w:sz="0" w:space="0" w:color="auto"/>
        <w:bottom w:val="none" w:sz="0" w:space="0" w:color="auto"/>
        <w:right w:val="none" w:sz="0" w:space="0" w:color="auto"/>
      </w:divBdr>
    </w:div>
    <w:div w:id="546339975">
      <w:bodyDiv w:val="1"/>
      <w:marLeft w:val="0"/>
      <w:marRight w:val="0"/>
      <w:marTop w:val="0"/>
      <w:marBottom w:val="0"/>
      <w:divBdr>
        <w:top w:val="none" w:sz="0" w:space="0" w:color="auto"/>
        <w:left w:val="none" w:sz="0" w:space="0" w:color="auto"/>
        <w:bottom w:val="none" w:sz="0" w:space="0" w:color="auto"/>
        <w:right w:val="none" w:sz="0" w:space="0" w:color="auto"/>
      </w:divBdr>
    </w:div>
    <w:div w:id="647520620">
      <w:bodyDiv w:val="1"/>
      <w:marLeft w:val="0"/>
      <w:marRight w:val="0"/>
      <w:marTop w:val="0"/>
      <w:marBottom w:val="0"/>
      <w:divBdr>
        <w:top w:val="none" w:sz="0" w:space="0" w:color="auto"/>
        <w:left w:val="none" w:sz="0" w:space="0" w:color="auto"/>
        <w:bottom w:val="none" w:sz="0" w:space="0" w:color="auto"/>
        <w:right w:val="none" w:sz="0" w:space="0" w:color="auto"/>
      </w:divBdr>
    </w:div>
    <w:div w:id="820385928">
      <w:bodyDiv w:val="1"/>
      <w:marLeft w:val="0"/>
      <w:marRight w:val="0"/>
      <w:marTop w:val="0"/>
      <w:marBottom w:val="0"/>
      <w:divBdr>
        <w:top w:val="none" w:sz="0" w:space="0" w:color="auto"/>
        <w:left w:val="none" w:sz="0" w:space="0" w:color="auto"/>
        <w:bottom w:val="none" w:sz="0" w:space="0" w:color="auto"/>
        <w:right w:val="none" w:sz="0" w:space="0" w:color="auto"/>
      </w:divBdr>
    </w:div>
    <w:div w:id="946160770">
      <w:bodyDiv w:val="1"/>
      <w:marLeft w:val="0"/>
      <w:marRight w:val="0"/>
      <w:marTop w:val="0"/>
      <w:marBottom w:val="0"/>
      <w:divBdr>
        <w:top w:val="none" w:sz="0" w:space="0" w:color="auto"/>
        <w:left w:val="none" w:sz="0" w:space="0" w:color="auto"/>
        <w:bottom w:val="none" w:sz="0" w:space="0" w:color="auto"/>
        <w:right w:val="none" w:sz="0" w:space="0" w:color="auto"/>
      </w:divBdr>
    </w:div>
    <w:div w:id="1273825926">
      <w:bodyDiv w:val="1"/>
      <w:marLeft w:val="0"/>
      <w:marRight w:val="0"/>
      <w:marTop w:val="0"/>
      <w:marBottom w:val="0"/>
      <w:divBdr>
        <w:top w:val="none" w:sz="0" w:space="0" w:color="auto"/>
        <w:left w:val="none" w:sz="0" w:space="0" w:color="auto"/>
        <w:bottom w:val="none" w:sz="0" w:space="0" w:color="auto"/>
        <w:right w:val="none" w:sz="0" w:space="0" w:color="auto"/>
      </w:divBdr>
    </w:div>
    <w:div w:id="1314677658">
      <w:bodyDiv w:val="1"/>
      <w:marLeft w:val="0"/>
      <w:marRight w:val="0"/>
      <w:marTop w:val="0"/>
      <w:marBottom w:val="0"/>
      <w:divBdr>
        <w:top w:val="none" w:sz="0" w:space="0" w:color="auto"/>
        <w:left w:val="none" w:sz="0" w:space="0" w:color="auto"/>
        <w:bottom w:val="none" w:sz="0" w:space="0" w:color="auto"/>
        <w:right w:val="none" w:sz="0" w:space="0" w:color="auto"/>
      </w:divBdr>
    </w:div>
    <w:div w:id="1327591332">
      <w:bodyDiv w:val="1"/>
      <w:marLeft w:val="0"/>
      <w:marRight w:val="0"/>
      <w:marTop w:val="0"/>
      <w:marBottom w:val="0"/>
      <w:divBdr>
        <w:top w:val="none" w:sz="0" w:space="0" w:color="auto"/>
        <w:left w:val="none" w:sz="0" w:space="0" w:color="auto"/>
        <w:bottom w:val="none" w:sz="0" w:space="0" w:color="auto"/>
        <w:right w:val="none" w:sz="0" w:space="0" w:color="auto"/>
      </w:divBdr>
    </w:div>
    <w:div w:id="1397439807">
      <w:bodyDiv w:val="1"/>
      <w:marLeft w:val="0"/>
      <w:marRight w:val="0"/>
      <w:marTop w:val="0"/>
      <w:marBottom w:val="0"/>
      <w:divBdr>
        <w:top w:val="none" w:sz="0" w:space="0" w:color="auto"/>
        <w:left w:val="none" w:sz="0" w:space="0" w:color="auto"/>
        <w:bottom w:val="none" w:sz="0" w:space="0" w:color="auto"/>
        <w:right w:val="none" w:sz="0" w:space="0" w:color="auto"/>
      </w:divBdr>
    </w:div>
    <w:div w:id="1489512737">
      <w:bodyDiv w:val="1"/>
      <w:marLeft w:val="0"/>
      <w:marRight w:val="0"/>
      <w:marTop w:val="0"/>
      <w:marBottom w:val="0"/>
      <w:divBdr>
        <w:top w:val="none" w:sz="0" w:space="0" w:color="auto"/>
        <w:left w:val="none" w:sz="0" w:space="0" w:color="auto"/>
        <w:bottom w:val="none" w:sz="0" w:space="0" w:color="auto"/>
        <w:right w:val="none" w:sz="0" w:space="0" w:color="auto"/>
      </w:divBdr>
    </w:div>
    <w:div w:id="1625035686">
      <w:bodyDiv w:val="1"/>
      <w:marLeft w:val="0"/>
      <w:marRight w:val="0"/>
      <w:marTop w:val="0"/>
      <w:marBottom w:val="0"/>
      <w:divBdr>
        <w:top w:val="none" w:sz="0" w:space="0" w:color="auto"/>
        <w:left w:val="none" w:sz="0" w:space="0" w:color="auto"/>
        <w:bottom w:val="none" w:sz="0" w:space="0" w:color="auto"/>
        <w:right w:val="none" w:sz="0" w:space="0" w:color="auto"/>
      </w:divBdr>
    </w:div>
    <w:div w:id="1675494156">
      <w:bodyDiv w:val="1"/>
      <w:marLeft w:val="0"/>
      <w:marRight w:val="0"/>
      <w:marTop w:val="0"/>
      <w:marBottom w:val="0"/>
      <w:divBdr>
        <w:top w:val="none" w:sz="0" w:space="0" w:color="auto"/>
        <w:left w:val="none" w:sz="0" w:space="0" w:color="auto"/>
        <w:bottom w:val="none" w:sz="0" w:space="0" w:color="auto"/>
        <w:right w:val="none" w:sz="0" w:space="0" w:color="auto"/>
      </w:divBdr>
    </w:div>
    <w:div w:id="1698775980">
      <w:bodyDiv w:val="1"/>
      <w:marLeft w:val="0"/>
      <w:marRight w:val="0"/>
      <w:marTop w:val="0"/>
      <w:marBottom w:val="0"/>
      <w:divBdr>
        <w:top w:val="none" w:sz="0" w:space="0" w:color="auto"/>
        <w:left w:val="none" w:sz="0" w:space="0" w:color="auto"/>
        <w:bottom w:val="none" w:sz="0" w:space="0" w:color="auto"/>
        <w:right w:val="none" w:sz="0" w:space="0" w:color="auto"/>
      </w:divBdr>
    </w:div>
    <w:div w:id="1958489467">
      <w:bodyDiv w:val="1"/>
      <w:marLeft w:val="0"/>
      <w:marRight w:val="0"/>
      <w:marTop w:val="0"/>
      <w:marBottom w:val="0"/>
      <w:divBdr>
        <w:top w:val="none" w:sz="0" w:space="0" w:color="auto"/>
        <w:left w:val="none" w:sz="0" w:space="0" w:color="auto"/>
        <w:bottom w:val="none" w:sz="0" w:space="0" w:color="auto"/>
        <w:right w:val="none" w:sz="0" w:space="0" w:color="auto"/>
      </w:divBdr>
    </w:div>
    <w:div w:id="210070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otke@ukr.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ost@regadm.gov.ua"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1B0D5-73E3-4F01-A0B9-0423FD948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20878</Words>
  <Characters>11901</Characters>
  <Application>Microsoft Office Word</Application>
  <DocSecurity>0</DocSecurity>
  <Lines>99</Lines>
  <Paragraphs>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4</cp:revision>
  <dcterms:created xsi:type="dcterms:W3CDTF">2026-07-27T12:35:00Z</dcterms:created>
  <dcterms:modified xsi:type="dcterms:W3CDTF">2026-07-27T12:36:00Z</dcterms:modified>
</cp:coreProperties>
</file>